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21B" w:rsidRDefault="0006251C">
      <w:r>
        <w:t>Campaña me comunico me relaciono</w:t>
      </w:r>
    </w:p>
    <w:p w:rsidR="0006251C" w:rsidRDefault="0006251C">
      <w:hyperlink r:id="rId4" w:history="1">
        <w:r w:rsidRPr="00340E40">
          <w:rPr>
            <w:rStyle w:val="Hipervnculo"/>
          </w:rPr>
          <w:t>http://www.miagencia.gov.co/index.php/uncategorized/el-rol-de-los-valores-en-el-relacionamiento-con-los-demas/</w:t>
        </w:r>
      </w:hyperlink>
    </w:p>
    <w:p w:rsidR="0006251C" w:rsidRDefault="0006251C"/>
    <w:p w:rsidR="0006251C" w:rsidRDefault="0006251C">
      <w:r>
        <w:rPr>
          <w:noProof/>
          <w:lang w:eastAsia="es-CO"/>
        </w:rPr>
        <w:drawing>
          <wp:inline distT="0" distB="0" distL="0" distR="0" wp14:anchorId="4F03382B" wp14:editId="39E2E0F6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1C" w:rsidRDefault="0006251C">
      <w:r>
        <w:rPr>
          <w:noProof/>
          <w:lang w:eastAsia="es-CO"/>
        </w:rPr>
        <w:drawing>
          <wp:inline distT="0" distB="0" distL="0" distR="0" wp14:anchorId="5E8AA98D" wp14:editId="0CC0B85C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1C" w:rsidRDefault="0006251C">
      <w:r>
        <w:rPr>
          <w:noProof/>
          <w:lang w:eastAsia="es-CO"/>
        </w:rPr>
        <w:lastRenderedPageBreak/>
        <w:drawing>
          <wp:inline distT="0" distB="0" distL="0" distR="0" wp14:anchorId="6715A6E0" wp14:editId="7E289502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1C" w:rsidRDefault="0006251C">
      <w:r>
        <w:rPr>
          <w:noProof/>
          <w:lang w:eastAsia="es-CO"/>
        </w:rPr>
        <w:drawing>
          <wp:inline distT="0" distB="0" distL="0" distR="0" wp14:anchorId="7FBCAAF6" wp14:editId="72D8B7CD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1C" w:rsidRDefault="0006251C">
      <w:r>
        <w:rPr>
          <w:noProof/>
          <w:lang w:eastAsia="es-CO"/>
        </w:rPr>
        <w:lastRenderedPageBreak/>
        <w:drawing>
          <wp:inline distT="0" distB="0" distL="0" distR="0" wp14:anchorId="0D7BA280" wp14:editId="797532BA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1C" w:rsidRDefault="0006251C">
      <w:r>
        <w:rPr>
          <w:noProof/>
          <w:lang w:eastAsia="es-CO"/>
        </w:rPr>
        <w:drawing>
          <wp:inline distT="0" distB="0" distL="0" distR="0" wp14:anchorId="3C1CEDC3" wp14:editId="6527631A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1C" w:rsidRDefault="0006251C">
      <w:r>
        <w:rPr>
          <w:noProof/>
          <w:lang w:eastAsia="es-CO"/>
        </w:rPr>
        <w:lastRenderedPageBreak/>
        <w:drawing>
          <wp:inline distT="0" distB="0" distL="0" distR="0" wp14:anchorId="47F1E8FB" wp14:editId="7F44B2DC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251C" w:rsidRDefault="0006251C"/>
    <w:sectPr w:rsidR="000625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51C"/>
    <w:rsid w:val="0006251C"/>
    <w:rsid w:val="00D2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69A483-F6D1-4EBF-AC06-CA7AB5659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625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miagencia.gov.co/index.php/uncategorized/el-rol-de-los-valores-en-el-relacionamiento-con-los-demas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FlaAbrilGomez</dc:creator>
  <cp:keywords/>
  <dc:description/>
  <cp:lastModifiedBy>FlaAbrilGomez</cp:lastModifiedBy>
  <cp:revision>1</cp:revision>
  <dcterms:created xsi:type="dcterms:W3CDTF">2022-05-05T23:34:00Z</dcterms:created>
  <dcterms:modified xsi:type="dcterms:W3CDTF">2022-05-05T23:38:00Z</dcterms:modified>
</cp:coreProperties>
</file>