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Arial" w:hAnsi="Arial" w:cs="Arial"/>
          <w:color w:val="FF0000"/>
          <w:sz w:val="24"/>
          <w:szCs w:val="24"/>
          <w:lang w:val="es-ES" w:eastAsia="es-ES" w:bidi="es-ES"/>
        </w:rPr>
        <w:id w:val="-1799986045"/>
        <w:docPartObj>
          <w:docPartGallery w:val="Table of Contents"/>
          <w:docPartUnique/>
        </w:docPartObj>
      </w:sdtPr>
      <w:sdtContent>
        <w:p w14:paraId="0CE25C23" w14:textId="75CCFA1D" w:rsidR="00723D31" w:rsidRPr="00EA7663" w:rsidRDefault="00625030" w:rsidP="007A7C7A">
          <w:pPr>
            <w:pStyle w:val="TtuloTDC"/>
            <w:spacing w:before="0" w:line="360" w:lineRule="auto"/>
            <w:rPr>
              <w:rFonts w:ascii="Arial" w:eastAsia="Arial" w:hAnsi="Arial" w:cs="Arial"/>
              <w:b/>
              <w:bCs/>
              <w:color w:val="auto"/>
              <w:sz w:val="24"/>
              <w:szCs w:val="24"/>
              <w:lang w:val="es-ES" w:eastAsia="es-ES" w:bidi="es-ES"/>
            </w:rPr>
          </w:pPr>
          <w:r w:rsidRPr="00EA7663">
            <w:rPr>
              <w:rFonts w:ascii="Arial" w:eastAsia="Arial" w:hAnsi="Arial" w:cs="Arial"/>
              <w:b/>
              <w:bCs/>
              <w:color w:val="auto"/>
              <w:sz w:val="24"/>
              <w:szCs w:val="24"/>
              <w:lang w:val="es-ES" w:eastAsia="es-ES" w:bidi="es-ES"/>
            </w:rPr>
            <w:t xml:space="preserve">TABLA DE COTENIDO </w:t>
          </w:r>
        </w:p>
        <w:p w14:paraId="53A40E57" w14:textId="77777777" w:rsidR="00AD6097" w:rsidRPr="007A7C7A" w:rsidRDefault="00AD6097" w:rsidP="007A7C7A">
          <w:pPr>
            <w:spacing w:line="360" w:lineRule="auto"/>
            <w:rPr>
              <w:color w:val="FF0000"/>
              <w:sz w:val="24"/>
              <w:szCs w:val="24"/>
            </w:rPr>
          </w:pPr>
        </w:p>
        <w:p w14:paraId="7DB77B08" w14:textId="3F2EF884" w:rsidR="007A7C7A" w:rsidRPr="007A7C7A" w:rsidRDefault="00723D31"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r w:rsidRPr="007A7C7A">
            <w:rPr>
              <w:b w:val="0"/>
              <w:bCs w:val="0"/>
              <w:color w:val="FF0000"/>
              <w:sz w:val="24"/>
              <w:szCs w:val="24"/>
            </w:rPr>
            <w:fldChar w:fldCharType="begin"/>
          </w:r>
          <w:r w:rsidRPr="007A7C7A">
            <w:rPr>
              <w:b w:val="0"/>
              <w:bCs w:val="0"/>
              <w:color w:val="FF0000"/>
              <w:sz w:val="24"/>
              <w:szCs w:val="24"/>
            </w:rPr>
            <w:instrText xml:space="preserve"> TOC \o "1-3" \h \z \u </w:instrText>
          </w:r>
          <w:r w:rsidRPr="007A7C7A">
            <w:rPr>
              <w:b w:val="0"/>
              <w:bCs w:val="0"/>
              <w:color w:val="FF0000"/>
              <w:sz w:val="24"/>
              <w:szCs w:val="24"/>
            </w:rPr>
            <w:fldChar w:fldCharType="separate"/>
          </w:r>
          <w:hyperlink w:anchor="_Toc221894119" w:history="1">
            <w:r w:rsidR="007A7C7A" w:rsidRPr="007A7C7A">
              <w:rPr>
                <w:rStyle w:val="Hipervnculo"/>
                <w:b w:val="0"/>
                <w:bCs w:val="0"/>
                <w:noProof/>
                <w:sz w:val="24"/>
                <w:szCs w:val="24"/>
              </w:rPr>
              <w:t>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INTRODUCCIÓN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_Toc221894119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w:t>
            </w:r>
            <w:r w:rsidR="007A7C7A" w:rsidRPr="007A7C7A">
              <w:rPr>
                <w:b w:val="0"/>
                <w:bCs w:val="0"/>
                <w:noProof/>
                <w:webHidden/>
                <w:sz w:val="24"/>
                <w:szCs w:val="24"/>
              </w:rPr>
              <w:fldChar w:fldCharType="end"/>
            </w:r>
          </w:hyperlink>
        </w:p>
        <w:p w14:paraId="02F7DC6B" w14:textId="7199DC22"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0" w:history="1">
            <w:r w:rsidR="007A7C7A" w:rsidRPr="007A7C7A">
              <w:rPr>
                <w:rStyle w:val="Hipervnculo"/>
                <w:b w:val="0"/>
                <w:bCs w:val="0"/>
                <w:noProof/>
                <w:sz w:val="24"/>
                <w:szCs w:val="24"/>
              </w:rPr>
              <w:t>2.</w:t>
            </w:r>
            <w:r w:rsidR="00EA7663">
              <w:rPr>
                <w:rFonts w:asciiTheme="minorHAnsi" w:eastAsiaTheme="minorEastAsia" w:hAnsiTheme="minorHAnsi" w:cstheme="minorBidi"/>
                <w:kern w:val="2"/>
                <w:lang w:val="es-CO" w:eastAsia="es-CO" w:bidi="ar-SA"/>
                <w14:ligatures w14:val="standardContextual"/>
              </w:rPr>
              <w:t xml:space="preserve"> </w:t>
            </w:r>
            <w:r w:rsidR="007A7C7A" w:rsidRPr="007A7C7A">
              <w:rPr>
                <w:rStyle w:val="Hipervnculo"/>
                <w:b w:val="0"/>
                <w:bCs w:val="0"/>
                <w:noProof/>
                <w:sz w:val="24"/>
                <w:szCs w:val="24"/>
              </w:rPr>
              <w:t>OBJETIVOS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_Toc221894120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w:t>
            </w:r>
            <w:r w:rsidR="007A7C7A" w:rsidRPr="007A7C7A">
              <w:rPr>
                <w:b w:val="0"/>
                <w:bCs w:val="0"/>
                <w:noProof/>
                <w:webHidden/>
                <w:sz w:val="24"/>
                <w:szCs w:val="24"/>
              </w:rPr>
              <w:fldChar w:fldCharType="end"/>
            </w:r>
          </w:hyperlink>
        </w:p>
        <w:p w14:paraId="79CFA7BF" w14:textId="0AAFEDAB"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1" w:history="1">
            <w:r w:rsidR="007A7C7A" w:rsidRPr="007A7C7A">
              <w:rPr>
                <w:rStyle w:val="Hipervnculo"/>
                <w:b w:val="0"/>
                <w:bCs w:val="0"/>
                <w:noProof/>
                <w:sz w:val="24"/>
                <w:szCs w:val="24"/>
              </w:rPr>
              <w:t>2.1.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Objetivo general</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_Toc221894121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w:t>
            </w:r>
            <w:r w:rsidR="007A7C7A" w:rsidRPr="007A7C7A">
              <w:rPr>
                <w:b w:val="0"/>
                <w:bCs w:val="0"/>
                <w:noProof/>
                <w:webHidden/>
                <w:sz w:val="24"/>
                <w:szCs w:val="24"/>
              </w:rPr>
              <w:fldChar w:fldCharType="end"/>
            </w:r>
          </w:hyperlink>
        </w:p>
        <w:p w14:paraId="2E63310B" w14:textId="41A15993"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2" w:history="1">
            <w:r w:rsidR="007A7C7A" w:rsidRPr="007A7C7A">
              <w:rPr>
                <w:rStyle w:val="Hipervnculo"/>
                <w:b w:val="0"/>
                <w:bCs w:val="0"/>
                <w:noProof/>
                <w:sz w:val="24"/>
                <w:szCs w:val="24"/>
              </w:rPr>
              <w:t>2.2.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Objetivos específicos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_Toc221894122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w:t>
            </w:r>
            <w:r w:rsidR="007A7C7A" w:rsidRPr="007A7C7A">
              <w:rPr>
                <w:b w:val="0"/>
                <w:bCs w:val="0"/>
                <w:noProof/>
                <w:webHidden/>
                <w:sz w:val="24"/>
                <w:szCs w:val="24"/>
              </w:rPr>
              <w:fldChar w:fldCharType="end"/>
            </w:r>
          </w:hyperlink>
        </w:p>
        <w:p w14:paraId="2E5D37B5" w14:textId="2F32F53A"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3" w:history="1">
            <w:r w:rsidR="007A7C7A" w:rsidRPr="007A7C7A">
              <w:rPr>
                <w:rStyle w:val="Hipervnculo"/>
                <w:b w:val="0"/>
                <w:bCs w:val="0"/>
                <w:noProof/>
                <w:sz w:val="24"/>
                <w:szCs w:val="24"/>
              </w:rPr>
              <w:t>3.</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ALCANCE</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_Toc221894123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w:t>
            </w:r>
            <w:r w:rsidR="007A7C7A" w:rsidRPr="007A7C7A">
              <w:rPr>
                <w:b w:val="0"/>
                <w:bCs w:val="0"/>
                <w:noProof/>
                <w:webHidden/>
                <w:sz w:val="24"/>
                <w:szCs w:val="24"/>
              </w:rPr>
              <w:fldChar w:fldCharType="end"/>
            </w:r>
          </w:hyperlink>
        </w:p>
        <w:p w14:paraId="492EE3E2" w14:textId="1A29406F"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4" w:history="1">
            <w:r w:rsidR="007A7C7A" w:rsidRPr="007A7C7A">
              <w:rPr>
                <w:rStyle w:val="Hipervnculo"/>
                <w:b w:val="0"/>
                <w:bCs w:val="0"/>
                <w:noProof/>
                <w:sz w:val="24"/>
                <w:szCs w:val="24"/>
              </w:rPr>
              <w:t>4.</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TÉRMINOS Y DEFINICIONES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_Toc221894124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9</w:t>
            </w:r>
            <w:r w:rsidR="007A7C7A" w:rsidRPr="007A7C7A">
              <w:rPr>
                <w:b w:val="0"/>
                <w:bCs w:val="0"/>
                <w:noProof/>
                <w:webHidden/>
                <w:sz w:val="24"/>
                <w:szCs w:val="24"/>
              </w:rPr>
              <w:fldChar w:fldCharType="end"/>
            </w:r>
          </w:hyperlink>
        </w:p>
        <w:p w14:paraId="26E939BB" w14:textId="12C914F6"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5" w:history="1">
            <w:r w:rsidR="007A7C7A" w:rsidRPr="007A7C7A">
              <w:rPr>
                <w:rStyle w:val="Hipervnculo"/>
                <w:b w:val="0"/>
                <w:bCs w:val="0"/>
                <w:noProof/>
                <w:sz w:val="24"/>
                <w:szCs w:val="24"/>
              </w:rPr>
              <w:t>5.</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SIGLAS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_Toc221894125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12</w:t>
            </w:r>
            <w:r w:rsidR="007A7C7A" w:rsidRPr="007A7C7A">
              <w:rPr>
                <w:b w:val="0"/>
                <w:bCs w:val="0"/>
                <w:noProof/>
                <w:webHidden/>
                <w:sz w:val="24"/>
                <w:szCs w:val="24"/>
              </w:rPr>
              <w:fldChar w:fldCharType="end"/>
            </w:r>
          </w:hyperlink>
        </w:p>
        <w:p w14:paraId="5C589299" w14:textId="7713958F"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6" w:history="1">
            <w:r w:rsidR="007A7C7A" w:rsidRPr="007A7C7A">
              <w:rPr>
                <w:rStyle w:val="Hipervnculo"/>
                <w:b w:val="0"/>
                <w:bCs w:val="0"/>
                <w:noProof/>
                <w:sz w:val="24"/>
                <w:szCs w:val="24"/>
              </w:rPr>
              <w:t>6.</w:t>
            </w:r>
            <w:r w:rsidR="00EA7663">
              <w:rPr>
                <w:rStyle w:val="Hipervnculo"/>
                <w:b w:val="0"/>
                <w:bCs w:val="0"/>
                <w:noProof/>
                <w:sz w:val="24"/>
                <w:szCs w:val="24"/>
              </w:rPr>
              <w:t xml:space="preserve"> </w:t>
            </w:r>
            <w:r w:rsidR="007A7C7A" w:rsidRPr="007A7C7A">
              <w:rPr>
                <w:rStyle w:val="Hipervnculo"/>
                <w:b w:val="0"/>
                <w:bCs w:val="0"/>
                <w:noProof/>
                <w:sz w:val="24"/>
                <w:szCs w:val="24"/>
              </w:rPr>
              <w:t>MARCO NORMATIVO</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_Toc221894126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13</w:t>
            </w:r>
            <w:r w:rsidR="007A7C7A" w:rsidRPr="007A7C7A">
              <w:rPr>
                <w:b w:val="0"/>
                <w:bCs w:val="0"/>
                <w:noProof/>
                <w:webHidden/>
                <w:sz w:val="24"/>
                <w:szCs w:val="24"/>
              </w:rPr>
              <w:fldChar w:fldCharType="end"/>
            </w:r>
          </w:hyperlink>
        </w:p>
        <w:p w14:paraId="4CFCE55A" w14:textId="3243B1BD"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7" w:history="1">
            <w:r w:rsidR="007A7C7A" w:rsidRPr="007A7C7A">
              <w:rPr>
                <w:rStyle w:val="Hipervnculo"/>
                <w:b w:val="0"/>
                <w:bCs w:val="0"/>
                <w:noProof/>
                <w:sz w:val="24"/>
                <w:szCs w:val="24"/>
              </w:rPr>
              <w:t>7.</w:t>
            </w:r>
            <w:r w:rsidR="00EA7663">
              <w:rPr>
                <w:rStyle w:val="Hipervnculo"/>
                <w:b w:val="0"/>
                <w:bCs w:val="0"/>
                <w:noProof/>
                <w:sz w:val="24"/>
                <w:szCs w:val="24"/>
              </w:rPr>
              <w:t xml:space="preserve"> </w:t>
            </w:r>
            <w:r w:rsidR="007A7C7A" w:rsidRPr="007A7C7A">
              <w:rPr>
                <w:rStyle w:val="Hipervnculo"/>
                <w:b w:val="0"/>
                <w:bCs w:val="0"/>
                <w:noProof/>
                <w:sz w:val="24"/>
                <w:szCs w:val="24"/>
              </w:rPr>
              <w:t>ENTENDIMIENTO ORGANIZACIONAL</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_Toc221894127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24</w:t>
            </w:r>
            <w:r w:rsidR="007A7C7A" w:rsidRPr="007A7C7A">
              <w:rPr>
                <w:b w:val="0"/>
                <w:bCs w:val="0"/>
                <w:noProof/>
                <w:webHidden/>
                <w:sz w:val="24"/>
                <w:szCs w:val="24"/>
              </w:rPr>
              <w:fldChar w:fldCharType="end"/>
            </w:r>
          </w:hyperlink>
        </w:p>
        <w:p w14:paraId="1CF78B82" w14:textId="157894C9"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8" w:history="1">
            <w:r w:rsidR="007A7C7A" w:rsidRPr="007A7C7A">
              <w:rPr>
                <w:rStyle w:val="Hipervnculo"/>
                <w:b w:val="0"/>
                <w:bCs w:val="0"/>
                <w:noProof/>
                <w:sz w:val="24"/>
                <w:szCs w:val="24"/>
              </w:rPr>
              <w:t>7.1.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Misión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_Toc221894128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24</w:t>
            </w:r>
            <w:r w:rsidR="007A7C7A" w:rsidRPr="007A7C7A">
              <w:rPr>
                <w:b w:val="0"/>
                <w:bCs w:val="0"/>
                <w:noProof/>
                <w:webHidden/>
                <w:sz w:val="24"/>
                <w:szCs w:val="24"/>
              </w:rPr>
              <w:fldChar w:fldCharType="end"/>
            </w:r>
          </w:hyperlink>
        </w:p>
        <w:p w14:paraId="5FAFBD96" w14:textId="259E8BB6"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29" w:history="1">
            <w:r w:rsidR="007A7C7A" w:rsidRPr="007A7C7A">
              <w:rPr>
                <w:rStyle w:val="Hipervnculo"/>
                <w:b w:val="0"/>
                <w:bCs w:val="0"/>
                <w:noProof/>
                <w:sz w:val="24"/>
                <w:szCs w:val="24"/>
              </w:rPr>
              <w:t>7.2.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Visión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_Toc221894129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24</w:t>
            </w:r>
            <w:r w:rsidR="007A7C7A" w:rsidRPr="007A7C7A">
              <w:rPr>
                <w:b w:val="0"/>
                <w:bCs w:val="0"/>
                <w:noProof/>
                <w:webHidden/>
                <w:sz w:val="24"/>
                <w:szCs w:val="24"/>
              </w:rPr>
              <w:fldChar w:fldCharType="end"/>
            </w:r>
          </w:hyperlink>
        </w:p>
        <w:p w14:paraId="740908A4" w14:textId="34C7393A"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0" w:history="1">
            <w:r w:rsidR="007A7C7A" w:rsidRPr="007A7C7A">
              <w:rPr>
                <w:rStyle w:val="Hipervnculo"/>
                <w:b w:val="0"/>
                <w:bCs w:val="0"/>
                <w:noProof/>
                <w:sz w:val="24"/>
                <w:szCs w:val="24"/>
              </w:rPr>
              <w:t>7.3.</w:t>
            </w:r>
            <w:r w:rsidR="00EA7663">
              <w:rPr>
                <w:rStyle w:val="Hipervnculo"/>
                <w:b w:val="0"/>
                <w:bCs w:val="0"/>
                <w:noProof/>
                <w:sz w:val="24"/>
                <w:szCs w:val="24"/>
              </w:rPr>
              <w:t xml:space="preserve"> </w:t>
            </w:r>
            <w:r w:rsidR="007A7C7A" w:rsidRPr="007A7C7A">
              <w:rPr>
                <w:rStyle w:val="Hipervnculo"/>
                <w:b w:val="0"/>
                <w:bCs w:val="0"/>
                <w:noProof/>
                <w:sz w:val="24"/>
                <w:szCs w:val="24"/>
              </w:rPr>
              <w:t>Organigrama</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_Toc221894130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24</w:t>
            </w:r>
            <w:r w:rsidR="007A7C7A" w:rsidRPr="007A7C7A">
              <w:rPr>
                <w:b w:val="0"/>
                <w:bCs w:val="0"/>
                <w:noProof/>
                <w:webHidden/>
                <w:sz w:val="24"/>
                <w:szCs w:val="24"/>
              </w:rPr>
              <w:fldChar w:fldCharType="end"/>
            </w:r>
          </w:hyperlink>
        </w:p>
        <w:p w14:paraId="199D8406" w14:textId="2D25ABAD"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1" w:history="1">
            <w:r w:rsidR="007A7C7A" w:rsidRPr="007A7C7A">
              <w:rPr>
                <w:rStyle w:val="Hipervnculo"/>
                <w:b w:val="0"/>
                <w:bCs w:val="0"/>
                <w:noProof/>
                <w:sz w:val="24"/>
                <w:szCs w:val="24"/>
              </w:rPr>
              <w:t>7.4.</w:t>
            </w:r>
            <w:r w:rsidR="00EA7663">
              <w:rPr>
                <w:rStyle w:val="Hipervnculo"/>
                <w:b w:val="0"/>
                <w:bCs w:val="0"/>
                <w:noProof/>
                <w:sz w:val="24"/>
                <w:szCs w:val="24"/>
              </w:rPr>
              <w:t xml:space="preserve"> </w:t>
            </w:r>
            <w:r w:rsidR="007A7C7A" w:rsidRPr="007A7C7A">
              <w:rPr>
                <w:rStyle w:val="Hipervnculo"/>
                <w:b w:val="0"/>
                <w:bCs w:val="0"/>
                <w:noProof/>
                <w:sz w:val="24"/>
                <w:szCs w:val="24"/>
              </w:rPr>
              <w:t>Funciones de la APC Colombia</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_Toc221894131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25</w:t>
            </w:r>
            <w:r w:rsidR="007A7C7A" w:rsidRPr="007A7C7A">
              <w:rPr>
                <w:b w:val="0"/>
                <w:bCs w:val="0"/>
                <w:noProof/>
                <w:webHidden/>
                <w:sz w:val="24"/>
                <w:szCs w:val="24"/>
              </w:rPr>
              <w:fldChar w:fldCharType="end"/>
            </w:r>
          </w:hyperlink>
        </w:p>
        <w:p w14:paraId="4ADEAB2D" w14:textId="0F7F0D9B"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2" w:history="1">
            <w:r w:rsidR="007A7C7A" w:rsidRPr="007A7C7A">
              <w:rPr>
                <w:rStyle w:val="Hipervnculo"/>
                <w:b w:val="0"/>
                <w:bCs w:val="0"/>
                <w:noProof/>
                <w:sz w:val="24"/>
                <w:szCs w:val="24"/>
              </w:rPr>
              <w:t>7.5.</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Mapa de procesos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_Toc221894132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27</w:t>
            </w:r>
            <w:r w:rsidR="007A7C7A" w:rsidRPr="007A7C7A">
              <w:rPr>
                <w:b w:val="0"/>
                <w:bCs w:val="0"/>
                <w:noProof/>
                <w:webHidden/>
                <w:sz w:val="24"/>
                <w:szCs w:val="24"/>
              </w:rPr>
              <w:fldChar w:fldCharType="end"/>
            </w:r>
          </w:hyperlink>
        </w:p>
        <w:p w14:paraId="5B59C4BF" w14:textId="776F96CD"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3" w:history="1">
            <w:r w:rsidR="007A7C7A" w:rsidRPr="007A7C7A">
              <w:rPr>
                <w:rStyle w:val="Hipervnculo"/>
                <w:b w:val="0"/>
                <w:bCs w:val="0"/>
                <w:noProof/>
                <w:sz w:val="24"/>
                <w:szCs w:val="24"/>
              </w:rPr>
              <w:t>8.</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RUPTURAS ESTRATÉGICAS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_Toc221894133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29</w:t>
            </w:r>
            <w:r w:rsidR="007A7C7A" w:rsidRPr="007A7C7A">
              <w:rPr>
                <w:b w:val="0"/>
                <w:bCs w:val="0"/>
                <w:noProof/>
                <w:webHidden/>
                <w:sz w:val="24"/>
                <w:szCs w:val="24"/>
              </w:rPr>
              <w:fldChar w:fldCharType="end"/>
            </w:r>
          </w:hyperlink>
        </w:p>
        <w:p w14:paraId="1DDDC6B4" w14:textId="0674A20C"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4" w:history="1">
            <w:r w:rsidR="007A7C7A" w:rsidRPr="007A7C7A">
              <w:rPr>
                <w:rStyle w:val="Hipervnculo"/>
                <w:b w:val="0"/>
                <w:bCs w:val="0"/>
                <w:noProof/>
                <w:sz w:val="24"/>
                <w:szCs w:val="24"/>
              </w:rPr>
              <w:t>8.1.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Análisis de la situación actual</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_Toc221894134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29</w:t>
            </w:r>
            <w:r w:rsidR="007A7C7A" w:rsidRPr="007A7C7A">
              <w:rPr>
                <w:b w:val="0"/>
                <w:bCs w:val="0"/>
                <w:noProof/>
                <w:webHidden/>
                <w:sz w:val="24"/>
                <w:szCs w:val="24"/>
              </w:rPr>
              <w:fldChar w:fldCharType="end"/>
            </w:r>
          </w:hyperlink>
        </w:p>
        <w:p w14:paraId="601CAFC5" w14:textId="23BFBE2A"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5" w:history="1">
            <w:r w:rsidR="007A7C7A" w:rsidRPr="007A7C7A">
              <w:rPr>
                <w:rStyle w:val="Hipervnculo"/>
                <w:b w:val="0"/>
                <w:bCs w:val="0"/>
                <w:noProof/>
                <w:sz w:val="24"/>
                <w:szCs w:val="24"/>
              </w:rPr>
              <w:t>8.1.1.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Estrategia de tecnología de la información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_Toc221894135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30</w:t>
            </w:r>
            <w:r w:rsidR="007A7C7A" w:rsidRPr="007A7C7A">
              <w:rPr>
                <w:b w:val="0"/>
                <w:bCs w:val="0"/>
                <w:noProof/>
                <w:webHidden/>
                <w:sz w:val="24"/>
                <w:szCs w:val="24"/>
              </w:rPr>
              <w:fldChar w:fldCharType="end"/>
            </w:r>
          </w:hyperlink>
        </w:p>
        <w:p w14:paraId="4790043D" w14:textId="26A0C5F1"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6" w:history="1">
            <w:r w:rsidR="007A7C7A" w:rsidRPr="007A7C7A">
              <w:rPr>
                <w:rStyle w:val="Hipervnculo"/>
                <w:b w:val="0"/>
                <w:bCs w:val="0"/>
                <w:noProof/>
                <w:sz w:val="24"/>
                <w:szCs w:val="24"/>
              </w:rPr>
              <w:t>8.1.1.1.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Misión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_Toc221894136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30</w:t>
            </w:r>
            <w:r w:rsidR="007A7C7A" w:rsidRPr="007A7C7A">
              <w:rPr>
                <w:b w:val="0"/>
                <w:bCs w:val="0"/>
                <w:noProof/>
                <w:webHidden/>
                <w:sz w:val="24"/>
                <w:szCs w:val="24"/>
              </w:rPr>
              <w:fldChar w:fldCharType="end"/>
            </w:r>
          </w:hyperlink>
        </w:p>
        <w:p w14:paraId="7AFF72AC" w14:textId="41385621"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7" w:history="1">
            <w:r w:rsidR="007A7C7A" w:rsidRPr="007A7C7A">
              <w:rPr>
                <w:rStyle w:val="Hipervnculo"/>
                <w:b w:val="0"/>
                <w:bCs w:val="0"/>
                <w:noProof/>
                <w:sz w:val="24"/>
                <w:szCs w:val="24"/>
              </w:rPr>
              <w:t>8.1.1.2.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Visión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_Toc221894137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30</w:t>
            </w:r>
            <w:r w:rsidR="007A7C7A" w:rsidRPr="007A7C7A">
              <w:rPr>
                <w:b w:val="0"/>
                <w:bCs w:val="0"/>
                <w:noProof/>
                <w:webHidden/>
                <w:sz w:val="24"/>
                <w:szCs w:val="24"/>
              </w:rPr>
              <w:fldChar w:fldCharType="end"/>
            </w:r>
          </w:hyperlink>
        </w:p>
        <w:p w14:paraId="34DF1A82" w14:textId="0C0BC0D1"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8" w:history="1">
            <w:r w:rsidR="007A7C7A" w:rsidRPr="007A7C7A">
              <w:rPr>
                <w:rStyle w:val="Hipervnculo"/>
                <w:b w:val="0"/>
                <w:bCs w:val="0"/>
                <w:noProof/>
                <w:sz w:val="24"/>
                <w:szCs w:val="24"/>
              </w:rPr>
              <w:t>8.1.1.3.</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Objetivo estratégico</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_Toc221894138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30</w:t>
            </w:r>
            <w:r w:rsidR="007A7C7A" w:rsidRPr="007A7C7A">
              <w:rPr>
                <w:b w:val="0"/>
                <w:bCs w:val="0"/>
                <w:noProof/>
                <w:webHidden/>
                <w:sz w:val="24"/>
                <w:szCs w:val="24"/>
              </w:rPr>
              <w:fldChar w:fldCharType="end"/>
            </w:r>
          </w:hyperlink>
        </w:p>
        <w:p w14:paraId="6E08C7F6" w14:textId="67C8AFF2"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39" w:history="1">
            <w:r w:rsidR="007A7C7A" w:rsidRPr="007A7C7A">
              <w:rPr>
                <w:rStyle w:val="Hipervnculo"/>
                <w:b w:val="0"/>
                <w:bCs w:val="0"/>
                <w:noProof/>
                <w:sz w:val="24"/>
                <w:szCs w:val="24"/>
              </w:rPr>
              <w:t>8.1.1.4.</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Blueprint servicios de la APC Colombia</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_Toc221894139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31</w:t>
            </w:r>
            <w:r w:rsidR="007A7C7A" w:rsidRPr="007A7C7A">
              <w:rPr>
                <w:b w:val="0"/>
                <w:bCs w:val="0"/>
                <w:noProof/>
                <w:webHidden/>
                <w:sz w:val="24"/>
                <w:szCs w:val="24"/>
              </w:rPr>
              <w:fldChar w:fldCharType="end"/>
            </w:r>
          </w:hyperlink>
        </w:p>
        <w:p w14:paraId="61EC274B" w14:textId="00B14425"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0" w:history="1">
            <w:r w:rsidR="007A7C7A" w:rsidRPr="007A7C7A">
              <w:rPr>
                <w:rStyle w:val="Hipervnculo"/>
                <w:b w:val="0"/>
                <w:bCs w:val="0"/>
                <w:noProof/>
                <w:sz w:val="24"/>
                <w:szCs w:val="24"/>
              </w:rPr>
              <w:t>8.1.1.5.</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Análisis de brechas por zonas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_Toc221894140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32</w:t>
            </w:r>
            <w:r w:rsidR="007A7C7A" w:rsidRPr="007A7C7A">
              <w:rPr>
                <w:b w:val="0"/>
                <w:bCs w:val="0"/>
                <w:noProof/>
                <w:webHidden/>
                <w:sz w:val="24"/>
                <w:szCs w:val="24"/>
              </w:rPr>
              <w:fldChar w:fldCharType="end"/>
            </w:r>
          </w:hyperlink>
        </w:p>
        <w:p w14:paraId="3BAC5D0F" w14:textId="4EB158A9"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1" w:history="1">
            <w:r w:rsidR="007A7C7A" w:rsidRPr="007A7C7A">
              <w:rPr>
                <w:rStyle w:val="Hipervnculo"/>
                <w:b w:val="0"/>
                <w:bCs w:val="0"/>
                <w:noProof/>
                <w:sz w:val="24"/>
                <w:szCs w:val="24"/>
              </w:rPr>
              <w:t>9.</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PROYECTOS TECNOLÓGICAS DE SOLUCIÓN A LAS BRECHAS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_Toc221894141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33</w:t>
            </w:r>
            <w:r w:rsidR="007A7C7A" w:rsidRPr="007A7C7A">
              <w:rPr>
                <w:b w:val="0"/>
                <w:bCs w:val="0"/>
                <w:noProof/>
                <w:webHidden/>
                <w:sz w:val="24"/>
                <w:szCs w:val="24"/>
              </w:rPr>
              <w:fldChar w:fldCharType="end"/>
            </w:r>
          </w:hyperlink>
        </w:p>
        <w:p w14:paraId="5E7AE91B" w14:textId="03FEB7BF"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2" w:history="1">
            <w:r w:rsidR="007A7C7A" w:rsidRPr="007A7C7A">
              <w:rPr>
                <w:rStyle w:val="Hipervnculo"/>
                <w:b w:val="0"/>
                <w:bCs w:val="0"/>
                <w:noProof/>
                <w:sz w:val="24"/>
                <w:szCs w:val="24"/>
              </w:rPr>
              <w:t>9.1.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Bloques de proyectos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_Toc221894142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34</w:t>
            </w:r>
            <w:r w:rsidR="007A7C7A" w:rsidRPr="007A7C7A">
              <w:rPr>
                <w:b w:val="0"/>
                <w:bCs w:val="0"/>
                <w:noProof/>
                <w:webHidden/>
                <w:sz w:val="24"/>
                <w:szCs w:val="24"/>
              </w:rPr>
              <w:fldChar w:fldCharType="end"/>
            </w:r>
          </w:hyperlink>
        </w:p>
        <w:p w14:paraId="2C4D96CA" w14:textId="51A1098C"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3" w:history="1">
            <w:r w:rsidR="007A7C7A" w:rsidRPr="007A7C7A">
              <w:rPr>
                <w:rStyle w:val="Hipervnculo"/>
                <w:b w:val="0"/>
                <w:bCs w:val="0"/>
                <w:noProof/>
                <w:sz w:val="24"/>
                <w:szCs w:val="24"/>
              </w:rPr>
              <w:t>9.2.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Fichas de proyectos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_Toc221894143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35</w:t>
            </w:r>
            <w:r w:rsidR="007A7C7A" w:rsidRPr="007A7C7A">
              <w:rPr>
                <w:b w:val="0"/>
                <w:bCs w:val="0"/>
                <w:noProof/>
                <w:webHidden/>
                <w:sz w:val="24"/>
                <w:szCs w:val="24"/>
              </w:rPr>
              <w:fldChar w:fldCharType="end"/>
            </w:r>
          </w:hyperlink>
        </w:p>
        <w:p w14:paraId="379E7F07" w14:textId="2E54F5D2"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4" w:history="1">
            <w:r w:rsidR="007A7C7A" w:rsidRPr="007A7C7A">
              <w:rPr>
                <w:rStyle w:val="Hipervnculo"/>
                <w:b w:val="0"/>
                <w:bCs w:val="0"/>
                <w:noProof/>
                <w:sz w:val="24"/>
                <w:szCs w:val="24"/>
              </w:rPr>
              <w:t>9.3.</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Plan maestro o de ruta de tecnología de la información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_Toc221894144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43</w:t>
            </w:r>
            <w:r w:rsidR="007A7C7A" w:rsidRPr="007A7C7A">
              <w:rPr>
                <w:b w:val="0"/>
                <w:bCs w:val="0"/>
                <w:noProof/>
                <w:webHidden/>
                <w:sz w:val="24"/>
                <w:szCs w:val="24"/>
              </w:rPr>
              <w:fldChar w:fldCharType="end"/>
            </w:r>
          </w:hyperlink>
        </w:p>
        <w:p w14:paraId="567BF97F" w14:textId="7193FA2D" w:rsidR="007A7C7A" w:rsidRPr="007A7C7A" w:rsidRDefault="00B206C2" w:rsidP="00EA7663">
          <w:pPr>
            <w:pStyle w:val="TDC1"/>
            <w:tabs>
              <w:tab w:val="right" w:leader="dot" w:pos="9962"/>
            </w:tabs>
            <w:spacing w:line="360" w:lineRule="auto"/>
            <w:ind w:hanging="620"/>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5" w:history="1">
            <w:r w:rsidR="007A7C7A" w:rsidRPr="007A7C7A">
              <w:rPr>
                <w:rStyle w:val="Hipervnculo"/>
                <w:b w:val="0"/>
                <w:bCs w:val="0"/>
                <w:noProof/>
                <w:sz w:val="24"/>
                <w:szCs w:val="24"/>
              </w:rPr>
              <w:t>9.4.</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Modelo de planeación de tecnología de la información PETI 2024-2026</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_Toc221894145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47</w:t>
            </w:r>
            <w:r w:rsidR="007A7C7A" w:rsidRPr="007A7C7A">
              <w:rPr>
                <w:b w:val="0"/>
                <w:bCs w:val="0"/>
                <w:noProof/>
                <w:webHidden/>
                <w:sz w:val="24"/>
                <w:szCs w:val="24"/>
              </w:rPr>
              <w:fldChar w:fldCharType="end"/>
            </w:r>
          </w:hyperlink>
        </w:p>
        <w:p w14:paraId="6D1F61B0" w14:textId="51910AFD"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6" w:history="1">
            <w:r w:rsidR="007A7C7A" w:rsidRPr="007A7C7A">
              <w:rPr>
                <w:rStyle w:val="Hipervnculo"/>
                <w:b w:val="0"/>
                <w:bCs w:val="0"/>
                <w:noProof/>
                <w:sz w:val="24"/>
                <w:szCs w:val="24"/>
              </w:rPr>
              <w:t>9.4.1.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Plan de compras consolidado</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_Toc221894146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47</w:t>
            </w:r>
            <w:r w:rsidR="007A7C7A" w:rsidRPr="007A7C7A">
              <w:rPr>
                <w:b w:val="0"/>
                <w:bCs w:val="0"/>
                <w:noProof/>
                <w:webHidden/>
                <w:sz w:val="24"/>
                <w:szCs w:val="24"/>
              </w:rPr>
              <w:fldChar w:fldCharType="end"/>
            </w:r>
          </w:hyperlink>
        </w:p>
        <w:p w14:paraId="67F393FF" w14:textId="19D533AD" w:rsidR="007A7C7A" w:rsidRPr="007A7C7A" w:rsidRDefault="00B206C2" w:rsidP="00EA7663">
          <w:pPr>
            <w:pStyle w:val="TDC1"/>
            <w:tabs>
              <w:tab w:val="right" w:leader="dot" w:pos="9962"/>
            </w:tabs>
            <w:spacing w:line="360" w:lineRule="auto"/>
            <w:ind w:hanging="195"/>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7" w:history="1">
            <w:r w:rsidR="007A7C7A" w:rsidRPr="007A7C7A">
              <w:rPr>
                <w:rStyle w:val="Hipervnculo"/>
                <w:b w:val="0"/>
                <w:bCs w:val="0"/>
                <w:noProof/>
                <w:sz w:val="24"/>
                <w:szCs w:val="24"/>
              </w:rPr>
              <w:t>9.4.2.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Consolidado por vigencia</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_Toc221894147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78</w:t>
            </w:r>
            <w:r w:rsidR="007A7C7A" w:rsidRPr="007A7C7A">
              <w:rPr>
                <w:b w:val="0"/>
                <w:bCs w:val="0"/>
                <w:noProof/>
                <w:webHidden/>
                <w:sz w:val="24"/>
                <w:szCs w:val="24"/>
              </w:rPr>
              <w:fldChar w:fldCharType="end"/>
            </w:r>
          </w:hyperlink>
        </w:p>
        <w:p w14:paraId="06818F9B" w14:textId="71D8F6B5"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8" w:history="1">
            <w:r w:rsidR="007A7C7A" w:rsidRPr="007A7C7A">
              <w:rPr>
                <w:rStyle w:val="Hipervnculo"/>
                <w:b w:val="0"/>
                <w:bCs w:val="0"/>
                <w:noProof/>
                <w:sz w:val="24"/>
                <w:szCs w:val="24"/>
              </w:rPr>
              <w:t>10.</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SEGUIMIENTO Y EVALUACIÓN</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_Toc221894148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79</w:t>
            </w:r>
            <w:r w:rsidR="007A7C7A" w:rsidRPr="007A7C7A">
              <w:rPr>
                <w:b w:val="0"/>
                <w:bCs w:val="0"/>
                <w:noProof/>
                <w:webHidden/>
                <w:sz w:val="24"/>
                <w:szCs w:val="24"/>
              </w:rPr>
              <w:fldChar w:fldCharType="end"/>
            </w:r>
          </w:hyperlink>
        </w:p>
        <w:p w14:paraId="336EEB5A" w14:textId="06256AE6" w:rsidR="007A7C7A" w:rsidRPr="007A7C7A" w:rsidRDefault="00B206C2" w:rsidP="00EA7663">
          <w:pPr>
            <w:pStyle w:val="TDC1"/>
            <w:tabs>
              <w:tab w:val="right" w:leader="dot" w:pos="9962"/>
            </w:tabs>
            <w:spacing w:line="360" w:lineRule="auto"/>
            <w:ind w:hanging="478"/>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49" w:history="1">
            <w:r w:rsidR="007A7C7A" w:rsidRPr="007A7C7A">
              <w:rPr>
                <w:rStyle w:val="Hipervnculo"/>
                <w:b w:val="0"/>
                <w:bCs w:val="0"/>
                <w:noProof/>
                <w:sz w:val="24"/>
                <w:szCs w:val="24"/>
              </w:rPr>
              <w:t>10.1.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Nivel ejecución del PETI</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_Toc221894149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79</w:t>
            </w:r>
            <w:r w:rsidR="007A7C7A" w:rsidRPr="007A7C7A">
              <w:rPr>
                <w:b w:val="0"/>
                <w:bCs w:val="0"/>
                <w:noProof/>
                <w:webHidden/>
                <w:sz w:val="24"/>
                <w:szCs w:val="24"/>
              </w:rPr>
              <w:fldChar w:fldCharType="end"/>
            </w:r>
          </w:hyperlink>
        </w:p>
        <w:p w14:paraId="41479E75" w14:textId="03D601DA" w:rsidR="007A7C7A" w:rsidRPr="007A7C7A" w:rsidRDefault="00B206C2" w:rsidP="00EA7663">
          <w:pPr>
            <w:pStyle w:val="TDC1"/>
            <w:tabs>
              <w:tab w:val="right" w:leader="dot" w:pos="9962"/>
            </w:tabs>
            <w:spacing w:line="360" w:lineRule="auto"/>
            <w:ind w:hanging="478"/>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50" w:history="1">
            <w:r w:rsidR="007A7C7A" w:rsidRPr="007A7C7A">
              <w:rPr>
                <w:rStyle w:val="Hipervnculo"/>
                <w:b w:val="0"/>
                <w:bCs w:val="0"/>
                <w:noProof/>
                <w:sz w:val="24"/>
                <w:szCs w:val="24"/>
              </w:rPr>
              <w:t>10.2.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Cumplimiento presupuestal de proyectos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_Toc221894150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80</w:t>
            </w:r>
            <w:r w:rsidR="007A7C7A" w:rsidRPr="007A7C7A">
              <w:rPr>
                <w:b w:val="0"/>
                <w:bCs w:val="0"/>
                <w:noProof/>
                <w:webHidden/>
                <w:sz w:val="24"/>
                <w:szCs w:val="24"/>
              </w:rPr>
              <w:fldChar w:fldCharType="end"/>
            </w:r>
          </w:hyperlink>
        </w:p>
        <w:p w14:paraId="7396C245" w14:textId="74AA8610"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51" w:history="1">
            <w:r w:rsidR="007A7C7A" w:rsidRPr="007A7C7A">
              <w:rPr>
                <w:rStyle w:val="Hipervnculo"/>
                <w:b w:val="0"/>
                <w:bCs w:val="0"/>
                <w:noProof/>
                <w:sz w:val="24"/>
                <w:szCs w:val="24"/>
              </w:rPr>
              <w:t>11.</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PLAN DE COMUNICACIONES DEL PETI</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_Toc221894151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80</w:t>
            </w:r>
            <w:r w:rsidR="007A7C7A" w:rsidRPr="007A7C7A">
              <w:rPr>
                <w:b w:val="0"/>
                <w:bCs w:val="0"/>
                <w:noProof/>
                <w:webHidden/>
                <w:sz w:val="24"/>
                <w:szCs w:val="24"/>
              </w:rPr>
              <w:fldChar w:fldCharType="end"/>
            </w:r>
          </w:hyperlink>
        </w:p>
        <w:p w14:paraId="79A7D41D" w14:textId="2FA965A6" w:rsidR="007A7C7A" w:rsidRPr="007A7C7A" w:rsidRDefault="00B206C2" w:rsidP="007A7C7A">
          <w:pPr>
            <w:pStyle w:val="TDC1"/>
            <w:tabs>
              <w:tab w:val="right" w:leader="dot" w:pos="9962"/>
            </w:tabs>
            <w:spacing w:line="360" w:lineRule="auto"/>
            <w:rPr>
              <w:rFonts w:asciiTheme="minorHAnsi" w:eastAsiaTheme="minorEastAsia" w:hAnsiTheme="minorHAnsi" w:cstheme="minorBidi"/>
              <w:b w:val="0"/>
              <w:bCs w:val="0"/>
              <w:noProof/>
              <w:kern w:val="2"/>
              <w:sz w:val="24"/>
              <w:szCs w:val="24"/>
              <w:lang w:val="es-CO" w:eastAsia="es-CO" w:bidi="ar-SA"/>
              <w14:ligatures w14:val="standardContextual"/>
            </w:rPr>
          </w:pPr>
          <w:hyperlink w:anchor="_Toc221894152" w:history="1">
            <w:r w:rsidR="007A7C7A" w:rsidRPr="007A7C7A">
              <w:rPr>
                <w:rStyle w:val="Hipervnculo"/>
                <w:b w:val="0"/>
                <w:bCs w:val="0"/>
                <w:noProof/>
                <w:sz w:val="24"/>
                <w:szCs w:val="24"/>
              </w:rPr>
              <w:t>12.</w:t>
            </w:r>
            <w:r w:rsidR="00EA7663">
              <w:rPr>
                <w:rFonts w:asciiTheme="minorHAnsi" w:eastAsiaTheme="minorEastAsia" w:hAnsiTheme="minorHAnsi" w:cstheme="minorBidi"/>
                <w:b w:val="0"/>
                <w:bCs w:val="0"/>
                <w:noProof/>
                <w:kern w:val="2"/>
                <w:sz w:val="24"/>
                <w:szCs w:val="24"/>
                <w:lang w:val="es-CO" w:eastAsia="es-CO" w:bidi="ar-SA"/>
                <w14:ligatures w14:val="standardContextual"/>
              </w:rPr>
              <w:t xml:space="preserve"> </w:t>
            </w:r>
            <w:r w:rsidR="007A7C7A" w:rsidRPr="007A7C7A">
              <w:rPr>
                <w:rStyle w:val="Hipervnculo"/>
                <w:b w:val="0"/>
                <w:bCs w:val="0"/>
                <w:noProof/>
                <w:sz w:val="24"/>
                <w:szCs w:val="24"/>
              </w:rPr>
              <w:t>CONTROL DE CAMBIOS</w:t>
            </w:r>
            <w:r w:rsidR="007A7C7A" w:rsidRPr="007A7C7A">
              <w:rPr>
                <w:b w:val="0"/>
                <w:bCs w:val="0"/>
                <w:noProof/>
                <w:webHidden/>
                <w:sz w:val="24"/>
                <w:szCs w:val="24"/>
              </w:rPr>
              <w:tab/>
            </w:r>
            <w:r w:rsidR="007A7C7A" w:rsidRPr="007A7C7A">
              <w:rPr>
                <w:b w:val="0"/>
                <w:bCs w:val="0"/>
                <w:noProof/>
                <w:webHidden/>
                <w:sz w:val="24"/>
                <w:szCs w:val="24"/>
              </w:rPr>
              <w:fldChar w:fldCharType="begin"/>
            </w:r>
            <w:r w:rsidR="007A7C7A" w:rsidRPr="007A7C7A">
              <w:rPr>
                <w:b w:val="0"/>
                <w:bCs w:val="0"/>
                <w:noProof/>
                <w:webHidden/>
                <w:sz w:val="24"/>
                <w:szCs w:val="24"/>
              </w:rPr>
              <w:instrText xml:space="preserve"> PAGEREF _Toc221894152 \h </w:instrText>
            </w:r>
            <w:r w:rsidR="007A7C7A" w:rsidRPr="007A7C7A">
              <w:rPr>
                <w:b w:val="0"/>
                <w:bCs w:val="0"/>
                <w:noProof/>
                <w:webHidden/>
                <w:sz w:val="24"/>
                <w:szCs w:val="24"/>
              </w:rPr>
            </w:r>
            <w:r w:rsidR="007A7C7A" w:rsidRPr="007A7C7A">
              <w:rPr>
                <w:b w:val="0"/>
                <w:bCs w:val="0"/>
                <w:noProof/>
                <w:webHidden/>
                <w:sz w:val="24"/>
                <w:szCs w:val="24"/>
              </w:rPr>
              <w:fldChar w:fldCharType="separate"/>
            </w:r>
            <w:r w:rsidR="0001788D">
              <w:rPr>
                <w:b w:val="0"/>
                <w:bCs w:val="0"/>
                <w:noProof/>
                <w:webHidden/>
                <w:sz w:val="24"/>
                <w:szCs w:val="24"/>
              </w:rPr>
              <w:t>80</w:t>
            </w:r>
            <w:r w:rsidR="007A7C7A" w:rsidRPr="007A7C7A">
              <w:rPr>
                <w:b w:val="0"/>
                <w:bCs w:val="0"/>
                <w:noProof/>
                <w:webHidden/>
                <w:sz w:val="24"/>
                <w:szCs w:val="24"/>
              </w:rPr>
              <w:fldChar w:fldCharType="end"/>
            </w:r>
          </w:hyperlink>
        </w:p>
        <w:p w14:paraId="62F555B9" w14:textId="368150E6" w:rsidR="00723D31" w:rsidRPr="00953785" w:rsidRDefault="00723D31" w:rsidP="007A7C7A">
          <w:pPr>
            <w:spacing w:line="360" w:lineRule="auto"/>
            <w:rPr>
              <w:color w:val="FF0000"/>
              <w:sz w:val="24"/>
              <w:szCs w:val="24"/>
            </w:rPr>
          </w:pPr>
          <w:r w:rsidRPr="007A7C7A">
            <w:rPr>
              <w:color w:val="FF0000"/>
              <w:sz w:val="24"/>
              <w:szCs w:val="24"/>
            </w:rPr>
            <w:fldChar w:fldCharType="end"/>
          </w:r>
        </w:p>
      </w:sdtContent>
    </w:sdt>
    <w:p w14:paraId="7A3D0350" w14:textId="3BF9962F" w:rsidR="00723D31" w:rsidRPr="00953785" w:rsidRDefault="00723D31" w:rsidP="00CD3256">
      <w:pPr>
        <w:spacing w:line="360" w:lineRule="auto"/>
        <w:rPr>
          <w:b/>
          <w:bCs/>
          <w:color w:val="FF0000"/>
          <w:sz w:val="24"/>
          <w:szCs w:val="24"/>
        </w:rPr>
      </w:pPr>
    </w:p>
    <w:p w14:paraId="6B4AA188" w14:textId="77777777" w:rsidR="006914A1" w:rsidRPr="00953785" w:rsidRDefault="006914A1" w:rsidP="00CD3256">
      <w:pPr>
        <w:spacing w:line="360" w:lineRule="auto"/>
        <w:rPr>
          <w:color w:val="FF0000"/>
          <w:sz w:val="24"/>
          <w:szCs w:val="24"/>
        </w:rPr>
      </w:pPr>
      <w:bookmarkStart w:id="0" w:name="_Toc157429265"/>
    </w:p>
    <w:p w14:paraId="758EB774" w14:textId="131A2C51" w:rsidR="007A7E75" w:rsidRPr="00CD3256" w:rsidRDefault="007A7E75" w:rsidP="00CD3256">
      <w:pPr>
        <w:spacing w:line="360" w:lineRule="auto"/>
        <w:rPr>
          <w:sz w:val="24"/>
          <w:szCs w:val="24"/>
        </w:rPr>
      </w:pPr>
      <w:r w:rsidRPr="00953785">
        <w:rPr>
          <w:color w:val="FF0000"/>
          <w:sz w:val="24"/>
          <w:szCs w:val="24"/>
        </w:rPr>
        <w:br w:type="page"/>
      </w:r>
    </w:p>
    <w:p w14:paraId="11B51F0F" w14:textId="651B4836" w:rsidR="00FC5766" w:rsidRPr="00CD3256" w:rsidRDefault="00FC5766" w:rsidP="00CD3256">
      <w:pPr>
        <w:pStyle w:val="Ttulo1"/>
        <w:numPr>
          <w:ilvl w:val="0"/>
          <w:numId w:val="5"/>
        </w:numPr>
        <w:tabs>
          <w:tab w:val="left" w:pos="284"/>
        </w:tabs>
        <w:spacing w:line="360" w:lineRule="auto"/>
        <w:ind w:left="0" w:firstLine="0"/>
        <w:rPr>
          <w:rFonts w:cs="Arial"/>
          <w:szCs w:val="24"/>
        </w:rPr>
      </w:pPr>
      <w:bookmarkStart w:id="1" w:name="_Toc221894119"/>
      <w:r w:rsidRPr="00CD3256">
        <w:rPr>
          <w:rFonts w:cs="Arial"/>
          <w:szCs w:val="24"/>
        </w:rPr>
        <w:lastRenderedPageBreak/>
        <w:t>I</w:t>
      </w:r>
      <w:r w:rsidR="00A05066" w:rsidRPr="00CD3256">
        <w:rPr>
          <w:rFonts w:cs="Arial"/>
          <w:szCs w:val="24"/>
        </w:rPr>
        <w:t>N</w:t>
      </w:r>
      <w:r w:rsidR="009C5C1B" w:rsidRPr="00CD3256">
        <w:rPr>
          <w:rFonts w:cs="Arial"/>
          <w:szCs w:val="24"/>
        </w:rPr>
        <w:t>TRODUCCIÓ</w:t>
      </w:r>
      <w:r w:rsidR="00243812" w:rsidRPr="00CD3256">
        <w:rPr>
          <w:rFonts w:cs="Arial"/>
          <w:szCs w:val="24"/>
        </w:rPr>
        <w:t>N</w:t>
      </w:r>
      <w:bookmarkEnd w:id="0"/>
      <w:bookmarkEnd w:id="1"/>
    </w:p>
    <w:p w14:paraId="6730DFB0" w14:textId="2683A25E" w:rsidR="003B4E5B" w:rsidRPr="00CD3256" w:rsidRDefault="00813193" w:rsidP="00CD3256">
      <w:pPr>
        <w:pStyle w:val="Textoindependiente"/>
        <w:tabs>
          <w:tab w:val="left" w:pos="9923"/>
        </w:tabs>
        <w:spacing w:line="360" w:lineRule="auto"/>
      </w:pPr>
      <w:r w:rsidRPr="00CD3256">
        <w:t>En el año 2011 por medio del D</w:t>
      </w:r>
      <w:r w:rsidR="003B4E5B" w:rsidRPr="00CD3256">
        <w:t xml:space="preserve">ecreto 4152 se crea la Agencia </w:t>
      </w:r>
      <w:r w:rsidRPr="00CD3256">
        <w:t xml:space="preserve">Presidencial de </w:t>
      </w:r>
      <w:r w:rsidR="003B4E5B" w:rsidRPr="00CD3256">
        <w:t>Coopera</w:t>
      </w:r>
      <w:r w:rsidRPr="00CD3256">
        <w:t>c</w:t>
      </w:r>
      <w:r w:rsidR="00AD6097">
        <w:t xml:space="preserve">ión Internacional de Colombia, </w:t>
      </w:r>
      <w:r w:rsidRPr="00CD3256">
        <w:t xml:space="preserve">APC Colombia, </w:t>
      </w:r>
      <w:r w:rsidR="00AD6097">
        <w:t>en el a</w:t>
      </w:r>
      <w:r w:rsidR="003B4E5B" w:rsidRPr="00CD3256">
        <w:t>rtículo 16 se mencionan entre otras, las funciones de la Dirección Administrativa Financiera</w:t>
      </w:r>
      <w:r w:rsidR="00F46B52" w:rsidRPr="00CD3256">
        <w:t>,</w:t>
      </w:r>
      <w:r w:rsidR="003B4E5B" w:rsidRPr="00CD3256">
        <w:t xml:space="preserve"> entre las cuales se destacan funciones de apoyo a la determinación de estrategias, planeación y diseño de la plataforma tecnológica de la enti</w:t>
      </w:r>
      <w:r w:rsidR="00AD6097">
        <w:t>dad según lo establecido en el a</w:t>
      </w:r>
      <w:r w:rsidR="003B4E5B" w:rsidRPr="00CD3256">
        <w:t xml:space="preserve">rtículo 16 así: </w:t>
      </w:r>
    </w:p>
    <w:p w14:paraId="69C7B8CF" w14:textId="77777777" w:rsidR="00EF503A" w:rsidRPr="00CD3256" w:rsidRDefault="00EF503A" w:rsidP="00CD3256">
      <w:pPr>
        <w:pStyle w:val="Textoindependiente"/>
        <w:tabs>
          <w:tab w:val="left" w:pos="9923"/>
        </w:tabs>
        <w:spacing w:line="360" w:lineRule="auto"/>
      </w:pPr>
    </w:p>
    <w:p w14:paraId="4A6E9B96" w14:textId="77777777" w:rsidR="003B4E5B" w:rsidRPr="00B206C2" w:rsidRDefault="003B4E5B" w:rsidP="00CD3256">
      <w:pPr>
        <w:pStyle w:val="Textoindependiente"/>
        <w:tabs>
          <w:tab w:val="left" w:pos="9923"/>
        </w:tabs>
        <w:spacing w:line="360" w:lineRule="auto"/>
        <w:rPr>
          <w:i/>
          <w:iCs/>
        </w:rPr>
      </w:pPr>
      <w:r w:rsidRPr="00B206C2">
        <w:rPr>
          <w:i/>
          <w:iCs/>
        </w:rPr>
        <w:t xml:space="preserve">“ARTÍCULO 16. Dirección Administrativa y Financiera. Son funciones de la Dirección Administrativa y Financiera, las siguientes: </w:t>
      </w:r>
    </w:p>
    <w:p w14:paraId="1053B5D7" w14:textId="77777777" w:rsidR="003B4E5B" w:rsidRPr="00B206C2" w:rsidRDefault="003B4E5B" w:rsidP="00CD3256">
      <w:pPr>
        <w:pStyle w:val="Textoindependiente"/>
        <w:tabs>
          <w:tab w:val="left" w:pos="9923"/>
        </w:tabs>
        <w:spacing w:line="360" w:lineRule="auto"/>
        <w:rPr>
          <w:i/>
          <w:iCs/>
        </w:rPr>
      </w:pPr>
    </w:p>
    <w:p w14:paraId="7673C59B" w14:textId="7F942C33" w:rsidR="003B4E5B" w:rsidRPr="00B206C2" w:rsidRDefault="003B4E5B" w:rsidP="00CD3256">
      <w:pPr>
        <w:pStyle w:val="Textoindependiente"/>
        <w:tabs>
          <w:tab w:val="left" w:pos="9923"/>
        </w:tabs>
        <w:spacing w:line="360" w:lineRule="auto"/>
        <w:rPr>
          <w:i/>
          <w:iCs/>
        </w:rPr>
      </w:pPr>
      <w:r w:rsidRPr="00B206C2">
        <w:rPr>
          <w:i/>
          <w:iCs/>
        </w:rPr>
        <w:t>1. Asistir a la Dirección en la determinación de las pol</w:t>
      </w:r>
      <w:r w:rsidR="00F46B52" w:rsidRPr="00B206C2">
        <w:rPr>
          <w:i/>
          <w:iCs/>
        </w:rPr>
        <w:t xml:space="preserve">íticas, objetivos y estrategias </w:t>
      </w:r>
      <w:r w:rsidRPr="00B206C2">
        <w:rPr>
          <w:i/>
          <w:iCs/>
        </w:rPr>
        <w:t xml:space="preserve">relacionadas con la administración de la Agencia. </w:t>
      </w:r>
    </w:p>
    <w:p w14:paraId="5270B69B" w14:textId="77777777" w:rsidR="003B4E5B" w:rsidRPr="00B206C2" w:rsidRDefault="003B4E5B" w:rsidP="00CD3256">
      <w:pPr>
        <w:pStyle w:val="Textoindependiente"/>
        <w:tabs>
          <w:tab w:val="left" w:pos="9923"/>
        </w:tabs>
        <w:spacing w:line="360" w:lineRule="auto"/>
        <w:rPr>
          <w:i/>
          <w:iCs/>
        </w:rPr>
      </w:pPr>
    </w:p>
    <w:p w14:paraId="491A3658" w14:textId="20F74F42" w:rsidR="003B4E5B" w:rsidRPr="00B206C2" w:rsidRDefault="0073429C" w:rsidP="00CD3256">
      <w:pPr>
        <w:pStyle w:val="Textoindependiente"/>
        <w:tabs>
          <w:tab w:val="left" w:pos="9923"/>
        </w:tabs>
        <w:spacing w:line="360" w:lineRule="auto"/>
        <w:rPr>
          <w:i/>
          <w:iCs/>
        </w:rPr>
      </w:pPr>
      <w:r w:rsidRPr="00B206C2">
        <w:rPr>
          <w:i/>
          <w:iCs/>
        </w:rPr>
        <w:t>(</w:t>
      </w:r>
      <w:r w:rsidR="003B4E5B" w:rsidRPr="00B206C2">
        <w:rPr>
          <w:i/>
          <w:iCs/>
        </w:rPr>
        <w:t>...</w:t>
      </w:r>
      <w:r w:rsidRPr="00B206C2">
        <w:rPr>
          <w:i/>
          <w:iCs/>
        </w:rPr>
        <w:t>)</w:t>
      </w:r>
      <w:r w:rsidR="003B4E5B" w:rsidRPr="00B206C2">
        <w:rPr>
          <w:i/>
          <w:iCs/>
        </w:rPr>
        <w:t xml:space="preserve"> </w:t>
      </w:r>
    </w:p>
    <w:p w14:paraId="5A2D2496" w14:textId="77777777" w:rsidR="003B4E5B" w:rsidRPr="00B206C2" w:rsidRDefault="003B4E5B" w:rsidP="00CD3256">
      <w:pPr>
        <w:pStyle w:val="Textoindependiente"/>
        <w:tabs>
          <w:tab w:val="left" w:pos="9923"/>
        </w:tabs>
        <w:spacing w:line="360" w:lineRule="auto"/>
        <w:rPr>
          <w:i/>
          <w:iCs/>
        </w:rPr>
      </w:pPr>
      <w:r w:rsidRPr="00B206C2">
        <w:rPr>
          <w:i/>
          <w:iCs/>
        </w:rPr>
        <w:t xml:space="preserve">10. Planificar, dirigir y coordinar los procesos relacionados con la administración de bienes y servicios, manejo de recursos y soportes tecnológicos que requiera la Agencia. </w:t>
      </w:r>
    </w:p>
    <w:p w14:paraId="10E171B3" w14:textId="77777777" w:rsidR="003B4E5B" w:rsidRPr="00B206C2" w:rsidRDefault="003B4E5B" w:rsidP="00CD3256">
      <w:pPr>
        <w:pStyle w:val="Textoindependiente"/>
        <w:tabs>
          <w:tab w:val="left" w:pos="9214"/>
          <w:tab w:val="left" w:pos="9923"/>
        </w:tabs>
        <w:spacing w:line="360" w:lineRule="auto"/>
        <w:rPr>
          <w:i/>
          <w:iCs/>
        </w:rPr>
      </w:pPr>
    </w:p>
    <w:p w14:paraId="33D3A663" w14:textId="6264D4BB" w:rsidR="003B4E5B" w:rsidRPr="00B206C2" w:rsidRDefault="0073429C" w:rsidP="00CD3256">
      <w:pPr>
        <w:pStyle w:val="Textoindependiente"/>
        <w:tabs>
          <w:tab w:val="left" w:pos="9214"/>
          <w:tab w:val="left" w:pos="9923"/>
        </w:tabs>
        <w:spacing w:line="360" w:lineRule="auto"/>
        <w:rPr>
          <w:i/>
          <w:iCs/>
        </w:rPr>
      </w:pPr>
      <w:r w:rsidRPr="00B206C2">
        <w:rPr>
          <w:i/>
          <w:iCs/>
        </w:rPr>
        <w:t>(</w:t>
      </w:r>
      <w:r w:rsidR="003B4E5B" w:rsidRPr="00B206C2">
        <w:rPr>
          <w:i/>
          <w:iCs/>
        </w:rPr>
        <w:t>...</w:t>
      </w:r>
      <w:r w:rsidRPr="00B206C2">
        <w:rPr>
          <w:i/>
          <w:iCs/>
        </w:rPr>
        <w:t>)</w:t>
      </w:r>
      <w:r w:rsidR="003B4E5B" w:rsidRPr="00B206C2">
        <w:rPr>
          <w:i/>
          <w:iCs/>
        </w:rPr>
        <w:t xml:space="preserve"> </w:t>
      </w:r>
    </w:p>
    <w:p w14:paraId="5A68D69B" w14:textId="558566D2" w:rsidR="003B4E5B" w:rsidRPr="00B206C2" w:rsidRDefault="003B4E5B" w:rsidP="00CD3256">
      <w:pPr>
        <w:pStyle w:val="Textoindependiente"/>
        <w:tabs>
          <w:tab w:val="left" w:pos="9214"/>
        </w:tabs>
        <w:spacing w:line="360" w:lineRule="auto"/>
        <w:rPr>
          <w:i/>
          <w:iCs/>
        </w:rPr>
      </w:pPr>
      <w:r w:rsidRPr="00B206C2">
        <w:rPr>
          <w:i/>
          <w:iCs/>
        </w:rPr>
        <w:t xml:space="preserve">24. Diseñar, orientar, evaluar y actualizar las políticas, planes y procedimientos relacionados con el crecimiento y diseño de la plataforma tecnológica de la entidad.” </w:t>
      </w:r>
    </w:p>
    <w:p w14:paraId="79C65CD4" w14:textId="77777777" w:rsidR="00744FCA" w:rsidRPr="00B206C2" w:rsidRDefault="00744FCA" w:rsidP="00CD3256">
      <w:pPr>
        <w:pStyle w:val="Textoindependiente"/>
        <w:tabs>
          <w:tab w:val="left" w:pos="9214"/>
        </w:tabs>
        <w:spacing w:line="360" w:lineRule="auto"/>
        <w:rPr>
          <w:i/>
          <w:iCs/>
        </w:rPr>
      </w:pPr>
    </w:p>
    <w:p w14:paraId="6BD43C96" w14:textId="3369D61F" w:rsidR="00F46B52" w:rsidRDefault="003B4E5B" w:rsidP="00CD3256">
      <w:pPr>
        <w:pStyle w:val="Textoindependiente"/>
        <w:tabs>
          <w:tab w:val="left" w:pos="9214"/>
        </w:tabs>
        <w:spacing w:line="360" w:lineRule="auto"/>
      </w:pPr>
      <w:r w:rsidRPr="00CD3256">
        <w:t>Las funciones especificadas en los sub-índices 10 y 24</w:t>
      </w:r>
      <w:r w:rsidR="00F76BA3" w:rsidRPr="00CD3256">
        <w:t>,</w:t>
      </w:r>
      <w:r w:rsidRPr="00CD3256">
        <w:t xml:space="preserve"> se han venid</w:t>
      </w:r>
      <w:r w:rsidR="006E6FEE" w:rsidRPr="00CD3256">
        <w:t xml:space="preserve">o desempeñando </w:t>
      </w:r>
      <w:r w:rsidR="00F76BA3" w:rsidRPr="00CD3256">
        <w:t>a través d</w:t>
      </w:r>
      <w:r w:rsidR="00AD6097">
        <w:t>el Grupo i</w:t>
      </w:r>
      <w:r w:rsidR="006E6FEE" w:rsidRPr="00CD3256">
        <w:t xml:space="preserve">nterno de trabajo de </w:t>
      </w:r>
      <w:r w:rsidR="00AD6097">
        <w:t xml:space="preserve">las </w:t>
      </w:r>
      <w:r w:rsidR="006E6FEE" w:rsidRPr="00CD3256">
        <w:t>t</w:t>
      </w:r>
      <w:r w:rsidRPr="00CD3256">
        <w:t xml:space="preserve">ecnologías de </w:t>
      </w:r>
      <w:r w:rsidR="00AD6097">
        <w:t xml:space="preserve">la información y las </w:t>
      </w:r>
      <w:r w:rsidR="006E6FEE" w:rsidRPr="00CD3256">
        <w:t>c</w:t>
      </w:r>
      <w:r w:rsidR="00D469A8" w:rsidRPr="00CD3256">
        <w:t>omunicaciones</w:t>
      </w:r>
      <w:r w:rsidR="00744FCA" w:rsidRPr="00CD3256">
        <w:t xml:space="preserve">, correspondiente al proceso Gestión de tecnologías de la información en </w:t>
      </w:r>
      <w:r w:rsidR="00F76BA3" w:rsidRPr="00CD3256">
        <w:t xml:space="preserve">la </w:t>
      </w:r>
      <w:r w:rsidR="00744FCA" w:rsidRPr="00CD3256">
        <w:lastRenderedPageBreak/>
        <w:t>APC Colombia,</w:t>
      </w:r>
      <w:r w:rsidRPr="00CD3256">
        <w:t xml:space="preserve"> </w:t>
      </w:r>
      <w:r w:rsidR="00744FCA" w:rsidRPr="00CD3256">
        <w:t>b</w:t>
      </w:r>
      <w:r w:rsidRPr="00CD3256">
        <w:t>rinda</w:t>
      </w:r>
      <w:r w:rsidR="00F76BA3" w:rsidRPr="00CD3256">
        <w:t>ndo</w:t>
      </w:r>
      <w:r w:rsidRPr="00CD3256">
        <w:t xml:space="preserve"> los servicios que corresponden al soporte y </w:t>
      </w:r>
      <w:r w:rsidR="00F76BA3" w:rsidRPr="00CD3256">
        <w:t xml:space="preserve">el </w:t>
      </w:r>
      <w:r w:rsidRPr="00CD3256">
        <w:t>mantenimiento de la plat</w:t>
      </w:r>
      <w:r w:rsidR="00744FCA" w:rsidRPr="00CD3256">
        <w:t>aforma tecnológica de la Agencia</w:t>
      </w:r>
      <w:r w:rsidRPr="00CD3256">
        <w:t>, y adicionalmente ha venido conformando un portafolio de servicios para dar alcance a los dominios de las tecnologías de informaci</w:t>
      </w:r>
      <w:r w:rsidR="00F46B52" w:rsidRPr="00CD3256">
        <w:t>ón comprendidos en tres</w:t>
      </w:r>
      <w:r w:rsidR="00D469A8" w:rsidRPr="00CD3256">
        <w:t xml:space="preserve"> (3)</w:t>
      </w:r>
      <w:r w:rsidR="00F46B52" w:rsidRPr="00CD3256">
        <w:t xml:space="preserve"> capas: </w:t>
      </w:r>
    </w:p>
    <w:p w14:paraId="34548275" w14:textId="5D4DDA6B" w:rsidR="00F76BA3" w:rsidRPr="00CD3256" w:rsidRDefault="00F76BA3" w:rsidP="00CD3256">
      <w:pPr>
        <w:pStyle w:val="Textoindependiente"/>
        <w:tabs>
          <w:tab w:val="left" w:pos="9214"/>
        </w:tabs>
        <w:spacing w:line="360" w:lineRule="auto"/>
      </w:pPr>
    </w:p>
    <w:p w14:paraId="69346182" w14:textId="799B17A1" w:rsidR="00F46B52" w:rsidRPr="00CD3256" w:rsidRDefault="00AD6097" w:rsidP="00CD3256">
      <w:pPr>
        <w:pStyle w:val="Textoindependiente"/>
        <w:numPr>
          <w:ilvl w:val="0"/>
          <w:numId w:val="12"/>
        </w:numPr>
        <w:tabs>
          <w:tab w:val="left" w:pos="9214"/>
        </w:tabs>
        <w:spacing w:line="360" w:lineRule="auto"/>
      </w:pPr>
      <w:r>
        <w:rPr>
          <w:b/>
          <w:bCs/>
        </w:rPr>
        <w:t>Capa de a</w:t>
      </w:r>
      <w:r w:rsidR="003B4E5B" w:rsidRPr="00CD3256">
        <w:rPr>
          <w:b/>
          <w:bCs/>
        </w:rPr>
        <w:t>plicaciones</w:t>
      </w:r>
      <w:r w:rsidR="003B4E5B" w:rsidRPr="00CD3256">
        <w:rPr>
          <w:b/>
        </w:rPr>
        <w:t>:</w:t>
      </w:r>
      <w:r w:rsidR="003B4E5B" w:rsidRPr="00CD3256">
        <w:t xml:space="preserve"> Comprende el licenciamiento, instalación, funcionamiento y soporte tecnológico de las aplicaciones que soportan los procesos misi</w:t>
      </w:r>
      <w:r w:rsidR="00744FCA" w:rsidRPr="00CD3256">
        <w:t>onales y de apoyo de la entidad. A</w:t>
      </w:r>
      <w:r w:rsidR="003B4E5B" w:rsidRPr="00CD3256">
        <w:t>sí como</w:t>
      </w:r>
      <w:r w:rsidR="00744FCA" w:rsidRPr="00CD3256">
        <w:t>,</w:t>
      </w:r>
      <w:r w:rsidR="003B4E5B" w:rsidRPr="00CD3256">
        <w:t xml:space="preserve"> el aprovisionamiento de licencias necesarias de ofimática y de autenticación para la conservación de seguridad inte</w:t>
      </w:r>
      <w:r w:rsidR="00F46B52" w:rsidRPr="00CD3256">
        <w:t>rna y perimetral de la entidad.</w:t>
      </w:r>
    </w:p>
    <w:p w14:paraId="1BE34F4D" w14:textId="36A6C813" w:rsidR="00F46B52" w:rsidRPr="00CD3256" w:rsidRDefault="007C2F00" w:rsidP="00CD3256">
      <w:pPr>
        <w:pStyle w:val="Textoindependiente"/>
        <w:numPr>
          <w:ilvl w:val="0"/>
          <w:numId w:val="12"/>
        </w:numPr>
        <w:tabs>
          <w:tab w:val="left" w:pos="9214"/>
        </w:tabs>
        <w:spacing w:line="360" w:lineRule="auto"/>
      </w:pPr>
      <w:r>
        <w:rPr>
          <w:b/>
          <w:bCs/>
        </w:rPr>
        <w:t>Capa de datos e i</w:t>
      </w:r>
      <w:r w:rsidR="003B4E5B" w:rsidRPr="00CD3256">
        <w:rPr>
          <w:b/>
          <w:bCs/>
        </w:rPr>
        <w:t>nformación</w:t>
      </w:r>
      <w:r w:rsidR="003B4E5B" w:rsidRPr="00CD3256">
        <w:rPr>
          <w:b/>
        </w:rPr>
        <w:t xml:space="preserve">: </w:t>
      </w:r>
      <w:r w:rsidR="003B4E5B" w:rsidRPr="00CD3256">
        <w:t xml:space="preserve">Comprende el licenciamiento, instalación, funcionamiento y soporte tecnológico de los Sistemas de Administración de Bases de Datos Electrónicas, Sistemas de Gestión de Documentos Electrónicos de Archivo y Sistemas de Gestión de Datos No Estructurados. </w:t>
      </w:r>
    </w:p>
    <w:p w14:paraId="48742193" w14:textId="34A6527F" w:rsidR="003B4E5B" w:rsidRPr="00CD3256" w:rsidRDefault="007C2F00" w:rsidP="00CD3256">
      <w:pPr>
        <w:pStyle w:val="Textoindependiente"/>
        <w:numPr>
          <w:ilvl w:val="0"/>
          <w:numId w:val="12"/>
        </w:numPr>
        <w:tabs>
          <w:tab w:val="left" w:pos="9214"/>
        </w:tabs>
        <w:spacing w:line="360" w:lineRule="auto"/>
      </w:pPr>
      <w:r>
        <w:rPr>
          <w:b/>
          <w:bCs/>
        </w:rPr>
        <w:t>Capa de infraestructura t</w:t>
      </w:r>
      <w:r w:rsidR="003B4E5B" w:rsidRPr="00CD3256">
        <w:rPr>
          <w:b/>
          <w:bCs/>
        </w:rPr>
        <w:t>ecnológica</w:t>
      </w:r>
      <w:r w:rsidR="003B4E5B" w:rsidRPr="00CD3256">
        <w:rPr>
          <w:b/>
        </w:rPr>
        <w:t>:</w:t>
      </w:r>
      <w:r w:rsidR="003B4E5B" w:rsidRPr="00CD3256">
        <w:t xml:space="preserve"> Comprende el aprovisionamiento de las capacidades de almacenamiento, procesamiento necesario para soportar las capas de aplicaci</w:t>
      </w:r>
      <w:r w:rsidR="00744FCA" w:rsidRPr="00CD3256">
        <w:t>ones y datos e información. A</w:t>
      </w:r>
      <w:r w:rsidR="003B4E5B" w:rsidRPr="00CD3256">
        <w:t>provisio</w:t>
      </w:r>
      <w:r w:rsidR="00D469A8" w:rsidRPr="00CD3256">
        <w:t xml:space="preserve">na a los funcionarios de la APC </w:t>
      </w:r>
      <w:r w:rsidR="003B4E5B" w:rsidRPr="00CD3256">
        <w:t>Colombia, en com</w:t>
      </w:r>
      <w:r w:rsidR="00744FCA" w:rsidRPr="00CD3256">
        <w:t>ún acuerdo con los líderes o responsables de los procesos</w:t>
      </w:r>
      <w:r w:rsidR="003B4E5B" w:rsidRPr="00CD3256">
        <w:t xml:space="preserve">, los elementos necesarios para la interacción con la capa de aplicaciones. </w:t>
      </w:r>
    </w:p>
    <w:p w14:paraId="2A38F03A" w14:textId="77777777" w:rsidR="003B4E5B" w:rsidRPr="00CD3256" w:rsidRDefault="003B4E5B" w:rsidP="00CD3256">
      <w:pPr>
        <w:pStyle w:val="Textoindependiente"/>
        <w:tabs>
          <w:tab w:val="left" w:pos="9214"/>
        </w:tabs>
        <w:spacing w:line="360" w:lineRule="auto"/>
      </w:pPr>
    </w:p>
    <w:p w14:paraId="5F312E6D" w14:textId="64289D05" w:rsidR="00744FCA" w:rsidRPr="00CD3256" w:rsidRDefault="003B4E5B" w:rsidP="00CD3256">
      <w:pPr>
        <w:pStyle w:val="Textoindependiente"/>
        <w:tabs>
          <w:tab w:val="left" w:pos="9214"/>
        </w:tabs>
        <w:spacing w:line="360" w:lineRule="auto"/>
      </w:pPr>
      <w:r w:rsidRPr="00CD3256">
        <w:t xml:space="preserve">Por otra parte, </w:t>
      </w:r>
      <w:r w:rsidR="00AD6097">
        <w:t>el estado colombiano provee el m</w:t>
      </w:r>
      <w:r w:rsidRPr="00CD3256">
        <w:t xml:space="preserve">arco </w:t>
      </w:r>
      <w:r w:rsidR="00F46B52" w:rsidRPr="00CD3256">
        <w:t xml:space="preserve">de referencia de arquitectura empresarial, </w:t>
      </w:r>
      <w:r w:rsidRPr="00CD3256">
        <w:t xml:space="preserve">como una práctica estratégica que busca alinear los objetivos de la </w:t>
      </w:r>
      <w:r w:rsidR="00F46B52" w:rsidRPr="00CD3256">
        <w:t xml:space="preserve">Agencia </w:t>
      </w:r>
      <w:r w:rsidRPr="00CD3256">
        <w:t xml:space="preserve">para consolidar y alinear a las necesidades de forma estratégica con la transformación digital de la </w:t>
      </w:r>
      <w:r w:rsidR="00744FCA" w:rsidRPr="00CD3256">
        <w:t xml:space="preserve">Agencia </w:t>
      </w:r>
      <w:r w:rsidRPr="00CD3256">
        <w:t xml:space="preserve">y uno de los instrumentos es el Plan Estratégico de Tecnologías de la </w:t>
      </w:r>
      <w:r w:rsidRPr="00CD3256">
        <w:lastRenderedPageBreak/>
        <w:t xml:space="preserve">Información </w:t>
      </w:r>
      <w:r w:rsidR="00744FCA" w:rsidRPr="00CD3256">
        <w:t xml:space="preserve">(PETI) </w:t>
      </w:r>
      <w:r w:rsidRPr="00CD3256">
        <w:t>que</w:t>
      </w:r>
      <w:r w:rsidR="00744FCA" w:rsidRPr="00CD3256">
        <w:t>,</w:t>
      </w:r>
      <w:r w:rsidRPr="00CD3256">
        <w:t xml:space="preserve"> da alcance a los proyectos y la hoja de ruta de implementación de los mismos para solucionar en corto, mediano y largo plazo las necesidades que se visualizan los componentes tecnológicos de la </w:t>
      </w:r>
      <w:r w:rsidR="00F46B52" w:rsidRPr="00CD3256">
        <w:t>Agencia</w:t>
      </w:r>
      <w:r w:rsidRPr="00CD3256">
        <w:t>.</w:t>
      </w:r>
    </w:p>
    <w:p w14:paraId="7594FDF4" w14:textId="77777777" w:rsidR="000C4B84" w:rsidRPr="00CD3256" w:rsidRDefault="000C4B84" w:rsidP="00CD3256">
      <w:pPr>
        <w:pStyle w:val="Textoindependiente"/>
        <w:tabs>
          <w:tab w:val="left" w:pos="9214"/>
        </w:tabs>
        <w:spacing w:line="360" w:lineRule="auto"/>
      </w:pPr>
    </w:p>
    <w:p w14:paraId="7E2552B8" w14:textId="291D8006" w:rsidR="00F46B52" w:rsidRPr="00CD3256" w:rsidRDefault="000C4B84" w:rsidP="00CD3256">
      <w:pPr>
        <w:pStyle w:val="Textoindependiente"/>
        <w:tabs>
          <w:tab w:val="left" w:pos="9214"/>
        </w:tabs>
        <w:spacing w:line="360" w:lineRule="auto"/>
      </w:pPr>
      <w:r w:rsidRPr="00CD3256">
        <w:t>Es por</w:t>
      </w:r>
      <w:r w:rsidR="0073429C" w:rsidRPr="00CD3256">
        <w:t xml:space="preserve"> esto, </w:t>
      </w:r>
      <w:r w:rsidR="000E226D" w:rsidRPr="00CD3256">
        <w:t xml:space="preserve">y </w:t>
      </w:r>
      <w:r w:rsidR="0073429C" w:rsidRPr="00CD3256">
        <w:t>teniendo en cuenta los nuevos retos</w:t>
      </w:r>
      <w:r w:rsidR="000E226D" w:rsidRPr="00CD3256">
        <w:t xml:space="preserve"> que le fueron asignados a la Agencia, tales como</w:t>
      </w:r>
      <w:r w:rsidR="00F46B52" w:rsidRPr="00CD3256">
        <w:t>:</w:t>
      </w:r>
    </w:p>
    <w:p w14:paraId="6BC51E86" w14:textId="77777777" w:rsidR="00F76BA3" w:rsidRPr="00CD3256" w:rsidRDefault="00F76BA3" w:rsidP="00CD3256">
      <w:pPr>
        <w:pStyle w:val="Textoindependiente"/>
        <w:tabs>
          <w:tab w:val="left" w:pos="9214"/>
        </w:tabs>
        <w:spacing w:line="360" w:lineRule="auto"/>
      </w:pPr>
    </w:p>
    <w:p w14:paraId="20117F08" w14:textId="6BD39586" w:rsidR="00F46B52" w:rsidRPr="00CD3256" w:rsidRDefault="0073429C" w:rsidP="00CD3256">
      <w:pPr>
        <w:pStyle w:val="Textoindependiente"/>
        <w:numPr>
          <w:ilvl w:val="0"/>
          <w:numId w:val="13"/>
        </w:numPr>
        <w:tabs>
          <w:tab w:val="left" w:pos="9214"/>
        </w:tabs>
        <w:spacing w:line="360" w:lineRule="auto"/>
      </w:pPr>
      <w:r w:rsidRPr="00CD3256">
        <w:t>El panorama de un nuevo Plan Nacional de Desarrollo “Colombia Potencia Mundial de la Vida”, y l</w:t>
      </w:r>
      <w:r w:rsidR="00F46B52" w:rsidRPr="00CD3256">
        <w:t xml:space="preserve">a apuesta de favorecer a la APC </w:t>
      </w:r>
      <w:r w:rsidRPr="00CD3256">
        <w:t>Colombia</w:t>
      </w:r>
      <w:r w:rsidR="007C2F00">
        <w:t>,</w:t>
      </w:r>
      <w:r w:rsidRPr="00CD3256">
        <w:t xml:space="preserve"> como la entidad que liderará el </w:t>
      </w:r>
      <w:r w:rsidR="007C2F00">
        <w:t>seguimiento de los recursos de cooperación i</w:t>
      </w:r>
      <w:r w:rsidRPr="00CD3256">
        <w:t>nternacional para</w:t>
      </w:r>
      <w:r w:rsidR="007C2F00">
        <w:t xml:space="preserve"> la implementación del acuerdo f</w:t>
      </w:r>
      <w:r w:rsidRPr="00CD3256">
        <w:t xml:space="preserve">inal para la terminación del conflicto, condiciona a la Agencia a una revisión, ampliación y mejora de su sistema de información misional y su plataforma tecnológica. </w:t>
      </w:r>
    </w:p>
    <w:p w14:paraId="336F290E" w14:textId="1B86DE79" w:rsidR="0073429C" w:rsidRPr="00CD3256" w:rsidRDefault="0073429C" w:rsidP="00CD3256">
      <w:pPr>
        <w:pStyle w:val="Textoindependiente"/>
        <w:numPr>
          <w:ilvl w:val="0"/>
          <w:numId w:val="13"/>
        </w:numPr>
        <w:tabs>
          <w:tab w:val="left" w:pos="9214"/>
        </w:tabs>
        <w:spacing w:line="360" w:lineRule="auto"/>
      </w:pPr>
      <w:r w:rsidRPr="00CD3256">
        <w:t>Decreto 603 de 2022 “</w:t>
      </w:r>
      <w:r w:rsidRPr="007C2F00">
        <w:rPr>
          <w:i/>
        </w:rPr>
        <w:t xml:space="preserve">Por medio del cual se adiciona el Título 8 en la Parte 2 del Libro 2 del Decreto 1067 de 2015, Único Reglamentario del Sector Administrativo de Relaciones Exteriores, para crear el Sistema Nacional de Cooperación Internacional de Colombia y se dictan disposiciones relacionadas con el desarrollo </w:t>
      </w:r>
      <w:r w:rsidR="000E226D" w:rsidRPr="007C2F00">
        <w:rPr>
          <w:i/>
        </w:rPr>
        <w:t>de este</w:t>
      </w:r>
      <w:r w:rsidRPr="007C2F00">
        <w:rPr>
          <w:i/>
        </w:rPr>
        <w:t>”,</w:t>
      </w:r>
      <w:r w:rsidRPr="00CD3256">
        <w:t xml:space="preserve"> condiciona la gestión de APC Colombia para:</w:t>
      </w:r>
    </w:p>
    <w:p w14:paraId="2438F2AE" w14:textId="77777777" w:rsidR="0073429C" w:rsidRPr="00CD3256" w:rsidRDefault="0073429C" w:rsidP="00CD3256">
      <w:pPr>
        <w:pStyle w:val="Textoindependiente"/>
        <w:tabs>
          <w:tab w:val="left" w:pos="9214"/>
        </w:tabs>
        <w:spacing w:line="360" w:lineRule="auto"/>
      </w:pPr>
    </w:p>
    <w:p w14:paraId="1DA81462" w14:textId="5422B96F" w:rsidR="00B206C2" w:rsidRPr="00CD3256" w:rsidRDefault="000E226D" w:rsidP="00CD3256">
      <w:pPr>
        <w:adjustRightInd w:val="0"/>
        <w:spacing w:line="360" w:lineRule="auto"/>
        <w:rPr>
          <w:i/>
          <w:iCs/>
          <w:sz w:val="24"/>
          <w:szCs w:val="24"/>
        </w:rPr>
      </w:pPr>
      <w:r w:rsidRPr="00CD3256">
        <w:rPr>
          <w:i/>
          <w:iCs/>
          <w:sz w:val="24"/>
          <w:szCs w:val="24"/>
        </w:rPr>
        <w:t>“CAPÍTULO II - ORGANIZACIÓN Y GOBERNANZA</w:t>
      </w:r>
    </w:p>
    <w:p w14:paraId="59A4924A" w14:textId="198D00B8" w:rsidR="00B206C2" w:rsidRPr="00CD3256" w:rsidRDefault="000E226D" w:rsidP="00CD3256">
      <w:pPr>
        <w:adjustRightInd w:val="0"/>
        <w:spacing w:line="360" w:lineRule="auto"/>
        <w:rPr>
          <w:i/>
          <w:iCs/>
          <w:sz w:val="24"/>
          <w:szCs w:val="24"/>
        </w:rPr>
      </w:pPr>
      <w:r w:rsidRPr="00CD3256">
        <w:rPr>
          <w:i/>
          <w:iCs/>
          <w:sz w:val="24"/>
          <w:szCs w:val="24"/>
        </w:rPr>
        <w:t xml:space="preserve">(…) ARTÍCULO 2.2.8.2.5. Roles - APC - Colombia: </w:t>
      </w:r>
    </w:p>
    <w:p w14:paraId="55897CA0" w14:textId="2563C61E" w:rsidR="000E226D" w:rsidRPr="00CD3256" w:rsidRDefault="000E226D" w:rsidP="00CD3256">
      <w:pPr>
        <w:adjustRightInd w:val="0"/>
        <w:spacing w:line="360" w:lineRule="auto"/>
        <w:rPr>
          <w:i/>
          <w:iCs/>
          <w:sz w:val="24"/>
          <w:szCs w:val="24"/>
        </w:rPr>
      </w:pPr>
      <w:r w:rsidRPr="00CD3256">
        <w:rPr>
          <w:i/>
          <w:iCs/>
          <w:sz w:val="24"/>
          <w:szCs w:val="24"/>
        </w:rPr>
        <w:t xml:space="preserve">(…) b. Promover el diálogo entre entidades nacionales, entre sectores de gobierno y a nivel nación-territorio, para articular acciones y esfuerzos en la gestión de cooperación y en la implementación de planes, programas y proyectos, así como compartir buenas prácticas y </w:t>
      </w:r>
      <w:r w:rsidRPr="00CD3256">
        <w:rPr>
          <w:i/>
          <w:iCs/>
          <w:sz w:val="24"/>
          <w:szCs w:val="24"/>
        </w:rPr>
        <w:lastRenderedPageBreak/>
        <w:t>lecciones aprendidas.</w:t>
      </w:r>
    </w:p>
    <w:p w14:paraId="167EE390" w14:textId="77777777" w:rsidR="000E226D" w:rsidRPr="00CD3256" w:rsidRDefault="000E226D" w:rsidP="00CD3256">
      <w:pPr>
        <w:adjustRightInd w:val="0"/>
        <w:spacing w:line="360" w:lineRule="auto"/>
        <w:rPr>
          <w:i/>
          <w:iCs/>
          <w:sz w:val="24"/>
          <w:szCs w:val="24"/>
        </w:rPr>
      </w:pPr>
      <w:r w:rsidRPr="00CD3256">
        <w:rPr>
          <w:i/>
          <w:iCs/>
          <w:sz w:val="24"/>
          <w:szCs w:val="24"/>
        </w:rPr>
        <w:t xml:space="preserve">c. Fomentar la creación de redes y grupos de trabajo </w:t>
      </w:r>
      <w:proofErr w:type="spellStart"/>
      <w:r w:rsidRPr="00CD3256">
        <w:rPr>
          <w:i/>
          <w:iCs/>
          <w:sz w:val="24"/>
          <w:szCs w:val="24"/>
        </w:rPr>
        <w:t>multiactor</w:t>
      </w:r>
      <w:proofErr w:type="spellEnd"/>
      <w:r w:rsidRPr="00CD3256">
        <w:rPr>
          <w:i/>
          <w:iCs/>
          <w:sz w:val="24"/>
          <w:szCs w:val="24"/>
        </w:rPr>
        <w:t xml:space="preserve"> para promover la construcción colectiva de la demanda y oferta de cooperación internacional.</w:t>
      </w:r>
    </w:p>
    <w:p w14:paraId="1CECD232" w14:textId="77777777" w:rsidR="000E226D" w:rsidRPr="00CD3256" w:rsidRDefault="000E226D" w:rsidP="00CD3256">
      <w:pPr>
        <w:adjustRightInd w:val="0"/>
        <w:spacing w:line="360" w:lineRule="auto"/>
        <w:rPr>
          <w:i/>
          <w:iCs/>
          <w:sz w:val="24"/>
          <w:szCs w:val="24"/>
        </w:rPr>
      </w:pPr>
      <w:r w:rsidRPr="00CD3256">
        <w:rPr>
          <w:i/>
          <w:iCs/>
          <w:sz w:val="24"/>
          <w:szCs w:val="24"/>
        </w:rPr>
        <w:t>d. Garantizar que los acuerdos y las decisiones que se tomen en el marco del Sistema Nacional de Cooperación Internacional de Colombia sean de conocimiento y seguimiento de las entidades y territorios.</w:t>
      </w:r>
    </w:p>
    <w:p w14:paraId="30849D29" w14:textId="03996D07" w:rsidR="000E226D" w:rsidRPr="00CD3256" w:rsidRDefault="000E226D" w:rsidP="00CD3256">
      <w:pPr>
        <w:adjustRightInd w:val="0"/>
        <w:spacing w:line="360" w:lineRule="auto"/>
        <w:rPr>
          <w:i/>
          <w:iCs/>
          <w:sz w:val="24"/>
          <w:szCs w:val="24"/>
        </w:rPr>
      </w:pPr>
      <w:r w:rsidRPr="00CD3256">
        <w:rPr>
          <w:i/>
          <w:iCs/>
          <w:sz w:val="24"/>
          <w:szCs w:val="24"/>
        </w:rPr>
        <w:t>e. Socializar y promover el uso del Sistema de Información dispuesto por APC- Colombia, con el fin de permitir una coordinación y articulación más eficiente.</w:t>
      </w:r>
      <w:r w:rsidR="008E61A7" w:rsidRPr="00CD3256">
        <w:rPr>
          <w:i/>
          <w:iCs/>
          <w:sz w:val="24"/>
          <w:szCs w:val="24"/>
        </w:rPr>
        <w:t xml:space="preserve"> </w:t>
      </w:r>
      <w:r w:rsidRPr="00CD3256">
        <w:rPr>
          <w:i/>
          <w:iCs/>
          <w:sz w:val="24"/>
          <w:szCs w:val="24"/>
        </w:rPr>
        <w:t>(…)</w:t>
      </w:r>
    </w:p>
    <w:p w14:paraId="5BA28B28" w14:textId="77777777" w:rsidR="00B90935" w:rsidRPr="00CD3256" w:rsidRDefault="00B90935" w:rsidP="00CD3256">
      <w:pPr>
        <w:adjustRightInd w:val="0"/>
        <w:spacing w:line="360" w:lineRule="auto"/>
        <w:rPr>
          <w:i/>
          <w:iCs/>
          <w:sz w:val="24"/>
          <w:szCs w:val="24"/>
        </w:rPr>
      </w:pPr>
    </w:p>
    <w:p w14:paraId="6A8DEA0F" w14:textId="77777777" w:rsidR="000E226D" w:rsidRPr="00CD3256" w:rsidRDefault="000E226D" w:rsidP="00CD3256">
      <w:pPr>
        <w:adjustRightInd w:val="0"/>
        <w:spacing w:line="360" w:lineRule="auto"/>
        <w:rPr>
          <w:i/>
          <w:iCs/>
          <w:sz w:val="24"/>
          <w:szCs w:val="24"/>
        </w:rPr>
      </w:pPr>
      <w:r w:rsidRPr="00CD3256">
        <w:rPr>
          <w:i/>
          <w:iCs/>
          <w:sz w:val="24"/>
          <w:szCs w:val="24"/>
        </w:rPr>
        <w:t>CAPÍTULO IV -LINEAS DE ACCIÓN</w:t>
      </w:r>
    </w:p>
    <w:p w14:paraId="33274AE8" w14:textId="77777777" w:rsidR="00F46B52" w:rsidRPr="00CD3256" w:rsidRDefault="000E226D" w:rsidP="00CD3256">
      <w:pPr>
        <w:adjustRightInd w:val="0"/>
        <w:spacing w:line="360" w:lineRule="auto"/>
        <w:rPr>
          <w:i/>
          <w:iCs/>
          <w:sz w:val="24"/>
          <w:szCs w:val="24"/>
        </w:rPr>
      </w:pPr>
      <w:r w:rsidRPr="00CD3256">
        <w:rPr>
          <w:i/>
          <w:iCs/>
          <w:sz w:val="24"/>
          <w:szCs w:val="24"/>
        </w:rPr>
        <w:t>(…) ARTÍCULO 2.2.8.4.1.1. Espacios de articulación con socios de la cooperación internacional. (…)  2. Promover el intercambio de información de proyectos para tener un mapeo actualizado y completo de la Cooperación internacional en el país para generar conocimiento y así complementar las iniciativas.</w:t>
      </w:r>
      <w:r w:rsidR="00EF503A" w:rsidRPr="00CD3256">
        <w:rPr>
          <w:i/>
          <w:iCs/>
          <w:sz w:val="24"/>
          <w:szCs w:val="24"/>
        </w:rPr>
        <w:t xml:space="preserve"> </w:t>
      </w:r>
      <w:r w:rsidRPr="00CD3256">
        <w:rPr>
          <w:i/>
          <w:iCs/>
          <w:sz w:val="24"/>
          <w:szCs w:val="24"/>
        </w:rPr>
        <w:t>(…)</w:t>
      </w:r>
    </w:p>
    <w:p w14:paraId="6DBBECF4" w14:textId="77777777" w:rsidR="00F46B52" w:rsidRPr="00CD3256" w:rsidRDefault="00F46B52" w:rsidP="00CD3256">
      <w:pPr>
        <w:adjustRightInd w:val="0"/>
        <w:spacing w:line="360" w:lineRule="auto"/>
        <w:rPr>
          <w:i/>
          <w:iCs/>
          <w:sz w:val="24"/>
          <w:szCs w:val="24"/>
        </w:rPr>
      </w:pPr>
    </w:p>
    <w:p w14:paraId="5F34118C" w14:textId="377BFE89" w:rsidR="000E226D" w:rsidRPr="00CD3256" w:rsidRDefault="000E226D" w:rsidP="00CD3256">
      <w:pPr>
        <w:pStyle w:val="Prrafodelista"/>
        <w:numPr>
          <w:ilvl w:val="0"/>
          <w:numId w:val="14"/>
        </w:numPr>
        <w:adjustRightInd w:val="0"/>
        <w:spacing w:line="360" w:lineRule="auto"/>
        <w:rPr>
          <w:i/>
          <w:iCs/>
          <w:sz w:val="24"/>
          <w:szCs w:val="24"/>
        </w:rPr>
      </w:pPr>
      <w:r w:rsidRPr="00CD3256">
        <w:rPr>
          <w:sz w:val="24"/>
          <w:szCs w:val="24"/>
        </w:rPr>
        <w:t xml:space="preserve">El Decreto 1651 de 2021 </w:t>
      </w:r>
      <w:r w:rsidRPr="007C2F00">
        <w:rPr>
          <w:i/>
          <w:sz w:val="24"/>
          <w:szCs w:val="24"/>
        </w:rPr>
        <w:t>“por el cual se reglamenta el artículo 96 de la Ley 788 de 2002, modificado por el artículo 138 de la Ley 2010 de 2019”</w:t>
      </w:r>
      <w:r w:rsidRPr="00CD3256">
        <w:rPr>
          <w:sz w:val="24"/>
          <w:szCs w:val="24"/>
        </w:rPr>
        <w:t xml:space="preserve"> el cual otorga la competencia a la APC</w:t>
      </w:r>
      <w:r w:rsidR="002E1BDF" w:rsidRPr="00CD3256">
        <w:rPr>
          <w:sz w:val="24"/>
          <w:szCs w:val="24"/>
        </w:rPr>
        <w:t xml:space="preserve"> </w:t>
      </w:r>
      <w:r w:rsidRPr="00CD3256">
        <w:rPr>
          <w:sz w:val="24"/>
          <w:szCs w:val="24"/>
        </w:rPr>
        <w:t>Colombia para la expedición de los Certificados de Utilidad Común (CUC), que son el instrumento para que las entidades ejecutoras de recursos de Cooperación Internacional tramiten exenciones tributarias de los recursos de cooperación internacional no reembolsable que recibe Colombia.</w:t>
      </w:r>
    </w:p>
    <w:p w14:paraId="09D5E456" w14:textId="77777777" w:rsidR="00564117" w:rsidRPr="00CD3256" w:rsidRDefault="00564117" w:rsidP="00CD3256">
      <w:pPr>
        <w:pStyle w:val="Textoindependiente"/>
        <w:tabs>
          <w:tab w:val="left" w:pos="9214"/>
        </w:tabs>
        <w:spacing w:line="360" w:lineRule="auto"/>
      </w:pPr>
    </w:p>
    <w:p w14:paraId="64BD3721" w14:textId="0430EB4D" w:rsidR="00F46B52" w:rsidRPr="00CD3256" w:rsidRDefault="000E226D" w:rsidP="00CD3256">
      <w:pPr>
        <w:pStyle w:val="Textoindependiente"/>
        <w:tabs>
          <w:tab w:val="left" w:pos="9214"/>
        </w:tabs>
        <w:spacing w:line="360" w:lineRule="auto"/>
      </w:pPr>
      <w:r w:rsidRPr="00CD3256">
        <w:t xml:space="preserve">Los factores normativos mencionados anteriormente, demandan el incremento de la capacidad de plataforma tecnológica y la apertura y ampliación de su sistema de información </w:t>
      </w:r>
      <w:r w:rsidRPr="00CD3256">
        <w:lastRenderedPageBreak/>
        <w:t>para el intercambio de información, los servicios en línea, la canalización de trámites, la articulación y seguimiento de la gestión con diferentes entidades públicas y</w:t>
      </w:r>
      <w:r w:rsidR="00F46B52" w:rsidRPr="00CD3256">
        <w:t xml:space="preserve"> partes interesadas, como son: </w:t>
      </w:r>
    </w:p>
    <w:p w14:paraId="63BF9CBF" w14:textId="77777777" w:rsidR="00F76BA3" w:rsidRPr="00CD3256" w:rsidRDefault="00F76BA3" w:rsidP="00CD3256">
      <w:pPr>
        <w:pStyle w:val="Textoindependiente"/>
        <w:tabs>
          <w:tab w:val="left" w:pos="9214"/>
        </w:tabs>
        <w:spacing w:line="360" w:lineRule="auto"/>
      </w:pPr>
    </w:p>
    <w:p w14:paraId="4F254F57" w14:textId="2D3F8C73" w:rsidR="00F46B52" w:rsidRPr="00CD3256" w:rsidRDefault="000E226D" w:rsidP="00CD3256">
      <w:pPr>
        <w:pStyle w:val="Textoindependiente"/>
        <w:numPr>
          <w:ilvl w:val="0"/>
          <w:numId w:val="14"/>
        </w:numPr>
        <w:tabs>
          <w:tab w:val="left" w:pos="9214"/>
        </w:tabs>
        <w:spacing w:line="360" w:lineRule="auto"/>
      </w:pPr>
      <w:r w:rsidRPr="00CD3256">
        <w:t>Minister</w:t>
      </w:r>
      <w:r w:rsidR="007C2F00">
        <w:t xml:space="preserve">io de Relaciones Exteriores, </w:t>
      </w:r>
      <w:r w:rsidRPr="00CD3256">
        <w:t>Departamento Nacional de Planeaci</w:t>
      </w:r>
      <w:r w:rsidR="007C2F00">
        <w:t>ón, entidades territoriales, o</w:t>
      </w:r>
      <w:r w:rsidRPr="00CD3256">
        <w:t>fici</w:t>
      </w:r>
      <w:r w:rsidR="007C2F00">
        <w:t>na del alto comisionado, otras entidades del orden nacional, diferentes actores de la cooperación i</w:t>
      </w:r>
      <w:r w:rsidRPr="00CD3256">
        <w:t>nternacional, otros terc</w:t>
      </w:r>
      <w:r w:rsidR="00F46B52" w:rsidRPr="00CD3256">
        <w:t>eros y la ciudadanía en general.</w:t>
      </w:r>
    </w:p>
    <w:p w14:paraId="1A0E6757" w14:textId="4B287C06" w:rsidR="000E226D" w:rsidRPr="00CD3256" w:rsidRDefault="007C2F00" w:rsidP="00CD3256">
      <w:pPr>
        <w:pStyle w:val="Textoindependiente"/>
        <w:numPr>
          <w:ilvl w:val="0"/>
          <w:numId w:val="14"/>
        </w:numPr>
        <w:tabs>
          <w:tab w:val="left" w:pos="9214"/>
        </w:tabs>
        <w:spacing w:line="360" w:lineRule="auto"/>
      </w:pPr>
      <w:r>
        <w:t>La implementación de la política de gobierno d</w:t>
      </w:r>
      <w:r w:rsidR="000E226D" w:rsidRPr="00CD3256">
        <w:t>igital de que trata el Decreto 767 de</w:t>
      </w:r>
      <w:r w:rsidR="00F46B52" w:rsidRPr="00CD3256">
        <w:t xml:space="preserve"> 2022, permite a </w:t>
      </w:r>
      <w:r w:rsidR="00F76BA3" w:rsidRPr="00CD3256">
        <w:t xml:space="preserve">la </w:t>
      </w:r>
      <w:r w:rsidR="00F46B52" w:rsidRPr="00CD3256">
        <w:t xml:space="preserve">APC </w:t>
      </w:r>
      <w:r w:rsidR="000E226D" w:rsidRPr="00CD3256">
        <w:t xml:space="preserve">Colombia, adoptar los instrumentos de la política que orienta la formulación de iniciativas de tecnología aprovechando el marco de transformación digital bajo el modelo de arquitectura empresarial.  </w:t>
      </w:r>
    </w:p>
    <w:p w14:paraId="4FADF1BB" w14:textId="77777777" w:rsidR="00F76BA3" w:rsidRPr="00CD3256" w:rsidRDefault="00F76BA3" w:rsidP="00CD3256">
      <w:pPr>
        <w:pStyle w:val="Textoindependiente"/>
        <w:tabs>
          <w:tab w:val="left" w:pos="9214"/>
        </w:tabs>
        <w:spacing w:line="360" w:lineRule="auto"/>
        <w:ind w:left="720"/>
      </w:pPr>
    </w:p>
    <w:p w14:paraId="438F337A" w14:textId="5A3BB07A" w:rsidR="003B4E5B" w:rsidRPr="00CD3256" w:rsidRDefault="000E226D" w:rsidP="00CD3256">
      <w:pPr>
        <w:pStyle w:val="Textoindependiente"/>
        <w:tabs>
          <w:tab w:val="left" w:pos="9214"/>
        </w:tabs>
        <w:spacing w:line="360" w:lineRule="auto"/>
      </w:pPr>
      <w:r w:rsidRPr="00CD3256">
        <w:t>En este sentido, e</w:t>
      </w:r>
      <w:r w:rsidR="003B4E5B" w:rsidRPr="00CD3256">
        <w:t xml:space="preserve">l </w:t>
      </w:r>
      <w:r w:rsidR="000C4B84" w:rsidRPr="00CD3256">
        <w:t>proceso Gestión de tecnologías de la información</w:t>
      </w:r>
      <w:r w:rsidR="003B4E5B" w:rsidRPr="00CD3256">
        <w:t xml:space="preserve">, a través de la definición de su </w:t>
      </w:r>
      <w:r w:rsidR="00F46B52" w:rsidRPr="00CD3256">
        <w:t>PETI</w:t>
      </w:r>
      <w:r w:rsidR="003B4E5B" w:rsidRPr="00CD3256">
        <w:t xml:space="preserve"> para el periodo que corresponde a las vigencias 2024-2026, tendrá la oportunidad de dar soporte a l</w:t>
      </w:r>
      <w:r w:rsidR="007C2F00">
        <w:t xml:space="preserve">as capacidades de las capas de aplicaciones, datos e información y la de </w:t>
      </w:r>
      <w:r w:rsidR="00696B30">
        <w:t>i</w:t>
      </w:r>
      <w:r w:rsidR="00696B30" w:rsidRPr="00CD3256">
        <w:t>nfrae</w:t>
      </w:r>
      <w:r w:rsidR="00696B30">
        <w:t>s</w:t>
      </w:r>
      <w:r w:rsidR="00696B30" w:rsidRPr="00CD3256">
        <w:t>tructura</w:t>
      </w:r>
      <w:r w:rsidR="003B4E5B" w:rsidRPr="00CD3256">
        <w:t xml:space="preserve">, con el fin de desarrollar su rol estratégico al interior de la </w:t>
      </w:r>
      <w:r w:rsidR="00F46B52" w:rsidRPr="00CD3256">
        <w:t>Agencia, apoyar los procesos</w:t>
      </w:r>
      <w:r w:rsidR="003B4E5B" w:rsidRPr="00CD3256">
        <w:t xml:space="preserve"> misionales mi</w:t>
      </w:r>
      <w:r w:rsidR="00F46B52" w:rsidRPr="00CD3256">
        <w:t>entras se piensa en tecnología. Así</w:t>
      </w:r>
      <w:r w:rsidR="003B4E5B" w:rsidRPr="00CD3256">
        <w:t xml:space="preserve"> como</w:t>
      </w:r>
      <w:r w:rsidR="00F46B52" w:rsidRPr="00CD3256">
        <w:t>,</w:t>
      </w:r>
      <w:r w:rsidR="003B4E5B" w:rsidRPr="00CD3256">
        <w:t xml:space="preserve"> tamb</w:t>
      </w:r>
      <w:r w:rsidR="006E6FEE" w:rsidRPr="00CD3256">
        <w:t xml:space="preserve">ién liderar las iniciativas de tecnologías de la información </w:t>
      </w:r>
      <w:r w:rsidR="003B4E5B" w:rsidRPr="00CD3256">
        <w:t>que</w:t>
      </w:r>
      <w:r w:rsidR="006E6FEE" w:rsidRPr="00CD3256">
        <w:t>,</w:t>
      </w:r>
      <w:r w:rsidR="003B4E5B" w:rsidRPr="00CD3256">
        <w:t xml:space="preserve"> deriven en soluciones reales y tener la capacidad de transformar su gestión, como parte de los beneficios que un </w:t>
      </w:r>
      <w:r w:rsidR="00B206C2">
        <w:t>PETI,</w:t>
      </w:r>
      <w:r w:rsidR="006E6FEE" w:rsidRPr="00CD3256">
        <w:t xml:space="preserve"> </w:t>
      </w:r>
      <w:r w:rsidR="003B4E5B" w:rsidRPr="00CD3256">
        <w:t xml:space="preserve">debe producir una vez se inicie su ejecución.  </w:t>
      </w:r>
    </w:p>
    <w:p w14:paraId="67B699DF" w14:textId="77777777" w:rsidR="003B4E5B" w:rsidRPr="00CD3256" w:rsidRDefault="003B4E5B" w:rsidP="00CD3256">
      <w:pPr>
        <w:pStyle w:val="Textoindependiente"/>
        <w:tabs>
          <w:tab w:val="left" w:pos="9214"/>
        </w:tabs>
        <w:spacing w:line="360" w:lineRule="auto"/>
      </w:pPr>
    </w:p>
    <w:p w14:paraId="2A1442D1" w14:textId="2439FC07" w:rsidR="00164488" w:rsidRPr="00CD3256" w:rsidRDefault="003B4E5B" w:rsidP="00CD3256">
      <w:pPr>
        <w:pStyle w:val="Textoindependiente"/>
        <w:tabs>
          <w:tab w:val="left" w:pos="9214"/>
        </w:tabs>
        <w:spacing w:line="360" w:lineRule="auto"/>
      </w:pPr>
      <w:r w:rsidRPr="00CD3256">
        <w:t>El presente documento, funge como uno de los artefactos o productos definidos para mejorar la prestación de los</w:t>
      </w:r>
      <w:r w:rsidR="006E6FEE" w:rsidRPr="00CD3256">
        <w:t xml:space="preserve"> servicios de tecnologías de </w:t>
      </w:r>
      <w:r w:rsidR="00F76BA3" w:rsidRPr="00CD3256">
        <w:t xml:space="preserve">la </w:t>
      </w:r>
      <w:r w:rsidR="006E6FEE" w:rsidRPr="00CD3256">
        <w:t xml:space="preserve">APC </w:t>
      </w:r>
      <w:r w:rsidRPr="00CD3256">
        <w:t>Colombia</w:t>
      </w:r>
      <w:r w:rsidR="006E6FEE" w:rsidRPr="00CD3256">
        <w:t>,</w:t>
      </w:r>
      <w:r w:rsidRPr="00CD3256">
        <w:t xml:space="preserve"> en e</w:t>
      </w:r>
      <w:r w:rsidR="006E6FEE" w:rsidRPr="00CD3256">
        <w:t xml:space="preserve">l marco del </w:t>
      </w:r>
      <w:r w:rsidR="00696B30">
        <w:lastRenderedPageBreak/>
        <w:t>cumplimiento de la p</w:t>
      </w:r>
      <w:r w:rsidR="006E6FEE" w:rsidRPr="00CD3256">
        <w:t>olítica de gobierno d</w:t>
      </w:r>
      <w:r w:rsidRPr="00CD3256">
        <w:t>igital.</w:t>
      </w:r>
    </w:p>
    <w:p w14:paraId="2CF3D0A1" w14:textId="397BBA35" w:rsidR="00886248" w:rsidRPr="00CD3256" w:rsidRDefault="00886248" w:rsidP="00CD3256">
      <w:pPr>
        <w:pStyle w:val="Textoindependiente"/>
        <w:tabs>
          <w:tab w:val="left" w:pos="9214"/>
        </w:tabs>
        <w:spacing w:line="360" w:lineRule="auto"/>
      </w:pPr>
    </w:p>
    <w:p w14:paraId="7222C27E" w14:textId="513524DC" w:rsidR="00886248" w:rsidRPr="00CD3256" w:rsidRDefault="00886248" w:rsidP="00CD3256">
      <w:pPr>
        <w:pStyle w:val="Ttulo1"/>
        <w:numPr>
          <w:ilvl w:val="0"/>
          <w:numId w:val="5"/>
        </w:numPr>
        <w:tabs>
          <w:tab w:val="left" w:pos="284"/>
        </w:tabs>
        <w:spacing w:line="360" w:lineRule="auto"/>
        <w:ind w:left="0" w:firstLine="0"/>
        <w:rPr>
          <w:rFonts w:cs="Arial"/>
          <w:szCs w:val="24"/>
        </w:rPr>
      </w:pPr>
      <w:bookmarkStart w:id="2" w:name="_Toc221894120"/>
      <w:bookmarkStart w:id="3" w:name="_Toc157429266"/>
      <w:r w:rsidRPr="00CD3256">
        <w:rPr>
          <w:rFonts w:cs="Arial"/>
          <w:szCs w:val="24"/>
        </w:rPr>
        <w:t>OBJETIVOS</w:t>
      </w:r>
      <w:bookmarkEnd w:id="2"/>
      <w:r w:rsidRPr="00CD3256">
        <w:rPr>
          <w:rFonts w:cs="Arial"/>
          <w:szCs w:val="24"/>
        </w:rPr>
        <w:t xml:space="preserve"> </w:t>
      </w:r>
    </w:p>
    <w:p w14:paraId="7ED3E083" w14:textId="77777777" w:rsidR="00886248" w:rsidRPr="00CD3256" w:rsidRDefault="00886248" w:rsidP="00A04965"/>
    <w:p w14:paraId="4C1C100F" w14:textId="50A3A00B" w:rsidR="00886248" w:rsidRPr="00CD3256" w:rsidRDefault="00886248" w:rsidP="00CD3256">
      <w:pPr>
        <w:pStyle w:val="Ttulo1"/>
        <w:numPr>
          <w:ilvl w:val="1"/>
          <w:numId w:val="5"/>
        </w:numPr>
        <w:tabs>
          <w:tab w:val="left" w:pos="284"/>
        </w:tabs>
        <w:spacing w:line="360" w:lineRule="auto"/>
        <w:ind w:left="851" w:hanging="567"/>
        <w:rPr>
          <w:rFonts w:cs="Arial"/>
          <w:szCs w:val="24"/>
        </w:rPr>
      </w:pPr>
      <w:bookmarkStart w:id="4" w:name="_Toc221894121"/>
      <w:r w:rsidRPr="00CD3256">
        <w:rPr>
          <w:rFonts w:cs="Arial"/>
          <w:szCs w:val="24"/>
        </w:rPr>
        <w:t>Objetivo general</w:t>
      </w:r>
      <w:bookmarkEnd w:id="4"/>
    </w:p>
    <w:p w14:paraId="1592FF89" w14:textId="49096EE8" w:rsidR="00886248" w:rsidRPr="00CD3256" w:rsidRDefault="00886248" w:rsidP="00CD3256">
      <w:pPr>
        <w:pStyle w:val="Textoindependiente"/>
        <w:tabs>
          <w:tab w:val="left" w:pos="9214"/>
        </w:tabs>
        <w:spacing w:line="360" w:lineRule="auto"/>
      </w:pPr>
      <w:bookmarkStart w:id="5" w:name="_bookmark1"/>
      <w:bookmarkStart w:id="6" w:name="_bookmark3"/>
      <w:bookmarkEnd w:id="5"/>
      <w:bookmarkEnd w:id="6"/>
      <w:r w:rsidRPr="00CD3256">
        <w:t>El PETI representa el norte a seguir por la entidad durante el periodo 2024-2026 y recoge las preocupaciones y oportunidades de mejoramiento de los interesados en lo</w:t>
      </w:r>
      <w:r w:rsidR="00696B30">
        <w:t xml:space="preserve"> relacionado con la gestión de tecnologías de la información para apoyar la estrategia </w:t>
      </w:r>
      <w:r w:rsidR="00632B61">
        <w:t>de tecnología de la información</w:t>
      </w:r>
      <w:r w:rsidR="00632B61">
        <w:rPr>
          <w:color w:val="FF0000"/>
        </w:rPr>
        <w:t xml:space="preserve"> </w:t>
      </w:r>
      <w:r w:rsidRPr="00CD3256">
        <w:t>y el modelo operativo de la organización apoy</w:t>
      </w:r>
      <w:r w:rsidR="00696B30">
        <w:t>ados en las definiciones de la p</w:t>
      </w:r>
      <w:r w:rsidRPr="00CD3256">
        <w:t>olítica de gobierno digital.</w:t>
      </w:r>
    </w:p>
    <w:p w14:paraId="4361DB40" w14:textId="77777777" w:rsidR="00886248" w:rsidRPr="00CD3256" w:rsidRDefault="00886248" w:rsidP="00CD3256">
      <w:pPr>
        <w:spacing w:line="360" w:lineRule="auto"/>
        <w:rPr>
          <w:sz w:val="24"/>
          <w:szCs w:val="24"/>
        </w:rPr>
      </w:pPr>
    </w:p>
    <w:p w14:paraId="0640BD3D" w14:textId="0147F659" w:rsidR="00886248" w:rsidRPr="00CD3256" w:rsidRDefault="00886248" w:rsidP="005A3F37">
      <w:pPr>
        <w:pStyle w:val="Ttulo1"/>
        <w:numPr>
          <w:ilvl w:val="1"/>
          <w:numId w:val="5"/>
        </w:numPr>
        <w:tabs>
          <w:tab w:val="left" w:pos="284"/>
        </w:tabs>
        <w:spacing w:line="360" w:lineRule="auto"/>
        <w:ind w:left="851" w:hanging="567"/>
      </w:pPr>
      <w:bookmarkStart w:id="7" w:name="_Toc157429268"/>
      <w:r w:rsidRPr="00CD3256">
        <w:t xml:space="preserve"> </w:t>
      </w:r>
      <w:bookmarkStart w:id="8" w:name="_Toc221894122"/>
      <w:r w:rsidRPr="00CD3256">
        <w:t xml:space="preserve">Objetivos </w:t>
      </w:r>
      <w:bookmarkEnd w:id="7"/>
      <w:r w:rsidRPr="00CD3256">
        <w:t>específicos</w:t>
      </w:r>
      <w:bookmarkEnd w:id="8"/>
    </w:p>
    <w:p w14:paraId="40C25E84" w14:textId="77777777" w:rsidR="00DC3BF3" w:rsidRPr="00CD3256" w:rsidRDefault="00DC3BF3" w:rsidP="00A04965"/>
    <w:p w14:paraId="096A3460" w14:textId="07905CE6" w:rsidR="00886248" w:rsidRPr="00CD3256" w:rsidRDefault="00886248" w:rsidP="00CD3256">
      <w:pPr>
        <w:pStyle w:val="Prrafodelista"/>
        <w:numPr>
          <w:ilvl w:val="0"/>
          <w:numId w:val="24"/>
        </w:numPr>
        <w:spacing w:line="360" w:lineRule="auto"/>
        <w:rPr>
          <w:b/>
          <w:sz w:val="24"/>
          <w:szCs w:val="24"/>
        </w:rPr>
      </w:pPr>
      <w:r w:rsidRPr="00CD3256">
        <w:rPr>
          <w:sz w:val="24"/>
          <w:szCs w:val="24"/>
        </w:rPr>
        <w:t xml:space="preserve">Fortalecer la gobernabilidad en el uso, disponibilidad y aprovechamiento de las tecnologías de la información de </w:t>
      </w:r>
      <w:r w:rsidR="002E1BDF" w:rsidRPr="00CD3256">
        <w:rPr>
          <w:sz w:val="24"/>
          <w:szCs w:val="24"/>
        </w:rPr>
        <w:t xml:space="preserve">la </w:t>
      </w:r>
      <w:r w:rsidRPr="00CD3256">
        <w:rPr>
          <w:sz w:val="24"/>
          <w:szCs w:val="24"/>
        </w:rPr>
        <w:t>APC Colombia.</w:t>
      </w:r>
    </w:p>
    <w:p w14:paraId="2808CFEE" w14:textId="2C52FCAF" w:rsidR="00886248" w:rsidRPr="00CD3256" w:rsidRDefault="00886248" w:rsidP="00CD3256">
      <w:pPr>
        <w:pStyle w:val="Prrafodelista"/>
        <w:numPr>
          <w:ilvl w:val="0"/>
          <w:numId w:val="24"/>
        </w:numPr>
        <w:spacing w:line="360" w:lineRule="auto"/>
        <w:rPr>
          <w:b/>
          <w:sz w:val="24"/>
          <w:szCs w:val="24"/>
        </w:rPr>
      </w:pPr>
      <w:r w:rsidRPr="00CD3256">
        <w:rPr>
          <w:sz w:val="24"/>
          <w:szCs w:val="24"/>
        </w:rPr>
        <w:t xml:space="preserve">Implementar la estrategia de </w:t>
      </w:r>
      <w:r w:rsidR="00DC3BF3" w:rsidRPr="00CD3256">
        <w:rPr>
          <w:sz w:val="24"/>
          <w:szCs w:val="24"/>
        </w:rPr>
        <w:t>tecnología de la información e</w:t>
      </w:r>
      <w:r w:rsidRPr="00CD3256">
        <w:rPr>
          <w:sz w:val="24"/>
          <w:szCs w:val="24"/>
        </w:rPr>
        <w:t xml:space="preserve">n la Agencia, mediante la ejecución y el despliegue de proyectos específicos de </w:t>
      </w:r>
      <w:r w:rsidR="00DC3BF3" w:rsidRPr="00CD3256">
        <w:rPr>
          <w:sz w:val="24"/>
          <w:szCs w:val="24"/>
        </w:rPr>
        <w:t xml:space="preserve">tecnología de la información </w:t>
      </w:r>
      <w:r w:rsidRPr="00CD3256">
        <w:rPr>
          <w:sz w:val="24"/>
          <w:szCs w:val="24"/>
        </w:rPr>
        <w:t xml:space="preserve">en su proceso de trasformación digital. </w:t>
      </w:r>
    </w:p>
    <w:p w14:paraId="5C048512" w14:textId="06B4808C" w:rsidR="00886248" w:rsidRPr="00CD3256" w:rsidRDefault="00886248" w:rsidP="00CD3256">
      <w:pPr>
        <w:pStyle w:val="Prrafodelista"/>
        <w:numPr>
          <w:ilvl w:val="0"/>
          <w:numId w:val="24"/>
        </w:numPr>
        <w:spacing w:line="360" w:lineRule="auto"/>
        <w:rPr>
          <w:b/>
          <w:sz w:val="24"/>
          <w:szCs w:val="24"/>
        </w:rPr>
      </w:pPr>
      <w:r w:rsidRPr="00CD3256">
        <w:rPr>
          <w:sz w:val="24"/>
          <w:szCs w:val="24"/>
        </w:rPr>
        <w:t xml:space="preserve">Fortalecer la infraestructura </w:t>
      </w:r>
      <w:r w:rsidR="00DC3BF3" w:rsidRPr="00CD3256">
        <w:rPr>
          <w:sz w:val="24"/>
          <w:szCs w:val="24"/>
        </w:rPr>
        <w:t xml:space="preserve">de tecnología de la información </w:t>
      </w:r>
      <w:r w:rsidRPr="00CD3256">
        <w:rPr>
          <w:sz w:val="24"/>
          <w:szCs w:val="24"/>
        </w:rPr>
        <w:t>para la consolidación de la gobernabilidad de la información institucional.</w:t>
      </w:r>
    </w:p>
    <w:p w14:paraId="3471E638" w14:textId="77777777" w:rsidR="00886248" w:rsidRPr="00CD3256" w:rsidRDefault="00886248" w:rsidP="00CD3256">
      <w:pPr>
        <w:tabs>
          <w:tab w:val="left" w:pos="9214"/>
        </w:tabs>
        <w:spacing w:line="360" w:lineRule="auto"/>
        <w:rPr>
          <w:sz w:val="24"/>
          <w:szCs w:val="24"/>
        </w:rPr>
      </w:pPr>
    </w:p>
    <w:p w14:paraId="1099D4A7" w14:textId="77777777" w:rsidR="00886248" w:rsidRPr="00CD3256" w:rsidRDefault="00886248" w:rsidP="00CD3256">
      <w:pPr>
        <w:pStyle w:val="Ttulo1"/>
        <w:numPr>
          <w:ilvl w:val="0"/>
          <w:numId w:val="5"/>
        </w:numPr>
        <w:tabs>
          <w:tab w:val="left" w:pos="284"/>
        </w:tabs>
        <w:spacing w:line="360" w:lineRule="auto"/>
        <w:ind w:left="0" w:firstLine="0"/>
        <w:rPr>
          <w:rFonts w:cs="Arial"/>
          <w:szCs w:val="24"/>
        </w:rPr>
      </w:pPr>
      <w:bookmarkStart w:id="9" w:name="_Toc157429269"/>
      <w:bookmarkStart w:id="10" w:name="_Toc221894123"/>
      <w:r w:rsidRPr="00CD3256">
        <w:rPr>
          <w:rFonts w:cs="Arial"/>
          <w:szCs w:val="24"/>
        </w:rPr>
        <w:t>ALCANCE</w:t>
      </w:r>
      <w:bookmarkEnd w:id="9"/>
      <w:bookmarkEnd w:id="10"/>
    </w:p>
    <w:p w14:paraId="597A4E6B" w14:textId="423379D8" w:rsidR="00886248" w:rsidRPr="00CD3256" w:rsidRDefault="00886248" w:rsidP="00CD3256">
      <w:pPr>
        <w:pStyle w:val="Textoindependiente"/>
        <w:tabs>
          <w:tab w:val="left" w:pos="9214"/>
        </w:tabs>
        <w:spacing w:line="360" w:lineRule="auto"/>
      </w:pPr>
      <w:r w:rsidRPr="00CD3256">
        <w:t xml:space="preserve">El PETI tiene como finalidad el diagnóstico, análisis, definición y planeación de los proyectos de tecnología que, se ejecutarán para </w:t>
      </w:r>
      <w:r w:rsidR="002E1BDF" w:rsidRPr="00CD3256">
        <w:t xml:space="preserve">la </w:t>
      </w:r>
      <w:r w:rsidRPr="00CD3256">
        <w:t xml:space="preserve">APC Colombia durante el 2024-2026, estos apoyarán el cumplimiento de los procesos y objetivos propuestos por la Agencia. Además, de </w:t>
      </w:r>
      <w:r w:rsidRPr="00CD3256">
        <w:lastRenderedPageBreak/>
        <w:t>las funciones asignadas al proceso de Gestión de tecnologías de la información.</w:t>
      </w:r>
    </w:p>
    <w:p w14:paraId="441F5795" w14:textId="77777777" w:rsidR="00886248" w:rsidRPr="00CD3256" w:rsidRDefault="00886248" w:rsidP="00CD3256">
      <w:pPr>
        <w:pStyle w:val="Textoindependiente"/>
        <w:tabs>
          <w:tab w:val="left" w:pos="9214"/>
        </w:tabs>
        <w:spacing w:line="360" w:lineRule="auto"/>
      </w:pPr>
    </w:p>
    <w:p w14:paraId="016FBA83" w14:textId="12872027" w:rsidR="00886248" w:rsidRPr="00CD3256" w:rsidRDefault="00886248" w:rsidP="00CD3256">
      <w:pPr>
        <w:pStyle w:val="Textoindependiente"/>
        <w:tabs>
          <w:tab w:val="left" w:pos="9214"/>
        </w:tabs>
        <w:spacing w:line="360" w:lineRule="auto"/>
      </w:pPr>
      <w:r w:rsidRPr="00CD3256">
        <w:t>Podrá modificarse conforme se requiera aplicando el procedimiento.</w:t>
      </w:r>
    </w:p>
    <w:p w14:paraId="64E93C6D" w14:textId="77777777" w:rsidR="00886248" w:rsidRPr="00CD3256" w:rsidRDefault="00886248" w:rsidP="00CD3256">
      <w:pPr>
        <w:pStyle w:val="Textoindependiente"/>
        <w:tabs>
          <w:tab w:val="left" w:pos="9214"/>
        </w:tabs>
        <w:spacing w:line="360" w:lineRule="auto"/>
      </w:pPr>
    </w:p>
    <w:p w14:paraId="69EFAC74" w14:textId="25529928" w:rsidR="009D0FC1" w:rsidRPr="00CD3256" w:rsidRDefault="009D0FC1" w:rsidP="00CD3256">
      <w:pPr>
        <w:pStyle w:val="Ttulo1"/>
        <w:numPr>
          <w:ilvl w:val="0"/>
          <w:numId w:val="5"/>
        </w:numPr>
        <w:tabs>
          <w:tab w:val="left" w:pos="284"/>
        </w:tabs>
        <w:spacing w:line="360" w:lineRule="auto"/>
        <w:ind w:left="0" w:firstLine="0"/>
        <w:rPr>
          <w:rFonts w:cs="Arial"/>
          <w:szCs w:val="24"/>
        </w:rPr>
      </w:pPr>
      <w:bookmarkStart w:id="11" w:name="_Toc221894124"/>
      <w:r w:rsidRPr="00CD3256">
        <w:rPr>
          <w:rFonts w:cs="Arial"/>
          <w:szCs w:val="24"/>
        </w:rPr>
        <w:t>TÉRMINOS Y DEFINICIONES</w:t>
      </w:r>
      <w:bookmarkEnd w:id="3"/>
      <w:bookmarkEnd w:id="11"/>
    </w:p>
    <w:p w14:paraId="7E424E0A" w14:textId="23A34BF7" w:rsidR="00886248" w:rsidRPr="00CD3256" w:rsidRDefault="00696B30" w:rsidP="00CD3256">
      <w:pPr>
        <w:pStyle w:val="Textoindependiente"/>
        <w:tabs>
          <w:tab w:val="left" w:pos="9214"/>
        </w:tabs>
        <w:spacing w:line="360" w:lineRule="auto"/>
      </w:pPr>
      <w:r>
        <w:t xml:space="preserve">En la enunciación </w:t>
      </w:r>
      <w:r w:rsidRPr="00696B30">
        <w:t xml:space="preserve">de la </w:t>
      </w:r>
      <w:r w:rsidRPr="00696B30">
        <w:rPr>
          <w:color w:val="333333"/>
          <w:shd w:val="clear" w:color="auto" w:fill="FFFFFF"/>
        </w:rPr>
        <w:t>Política de tecnología de la información y las comunicaciones</w:t>
      </w:r>
      <w:r w:rsidRPr="00696B30">
        <w:t xml:space="preserve"> (</w:t>
      </w:r>
      <w:r w:rsidR="00F338B8" w:rsidRPr="00696B30">
        <w:t>A-OT</w:t>
      </w:r>
      <w:r w:rsidR="00F338B8" w:rsidRPr="00CD3256">
        <w:t>-027</w:t>
      </w:r>
      <w:r>
        <w:t>)</w:t>
      </w:r>
      <w:r w:rsidR="00F338B8" w:rsidRPr="00CD3256">
        <w:t>.</w:t>
      </w:r>
    </w:p>
    <w:p w14:paraId="4B71D647" w14:textId="77777777" w:rsidR="00DC3BF3" w:rsidRPr="00CD3256" w:rsidRDefault="00DC3BF3" w:rsidP="00CD3256">
      <w:pPr>
        <w:pStyle w:val="Textoindependiente"/>
        <w:tabs>
          <w:tab w:val="left" w:pos="9214"/>
        </w:tabs>
        <w:spacing w:line="360" w:lineRule="auto"/>
      </w:pPr>
    </w:p>
    <w:p w14:paraId="157B5B8F" w14:textId="09B19F8B" w:rsidR="00F338B8" w:rsidRPr="00CD3256" w:rsidRDefault="00F338B8" w:rsidP="00CD3256">
      <w:pPr>
        <w:pStyle w:val="Textoindependiente"/>
        <w:numPr>
          <w:ilvl w:val="0"/>
          <w:numId w:val="19"/>
        </w:numPr>
        <w:tabs>
          <w:tab w:val="left" w:pos="9214"/>
        </w:tabs>
        <w:spacing w:line="360" w:lineRule="auto"/>
      </w:pPr>
      <w:r w:rsidRPr="00CD3256">
        <w:rPr>
          <w:b/>
        </w:rPr>
        <w:t>Arquitectura empresarial</w:t>
      </w:r>
      <w:r w:rsidR="009D0FC1" w:rsidRPr="00CD3256">
        <w:rPr>
          <w:b/>
        </w:rPr>
        <w:t xml:space="preserve">: </w:t>
      </w:r>
      <w:r w:rsidR="009D0FC1" w:rsidRPr="00CD3256">
        <w:t>Es una metodología que, basada en una visión integral de las organizaciones – o en este caso, de todo el Estado –, permite alinear procesos, datos, aplicaciones e infraestructura tecnológica con los objetivos estratégicos del negocio o con la razón de ser de las entidades. (...) Su principal objetivo es garantizar la correcta alineación de la tecnología y los procesos de negocio en una organización, con el propósito de alcanzar el cumplimiento de sus objetivos estratégicos.</w:t>
      </w:r>
    </w:p>
    <w:p w14:paraId="1FA097F0" w14:textId="02777DA5" w:rsidR="00F338B8" w:rsidRPr="00CD3256" w:rsidRDefault="00F338B8" w:rsidP="00CD3256">
      <w:pPr>
        <w:pStyle w:val="Textoindependiente"/>
        <w:numPr>
          <w:ilvl w:val="0"/>
          <w:numId w:val="15"/>
        </w:numPr>
        <w:tabs>
          <w:tab w:val="left" w:pos="9214"/>
        </w:tabs>
        <w:spacing w:line="360" w:lineRule="auto"/>
      </w:pPr>
      <w:r w:rsidRPr="00CD3256">
        <w:rPr>
          <w:b/>
        </w:rPr>
        <w:t>Arquitectura tecnología de la información</w:t>
      </w:r>
      <w:r w:rsidR="009D0FC1" w:rsidRPr="00CD3256">
        <w:rPr>
          <w:b/>
        </w:rPr>
        <w:t xml:space="preserve"> Colombia: </w:t>
      </w:r>
      <w:r w:rsidR="00696B30">
        <w:t>La a</w:t>
      </w:r>
      <w:r w:rsidR="009D0FC1" w:rsidRPr="00CD3256">
        <w:t>rquitectura</w:t>
      </w:r>
      <w:r w:rsidR="00696B30">
        <w:t xml:space="preserve"> tecnología de la información, </w:t>
      </w:r>
      <w:r w:rsidR="009D0FC1" w:rsidRPr="00CD3256">
        <w:t>le permite al Estado ser más eficiente al unir los esfuerzos d</w:t>
      </w:r>
      <w:r w:rsidR="00696B30">
        <w:t>e sus entidades. Se basa en el marco de r</w:t>
      </w:r>
      <w:r w:rsidR="009D0FC1" w:rsidRPr="00CD3256">
        <w:t xml:space="preserve">eferencia que alinea la gestión </w:t>
      </w:r>
      <w:r w:rsidR="00696B30">
        <w:t xml:space="preserve">de tecnología de la información, </w:t>
      </w:r>
      <w:r w:rsidR="009D0FC1" w:rsidRPr="00CD3256">
        <w:t>con la estrategia del Estado. Incluye las arquitecturas sectoriales y territoriales y un modelo de uso y apropiación.</w:t>
      </w:r>
    </w:p>
    <w:p w14:paraId="0E506EB6" w14:textId="3C8726A0" w:rsidR="00F338B8" w:rsidRPr="00CD3256" w:rsidRDefault="009D0FC1" w:rsidP="00CD3256">
      <w:pPr>
        <w:pStyle w:val="Textoindependiente"/>
        <w:numPr>
          <w:ilvl w:val="0"/>
          <w:numId w:val="15"/>
        </w:numPr>
        <w:tabs>
          <w:tab w:val="left" w:pos="9214"/>
        </w:tabs>
        <w:spacing w:line="360" w:lineRule="auto"/>
      </w:pPr>
      <w:r w:rsidRPr="00CD3256">
        <w:rPr>
          <w:b/>
        </w:rPr>
        <w:t xml:space="preserve">Activos informáticos: </w:t>
      </w:r>
      <w:r w:rsidRPr="00CD3256">
        <w:t>Todos los sistemas de computación administrativos pertene</w:t>
      </w:r>
      <w:r w:rsidR="00F338B8" w:rsidRPr="00CD3256">
        <w:t xml:space="preserve">cientes a </w:t>
      </w:r>
      <w:r w:rsidR="002E1BDF" w:rsidRPr="00CD3256">
        <w:t xml:space="preserve">la </w:t>
      </w:r>
      <w:r w:rsidR="00F338B8" w:rsidRPr="00CD3256">
        <w:t>APC Colombia</w:t>
      </w:r>
      <w:r w:rsidRPr="00CD3256">
        <w:t>. Incluyen además software, hardware, archivos y la red de comunicacion</w:t>
      </w:r>
      <w:r w:rsidR="00696B30">
        <w:t>es asociada con dichos recursos. A</w:t>
      </w:r>
      <w:r w:rsidRPr="00CD3256">
        <w:t>sí como</w:t>
      </w:r>
      <w:r w:rsidR="00696B30">
        <w:t>,</w:t>
      </w:r>
      <w:r w:rsidRPr="00CD3256">
        <w:t xml:space="preserve"> los servicios provistos a través de medios electrónicos. Constituyen desde los sistemas servidores</w:t>
      </w:r>
      <w:r w:rsidR="00696B30">
        <w:t>,</w:t>
      </w:r>
      <w:r w:rsidRPr="00CD3256">
        <w:t xml:space="preserve"> hasta las computadoras personales conectadas o no a la red, incluyendo los servicios </w:t>
      </w:r>
      <w:r w:rsidRPr="00CD3256">
        <w:lastRenderedPageBreak/>
        <w:t>de acceso remoto y dispositivos móviles.</w:t>
      </w:r>
    </w:p>
    <w:p w14:paraId="7F7B6233" w14:textId="7B4EEB01" w:rsidR="00F338B8" w:rsidRPr="00CD3256" w:rsidRDefault="00F338B8" w:rsidP="00CD3256">
      <w:pPr>
        <w:pStyle w:val="Textoindependiente"/>
        <w:numPr>
          <w:ilvl w:val="0"/>
          <w:numId w:val="15"/>
        </w:numPr>
        <w:tabs>
          <w:tab w:val="left" w:pos="9214"/>
        </w:tabs>
        <w:spacing w:line="360" w:lineRule="auto"/>
      </w:pPr>
      <w:r w:rsidRPr="00CD3256">
        <w:rPr>
          <w:b/>
        </w:rPr>
        <w:t xml:space="preserve">Acuerdo de </w:t>
      </w:r>
      <w:r w:rsidR="00B206C2">
        <w:rPr>
          <w:b/>
        </w:rPr>
        <w:t>N</w:t>
      </w:r>
      <w:r w:rsidRPr="00CD3256">
        <w:rPr>
          <w:b/>
        </w:rPr>
        <w:t xml:space="preserve">ivel de </w:t>
      </w:r>
      <w:r w:rsidR="00B206C2">
        <w:rPr>
          <w:b/>
        </w:rPr>
        <w:t>S</w:t>
      </w:r>
      <w:r w:rsidRPr="00CD3256">
        <w:rPr>
          <w:b/>
        </w:rPr>
        <w:t>ervicios</w:t>
      </w:r>
      <w:r w:rsidR="00696B30">
        <w:rPr>
          <w:b/>
        </w:rPr>
        <w:t xml:space="preserve"> (ANS)</w:t>
      </w:r>
      <w:r w:rsidR="009D0FC1" w:rsidRPr="00CD3256">
        <w:rPr>
          <w:b/>
        </w:rPr>
        <w:t xml:space="preserve">: </w:t>
      </w:r>
      <w:r w:rsidR="009D0FC1" w:rsidRPr="00CD3256">
        <w:t>Es un pacto entre un proveedor de servicio y su cliente con objeto de fijar el nivel acordado para la calidad de dicho servicio. El ANS</w:t>
      </w:r>
      <w:r w:rsidR="00632B61">
        <w:t>,</w:t>
      </w:r>
      <w:r w:rsidR="009D0FC1" w:rsidRPr="00CD3256">
        <w:t xml:space="preserve"> es una herramienta que ayuda a ambas partes a llegar a un consenso</w:t>
      </w:r>
      <w:r w:rsidR="00632B61">
        <w:t>,</w:t>
      </w:r>
      <w:r w:rsidR="009D0FC1" w:rsidRPr="00CD3256">
        <w:t xml:space="preserve"> en términos del nivel de calidad del servicio, en aspectos tales</w:t>
      </w:r>
      <w:r w:rsidR="00632B61">
        <w:t>,</w:t>
      </w:r>
      <w:r w:rsidR="009D0FC1" w:rsidRPr="00CD3256">
        <w:t xml:space="preserve"> como</w:t>
      </w:r>
      <w:r w:rsidR="00632B61">
        <w:t>:</w:t>
      </w:r>
      <w:r w:rsidR="009D0FC1" w:rsidRPr="00CD3256">
        <w:t xml:space="preserve"> tiempo de respuesta, disponibilidad horaria, documentación disponible, personal asignado al servicio</w:t>
      </w:r>
      <w:r w:rsidR="00632B61">
        <w:t>,</w:t>
      </w:r>
      <w:r w:rsidR="009D0FC1" w:rsidRPr="00CD3256">
        <w:t xml:space="preserve"> entre otros.</w:t>
      </w:r>
    </w:p>
    <w:p w14:paraId="311142FC" w14:textId="59EA0575" w:rsidR="00D1480A" w:rsidRPr="00CD3256" w:rsidRDefault="00D1480A" w:rsidP="00632B61">
      <w:pPr>
        <w:pStyle w:val="Textoindependiente"/>
        <w:numPr>
          <w:ilvl w:val="0"/>
          <w:numId w:val="15"/>
        </w:numPr>
        <w:tabs>
          <w:tab w:val="left" w:pos="9214"/>
        </w:tabs>
        <w:spacing w:line="360" w:lineRule="auto"/>
      </w:pPr>
      <w:r w:rsidRPr="00CD3256">
        <w:rPr>
          <w:b/>
        </w:rPr>
        <w:t>Biblioteca de Infraestructura de Tecnologías de Información</w:t>
      </w:r>
      <w:r w:rsidRPr="00CD3256">
        <w:t xml:space="preserve"> </w:t>
      </w:r>
      <w:r w:rsidRPr="00CD3256">
        <w:rPr>
          <w:b/>
        </w:rPr>
        <w:t xml:space="preserve">(ITIL): </w:t>
      </w:r>
      <w:r w:rsidRPr="00CD3256">
        <w:t xml:space="preserve">Es un conjunto de conceptos y buenas prácticas usadas para la gestión de servicios de tecnologías de la información, el desarrollo de tecnologías de la información y las operaciones relacionadas. ITIL da descripciones detalladas de un extenso conjunto de procedimientos de gestión ideados para ayudar a las organizaciones a lograr calidad y eficiencia en las operaciones de </w:t>
      </w:r>
      <w:r w:rsidR="00632B61">
        <w:t xml:space="preserve">tecnología de la información. </w:t>
      </w:r>
    </w:p>
    <w:p w14:paraId="06AC2A88" w14:textId="5D1B5416" w:rsidR="00F338B8" w:rsidRPr="00CD3256" w:rsidRDefault="009D0FC1" w:rsidP="00CD3256">
      <w:pPr>
        <w:pStyle w:val="Textoindependiente"/>
        <w:numPr>
          <w:ilvl w:val="0"/>
          <w:numId w:val="15"/>
        </w:numPr>
        <w:tabs>
          <w:tab w:val="left" w:pos="9214"/>
        </w:tabs>
        <w:spacing w:line="360" w:lineRule="auto"/>
      </w:pPr>
      <w:r w:rsidRPr="00CD3256">
        <w:rPr>
          <w:b/>
        </w:rPr>
        <w:t xml:space="preserve">Catálogo de servicios de </w:t>
      </w:r>
      <w:r w:rsidR="00F338B8" w:rsidRPr="00CD3256">
        <w:rPr>
          <w:b/>
        </w:rPr>
        <w:t>tecnología de la información</w:t>
      </w:r>
      <w:r w:rsidRPr="00CD3256">
        <w:rPr>
          <w:b/>
        </w:rPr>
        <w:t xml:space="preserve">: </w:t>
      </w:r>
      <w:r w:rsidRPr="00CD3256">
        <w:t xml:space="preserve">Descripción detallada de todos los servicios de </w:t>
      </w:r>
      <w:r w:rsidR="00632B61">
        <w:t xml:space="preserve">tecnología de la información </w:t>
      </w:r>
      <w:r w:rsidRPr="00CD3256">
        <w:t>que se prestan y los recursos asignados para ello.</w:t>
      </w:r>
    </w:p>
    <w:p w14:paraId="7104BF82" w14:textId="386343A9" w:rsidR="00D1480A" w:rsidRPr="00CD3256" w:rsidRDefault="00D1480A" w:rsidP="00CD3256">
      <w:pPr>
        <w:pStyle w:val="Textoindependiente"/>
        <w:numPr>
          <w:ilvl w:val="0"/>
          <w:numId w:val="15"/>
        </w:numPr>
        <w:tabs>
          <w:tab w:val="left" w:pos="9214"/>
        </w:tabs>
        <w:spacing w:line="360" w:lineRule="auto"/>
      </w:pPr>
      <w:proofErr w:type="spellStart"/>
      <w:r w:rsidRPr="00CD3256">
        <w:rPr>
          <w:b/>
        </w:rPr>
        <w:t>Chief</w:t>
      </w:r>
      <w:proofErr w:type="spellEnd"/>
      <w:r w:rsidRPr="00CD3256">
        <w:rPr>
          <w:b/>
        </w:rPr>
        <w:t xml:space="preserve"> </w:t>
      </w:r>
      <w:proofErr w:type="spellStart"/>
      <w:r w:rsidRPr="00CD3256">
        <w:rPr>
          <w:b/>
        </w:rPr>
        <w:t>Information</w:t>
      </w:r>
      <w:proofErr w:type="spellEnd"/>
      <w:r w:rsidRPr="00CD3256">
        <w:rPr>
          <w:b/>
        </w:rPr>
        <w:t xml:space="preserve"> </w:t>
      </w:r>
      <w:proofErr w:type="spellStart"/>
      <w:r w:rsidRPr="00CD3256">
        <w:rPr>
          <w:b/>
        </w:rPr>
        <w:t>Officer</w:t>
      </w:r>
      <w:proofErr w:type="spellEnd"/>
      <w:r w:rsidRPr="00CD3256">
        <w:rPr>
          <w:b/>
        </w:rPr>
        <w:t xml:space="preserve"> (CIO):</w:t>
      </w:r>
      <w:r w:rsidRPr="00CD3256">
        <w:t xml:space="preserve"> Son los lídere</w:t>
      </w:r>
      <w:r w:rsidR="00632B61">
        <w:t>s de la gestión estratégica de t</w:t>
      </w:r>
      <w:r w:rsidRPr="00CD3256">
        <w:t xml:space="preserve">ecnologías de </w:t>
      </w:r>
      <w:r w:rsidR="00632B61">
        <w:t>i</w:t>
      </w:r>
      <w:r w:rsidRPr="00CD3256">
        <w:t xml:space="preserve">nformación, encargados de planificar, organizar, coordinar, gestionar y controlar la estrategia de uso y apropiación de </w:t>
      </w:r>
      <w:r w:rsidR="00632B61">
        <w:t xml:space="preserve">tecnología de la información </w:t>
      </w:r>
      <w:r w:rsidRPr="00CD3256">
        <w:t>y todo lo que conlleva esta tarea.</w:t>
      </w:r>
    </w:p>
    <w:p w14:paraId="71763014" w14:textId="656916D9" w:rsidR="00F338B8" w:rsidRPr="00CD3256" w:rsidRDefault="009D0FC1" w:rsidP="00CD3256">
      <w:pPr>
        <w:pStyle w:val="Textoindependiente"/>
        <w:numPr>
          <w:ilvl w:val="0"/>
          <w:numId w:val="15"/>
        </w:numPr>
        <w:tabs>
          <w:tab w:val="left" w:pos="9214"/>
        </w:tabs>
        <w:spacing w:line="360" w:lineRule="auto"/>
      </w:pPr>
      <w:r w:rsidRPr="00CD3256">
        <w:rPr>
          <w:b/>
          <w:lang w:val="en-US"/>
        </w:rPr>
        <w:t>Control Objectives for Info</w:t>
      </w:r>
      <w:r w:rsidR="00F338B8" w:rsidRPr="00CD3256">
        <w:rPr>
          <w:b/>
          <w:lang w:val="en-US"/>
        </w:rPr>
        <w:t>rmation and Related Technology (COBIT):</w:t>
      </w:r>
      <w:r w:rsidRPr="00CD3256">
        <w:rPr>
          <w:b/>
          <w:lang w:val="en-US"/>
        </w:rPr>
        <w:t xml:space="preserve"> </w:t>
      </w:r>
      <w:r w:rsidRPr="00CD3256">
        <w:t>Es un conjunto de mejores prácticas internacionales para el manejo de información, un marco de ref</w:t>
      </w:r>
      <w:r w:rsidR="00F338B8" w:rsidRPr="00CD3256">
        <w:t>erencia para la dirección de</w:t>
      </w:r>
      <w:r w:rsidR="00632B61">
        <w:t xml:space="preserve"> </w:t>
      </w:r>
      <w:proofErr w:type="spellStart"/>
      <w:r w:rsidR="00632B61">
        <w:t>tecnolog</w:t>
      </w:r>
      <w:proofErr w:type="spellEnd"/>
      <w:r w:rsidR="00632B61">
        <w:t xml:space="preserve"> de la información</w:t>
      </w:r>
      <w:r w:rsidR="00F338B8" w:rsidRPr="00CD3256">
        <w:t>.</w:t>
      </w:r>
    </w:p>
    <w:p w14:paraId="586FE4CD" w14:textId="18F6350D" w:rsidR="00F338B8" w:rsidRPr="00CD3256" w:rsidRDefault="009D0FC1" w:rsidP="00CD3256">
      <w:pPr>
        <w:pStyle w:val="Textoindependiente"/>
        <w:numPr>
          <w:ilvl w:val="0"/>
          <w:numId w:val="15"/>
        </w:numPr>
        <w:tabs>
          <w:tab w:val="left" w:pos="9214"/>
        </w:tabs>
        <w:spacing w:line="360" w:lineRule="auto"/>
      </w:pPr>
      <w:proofErr w:type="spellStart"/>
      <w:r w:rsidRPr="00CD3256">
        <w:rPr>
          <w:b/>
        </w:rPr>
        <w:t>Disaster</w:t>
      </w:r>
      <w:proofErr w:type="spellEnd"/>
      <w:r w:rsidRPr="00CD3256">
        <w:rPr>
          <w:b/>
        </w:rPr>
        <w:t xml:space="preserve"> </w:t>
      </w:r>
      <w:proofErr w:type="spellStart"/>
      <w:r w:rsidRPr="00CD3256">
        <w:rPr>
          <w:b/>
        </w:rPr>
        <w:t>Recovery</w:t>
      </w:r>
      <w:proofErr w:type="spellEnd"/>
      <w:r w:rsidRPr="00CD3256">
        <w:rPr>
          <w:b/>
        </w:rPr>
        <w:t xml:space="preserve"> Plan</w:t>
      </w:r>
      <w:r w:rsidR="00F338B8" w:rsidRPr="00CD3256">
        <w:t xml:space="preserve"> </w:t>
      </w:r>
      <w:r w:rsidR="00F338B8" w:rsidRPr="00CD3256">
        <w:rPr>
          <w:b/>
        </w:rPr>
        <w:t>(DRP):</w:t>
      </w:r>
      <w:r w:rsidRPr="00CD3256">
        <w:t xml:space="preserve"> Proceso de recuperación que cubre los datos, el </w:t>
      </w:r>
      <w:r w:rsidRPr="00CD3256">
        <w:lastRenderedPageBreak/>
        <w:t>hardware y el software crítico, para que un negocio pueda comenzar de nuevo sus operaciones en caso de un desastre natural o causado por humanos.</w:t>
      </w:r>
    </w:p>
    <w:p w14:paraId="7C078B72" w14:textId="4C778B45" w:rsidR="00D1480A" w:rsidRPr="00CD3256" w:rsidRDefault="00F338B8" w:rsidP="00CD3256">
      <w:pPr>
        <w:pStyle w:val="Textoindependiente"/>
        <w:numPr>
          <w:ilvl w:val="0"/>
          <w:numId w:val="15"/>
        </w:numPr>
        <w:tabs>
          <w:tab w:val="left" w:pos="9214"/>
        </w:tabs>
        <w:spacing w:line="360" w:lineRule="auto"/>
      </w:pPr>
      <w:r w:rsidRPr="00CD3256">
        <w:rPr>
          <w:b/>
        </w:rPr>
        <w:t>Estrategia de tecnología de la información</w:t>
      </w:r>
      <w:r w:rsidR="009D0FC1" w:rsidRPr="00CD3256">
        <w:rPr>
          <w:b/>
        </w:rPr>
        <w:t xml:space="preserve">: </w:t>
      </w:r>
      <w:r w:rsidR="009D0FC1" w:rsidRPr="00CD3256">
        <w:t>Conjunto de estrategias de</w:t>
      </w:r>
      <w:r w:rsidR="00632B61">
        <w:t xml:space="preserve"> tecnología de la información, </w:t>
      </w:r>
      <w:r w:rsidR="009D0FC1" w:rsidRPr="00CD3256">
        <w:t xml:space="preserve">permiten alinear las iniciativas de </w:t>
      </w:r>
      <w:r w:rsidR="00632B61">
        <w:t xml:space="preserve">tecnología de la información </w:t>
      </w:r>
      <w:r w:rsidR="009D0FC1" w:rsidRPr="00CD3256">
        <w:t>a la estrategia e iniciativas definidas por la institución. Comprende desde el entendimiento estratégico</w:t>
      </w:r>
      <w:r w:rsidR="00632B61">
        <w:t>, la definición de arquitectura empresarial, mapa de ruta de arquitectura e</w:t>
      </w:r>
      <w:r w:rsidR="009D0FC1" w:rsidRPr="00CD3256">
        <w:t xml:space="preserve">mpresarial, documentación de la estrategia de </w:t>
      </w:r>
      <w:r w:rsidR="00632B61">
        <w:t>tecnología de la información</w:t>
      </w:r>
      <w:r w:rsidR="009D0FC1" w:rsidRPr="00CD3256">
        <w:t>, políticas y estándares de gestión</w:t>
      </w:r>
      <w:r w:rsidR="00632B61">
        <w:t>,</w:t>
      </w:r>
      <w:r w:rsidR="009D0FC1" w:rsidRPr="00CD3256">
        <w:t xml:space="preserve"> entre otros.</w:t>
      </w:r>
    </w:p>
    <w:p w14:paraId="6F18E741" w14:textId="0B1E2EF8" w:rsidR="00D1480A" w:rsidRPr="00CD3256" w:rsidRDefault="009D0FC1" w:rsidP="00CD3256">
      <w:pPr>
        <w:pStyle w:val="Textoindependiente"/>
        <w:numPr>
          <w:ilvl w:val="0"/>
          <w:numId w:val="15"/>
        </w:numPr>
        <w:tabs>
          <w:tab w:val="left" w:pos="9214"/>
        </w:tabs>
        <w:spacing w:line="360" w:lineRule="auto"/>
      </w:pPr>
      <w:r w:rsidRPr="00CD3256">
        <w:rPr>
          <w:b/>
        </w:rPr>
        <w:t xml:space="preserve">Gobierno de </w:t>
      </w:r>
      <w:r w:rsidR="00D1480A" w:rsidRPr="00CD3256">
        <w:rPr>
          <w:b/>
        </w:rPr>
        <w:t>tecnología de la información</w:t>
      </w:r>
      <w:r w:rsidRPr="00CD3256">
        <w:rPr>
          <w:b/>
        </w:rPr>
        <w:t>:</w:t>
      </w:r>
      <w:r w:rsidRPr="00CD3256">
        <w:t xml:space="preserve"> Pautas, herramientas y guías para definir instancias que permitan guiar la toma de decisiones alrededor de la ade</w:t>
      </w:r>
      <w:r w:rsidR="00632B61">
        <w:t>cuada gestión y operación de la tecnología</w:t>
      </w:r>
      <w:r w:rsidRPr="00CD3256">
        <w:t xml:space="preserve"> de la información. Permiten alinear las definiciones, principios y lineamientos definidos en la estrategia de la institución y los dominios de estrategia de </w:t>
      </w:r>
      <w:r w:rsidR="00632B61">
        <w:t>tecnología de la información</w:t>
      </w:r>
      <w:r w:rsidRPr="00CD3256">
        <w:t>, información, sistemas de información, servicios tecnológicos y en el dominio de uso y apropiación.</w:t>
      </w:r>
    </w:p>
    <w:p w14:paraId="6B7E6B34" w14:textId="3E039C6C" w:rsidR="00D1480A" w:rsidRPr="00CD3256" w:rsidRDefault="009D0FC1" w:rsidP="00CD3256">
      <w:pPr>
        <w:pStyle w:val="Textoindependiente"/>
        <w:numPr>
          <w:ilvl w:val="0"/>
          <w:numId w:val="15"/>
        </w:numPr>
        <w:tabs>
          <w:tab w:val="left" w:pos="9214"/>
        </w:tabs>
        <w:spacing w:line="360" w:lineRule="auto"/>
      </w:pPr>
      <w:r w:rsidRPr="00CD3256">
        <w:rPr>
          <w:b/>
        </w:rPr>
        <w:t xml:space="preserve">Mesa de servicios o Mesa de ayuda (en inglés </w:t>
      </w:r>
      <w:proofErr w:type="spellStart"/>
      <w:r w:rsidRPr="00CD3256">
        <w:rPr>
          <w:b/>
        </w:rPr>
        <w:t>Help</w:t>
      </w:r>
      <w:proofErr w:type="spellEnd"/>
      <w:r w:rsidRPr="00CD3256">
        <w:rPr>
          <w:b/>
        </w:rPr>
        <w:t xml:space="preserve"> </w:t>
      </w:r>
      <w:proofErr w:type="spellStart"/>
      <w:r w:rsidRPr="00CD3256">
        <w:rPr>
          <w:b/>
        </w:rPr>
        <w:t>Desk</w:t>
      </w:r>
      <w:proofErr w:type="spellEnd"/>
      <w:r w:rsidRPr="00CD3256">
        <w:rPr>
          <w:b/>
        </w:rPr>
        <w:t>):</w:t>
      </w:r>
      <w:r w:rsidRPr="00CD3256">
        <w:t xml:space="preserve"> Es el conjunto de recursos tecnológicos y humanos, para prestar servicios con la posibilidad de gestionar y solucionar todas las posibles incidencias de manera integral, junto con la atención de req</w:t>
      </w:r>
      <w:r w:rsidR="00632B61">
        <w:t>uerimientos relacionados a la Tecnología de la I</w:t>
      </w:r>
      <w:r w:rsidRPr="00CD3256">
        <w:t>nformación y la Comunicación (TIC).</w:t>
      </w:r>
    </w:p>
    <w:p w14:paraId="31C73F32" w14:textId="07B34CFF" w:rsidR="00D1480A" w:rsidRPr="00CD3256" w:rsidRDefault="00D1480A" w:rsidP="00CD3256">
      <w:pPr>
        <w:pStyle w:val="Textoindependiente"/>
        <w:numPr>
          <w:ilvl w:val="0"/>
          <w:numId w:val="15"/>
        </w:numPr>
        <w:tabs>
          <w:tab w:val="left" w:pos="9214"/>
        </w:tabs>
        <w:spacing w:line="360" w:lineRule="auto"/>
      </w:pPr>
      <w:r w:rsidRPr="00CD3256">
        <w:rPr>
          <w:b/>
        </w:rPr>
        <w:t>Plan E</w:t>
      </w:r>
      <w:r w:rsidR="009D0FC1" w:rsidRPr="00CD3256">
        <w:rPr>
          <w:b/>
        </w:rPr>
        <w:t>stratégic</w:t>
      </w:r>
      <w:r w:rsidRPr="00CD3256">
        <w:rPr>
          <w:b/>
        </w:rPr>
        <w:t xml:space="preserve">o de Tecnologías de </w:t>
      </w:r>
      <w:r w:rsidR="00B206C2">
        <w:rPr>
          <w:b/>
        </w:rPr>
        <w:t xml:space="preserve">la </w:t>
      </w:r>
      <w:r w:rsidRPr="00CD3256">
        <w:rPr>
          <w:b/>
        </w:rPr>
        <w:t>Información (PETI):</w:t>
      </w:r>
      <w:r w:rsidRPr="00CD3256">
        <w:t xml:space="preserve"> </w:t>
      </w:r>
      <w:r w:rsidR="009D0FC1" w:rsidRPr="00CD3256">
        <w:t>Artefacto q</w:t>
      </w:r>
      <w:r w:rsidR="00632B61">
        <w:t>ue se utiliza para expresar la e</w:t>
      </w:r>
      <w:r w:rsidR="009D0FC1" w:rsidRPr="00CD3256">
        <w:t xml:space="preserve">strategia de </w:t>
      </w:r>
      <w:r w:rsidR="00632B61">
        <w:t>tecnología de la información</w:t>
      </w:r>
      <w:r w:rsidR="009D0FC1" w:rsidRPr="00CD3256">
        <w:t>. E</w:t>
      </w:r>
      <w:r w:rsidRPr="00CD3256">
        <w:t xml:space="preserve">ste documento </w:t>
      </w:r>
      <w:r w:rsidR="009D0FC1" w:rsidRPr="00CD3256">
        <w:t xml:space="preserve">hace parte integral de la estrategia de la institución y es el resultado de un adecuado ejercicio de planeación estratégica de </w:t>
      </w:r>
      <w:r w:rsidR="00641544">
        <w:t>tecnología de la información</w:t>
      </w:r>
      <w:r w:rsidR="009D0FC1" w:rsidRPr="00CD3256">
        <w:t>. Cada vez que una institución pública hace un e</w:t>
      </w:r>
      <w:r w:rsidR="00641544">
        <w:t>jercicio o proyecto de arquitectura e</w:t>
      </w:r>
      <w:r w:rsidR="009D0FC1" w:rsidRPr="00CD3256">
        <w:t xml:space="preserve">mpresarial, su </w:t>
      </w:r>
      <w:r w:rsidR="009D0FC1" w:rsidRPr="00CD3256">
        <w:lastRenderedPageBreak/>
        <w:t>resultado debe ser integrado al PETI.</w:t>
      </w:r>
    </w:p>
    <w:p w14:paraId="663D8EDD" w14:textId="73C3BBA5" w:rsidR="00B90935" w:rsidRPr="00CD3256" w:rsidRDefault="00B90935" w:rsidP="00CD3256">
      <w:pPr>
        <w:pStyle w:val="Textoindependiente"/>
        <w:numPr>
          <w:ilvl w:val="0"/>
          <w:numId w:val="15"/>
        </w:numPr>
        <w:tabs>
          <w:tab w:val="left" w:pos="9214"/>
        </w:tabs>
        <w:spacing w:line="360" w:lineRule="auto"/>
        <w:rPr>
          <w:color w:val="000000" w:themeColor="text1"/>
        </w:rPr>
      </w:pPr>
      <w:r w:rsidRPr="00CD3256">
        <w:rPr>
          <w:b/>
          <w:color w:val="000000" w:themeColor="text1"/>
          <w:shd w:val="clear" w:color="auto" w:fill="FFFFFF"/>
        </w:rPr>
        <w:t>SECOP II</w:t>
      </w:r>
      <w:r w:rsidRPr="00641544">
        <w:rPr>
          <w:b/>
          <w:color w:val="000000" w:themeColor="text1"/>
          <w:shd w:val="clear" w:color="auto" w:fill="FFFFFF"/>
        </w:rPr>
        <w:t>:</w:t>
      </w:r>
      <w:r w:rsidRPr="00CD3256">
        <w:rPr>
          <w:color w:val="000000" w:themeColor="text1"/>
          <w:shd w:val="clear" w:color="auto" w:fill="FFFFFF"/>
        </w:rPr>
        <w:t xml:space="preserve"> Funciona como una plataforma tran</w:t>
      </w:r>
      <w:r w:rsidR="00641544">
        <w:rPr>
          <w:color w:val="000000" w:themeColor="text1"/>
          <w:shd w:val="clear" w:color="auto" w:fill="FFFFFF"/>
        </w:rPr>
        <w:t>saccional con cuentas para las entidades estatales y los p</w:t>
      </w:r>
      <w:r w:rsidRPr="00CD3256">
        <w:rPr>
          <w:color w:val="000000" w:themeColor="text1"/>
          <w:shd w:val="clear" w:color="auto" w:fill="FFFFFF"/>
        </w:rPr>
        <w:t xml:space="preserve">roveedores. Cada cuenta tiene unos usuarios asociados a ella. </w:t>
      </w:r>
      <w:r w:rsidR="00641544">
        <w:rPr>
          <w:color w:val="000000" w:themeColor="text1"/>
          <w:shd w:val="clear" w:color="auto" w:fill="FFFFFF"/>
        </w:rPr>
        <w:t>Desde sus cuentas las entidades e</w:t>
      </w:r>
      <w:r w:rsidRPr="00CD3256">
        <w:rPr>
          <w:color w:val="000000" w:themeColor="text1"/>
          <w:shd w:val="clear" w:color="auto" w:fill="FFFFFF"/>
        </w:rPr>
        <w:t>stata</w:t>
      </w:r>
      <w:r w:rsidR="00641544">
        <w:rPr>
          <w:color w:val="000000" w:themeColor="text1"/>
          <w:shd w:val="clear" w:color="auto" w:fill="FFFFFF"/>
        </w:rPr>
        <w:t>les crean, evalúan y adjudican procesos de contratación. Los p</w:t>
      </w:r>
      <w:r w:rsidRPr="00CD3256">
        <w:rPr>
          <w:color w:val="000000" w:themeColor="text1"/>
          <w:shd w:val="clear" w:color="auto" w:fill="FFFFFF"/>
        </w:rPr>
        <w:t xml:space="preserve">roveedores </w:t>
      </w:r>
      <w:r w:rsidR="00641544">
        <w:rPr>
          <w:color w:val="000000" w:themeColor="text1"/>
          <w:shd w:val="clear" w:color="auto" w:fill="FFFFFF"/>
        </w:rPr>
        <w:t>pueden hacer comentarios a los documentos del p</w:t>
      </w:r>
      <w:r w:rsidRPr="00CD3256">
        <w:rPr>
          <w:color w:val="000000" w:themeColor="text1"/>
          <w:shd w:val="clear" w:color="auto" w:fill="FFFFFF"/>
        </w:rPr>
        <w:t>roceso, presentar ofertas y seguir el proceso de selección en línea.</w:t>
      </w:r>
    </w:p>
    <w:p w14:paraId="27F188E7" w14:textId="59FED6FA" w:rsidR="009D0FC1" w:rsidRPr="00CD3256" w:rsidRDefault="009D0FC1" w:rsidP="00CD3256">
      <w:pPr>
        <w:pStyle w:val="Textoindependiente"/>
        <w:numPr>
          <w:ilvl w:val="0"/>
          <w:numId w:val="15"/>
        </w:numPr>
        <w:tabs>
          <w:tab w:val="left" w:pos="9214"/>
        </w:tabs>
        <w:spacing w:line="360" w:lineRule="auto"/>
        <w:rPr>
          <w:b/>
        </w:rPr>
      </w:pPr>
      <w:r w:rsidRPr="00CD3256">
        <w:rPr>
          <w:b/>
          <w:bCs/>
        </w:rPr>
        <w:t>T</w:t>
      </w:r>
      <w:r w:rsidR="00D1480A" w:rsidRPr="00CD3256">
        <w:rPr>
          <w:b/>
          <w:bCs/>
        </w:rPr>
        <w:t>ecnología de la i</w:t>
      </w:r>
      <w:r w:rsidRPr="00CD3256">
        <w:rPr>
          <w:b/>
          <w:bCs/>
        </w:rPr>
        <w:t>nformación:</w:t>
      </w:r>
      <w:r w:rsidRPr="00CD3256">
        <w:t xml:space="preserve"> Herramientas y métodos utilizados para recabar, retener, manipular o distribuir información, la cual se encuentra por lo general relacionada con las computadoras y las tecnologías afines aplicadas a la toma de decisiones.</w:t>
      </w:r>
    </w:p>
    <w:p w14:paraId="455B1A35" w14:textId="77777777" w:rsidR="00DC3BF3" w:rsidRPr="00CD3256" w:rsidRDefault="00DC3BF3" w:rsidP="00CD3256">
      <w:pPr>
        <w:pStyle w:val="Textoindependiente"/>
        <w:tabs>
          <w:tab w:val="left" w:pos="9214"/>
        </w:tabs>
        <w:spacing w:line="360" w:lineRule="auto"/>
        <w:ind w:left="720"/>
        <w:rPr>
          <w:b/>
        </w:rPr>
      </w:pPr>
    </w:p>
    <w:p w14:paraId="2D01D927" w14:textId="2E1DB243" w:rsidR="00D1480A" w:rsidRPr="00CD3256" w:rsidRDefault="00D1480A" w:rsidP="00CD3256">
      <w:pPr>
        <w:pStyle w:val="Ttulo1"/>
        <w:numPr>
          <w:ilvl w:val="0"/>
          <w:numId w:val="5"/>
        </w:numPr>
        <w:spacing w:line="360" w:lineRule="auto"/>
        <w:ind w:left="284" w:hanging="284"/>
        <w:rPr>
          <w:rFonts w:cs="Arial"/>
          <w:szCs w:val="24"/>
        </w:rPr>
      </w:pPr>
      <w:bookmarkStart w:id="12" w:name="_bookmark0"/>
      <w:bookmarkStart w:id="13" w:name="_Toc221894125"/>
      <w:bookmarkStart w:id="14" w:name="_Toc157429267"/>
      <w:bookmarkEnd w:id="12"/>
      <w:r w:rsidRPr="00CD3256">
        <w:rPr>
          <w:rFonts w:cs="Arial"/>
          <w:szCs w:val="24"/>
        </w:rPr>
        <w:t>SIGLAS</w:t>
      </w:r>
      <w:bookmarkEnd w:id="13"/>
    </w:p>
    <w:p w14:paraId="444C8F14" w14:textId="77777777" w:rsidR="00DC3BF3" w:rsidRPr="00CD3256" w:rsidRDefault="00DC3BF3" w:rsidP="00A04965"/>
    <w:p w14:paraId="0D17B973" w14:textId="417A8A6B" w:rsidR="00332861" w:rsidRPr="00CD3256" w:rsidRDefault="00886248" w:rsidP="00CD3256">
      <w:pPr>
        <w:pStyle w:val="Textoindependiente"/>
        <w:numPr>
          <w:ilvl w:val="0"/>
          <w:numId w:val="16"/>
        </w:numPr>
        <w:tabs>
          <w:tab w:val="left" w:pos="9214"/>
        </w:tabs>
        <w:spacing w:line="360" w:lineRule="auto"/>
        <w:ind w:left="709"/>
      </w:pPr>
      <w:r w:rsidRPr="00CD3256">
        <w:rPr>
          <w:b/>
        </w:rPr>
        <w:t xml:space="preserve">APC Colombia: </w:t>
      </w:r>
      <w:r w:rsidRPr="00CD3256">
        <w:t>Agencia</w:t>
      </w:r>
      <w:r w:rsidRPr="00CD3256">
        <w:rPr>
          <w:b/>
        </w:rPr>
        <w:t xml:space="preserve"> </w:t>
      </w:r>
      <w:r w:rsidRPr="00CD3256">
        <w:t>Presidencial de Cooperación Internacional de Colombia</w:t>
      </w:r>
      <w:r w:rsidR="00332861" w:rsidRPr="00CD3256">
        <w:t>.</w:t>
      </w:r>
    </w:p>
    <w:p w14:paraId="151CFFC5" w14:textId="0FD38F6E" w:rsidR="00A209EA" w:rsidRDefault="00A209EA" w:rsidP="00CD3256">
      <w:pPr>
        <w:pStyle w:val="Textoindependiente"/>
        <w:numPr>
          <w:ilvl w:val="0"/>
          <w:numId w:val="16"/>
        </w:numPr>
        <w:tabs>
          <w:tab w:val="left" w:pos="9214"/>
        </w:tabs>
        <w:spacing w:line="360" w:lineRule="auto"/>
        <w:ind w:left="709"/>
      </w:pPr>
      <w:r w:rsidRPr="00EA4E71">
        <w:rPr>
          <w:b/>
        </w:rPr>
        <w:t>AE:</w:t>
      </w:r>
      <w:r w:rsidRPr="00EA4E71">
        <w:t xml:space="preserve"> Arquitectura empresarial.</w:t>
      </w:r>
    </w:p>
    <w:p w14:paraId="423238D7" w14:textId="2A7D8C2B" w:rsidR="00B206C2" w:rsidRPr="00B206C2" w:rsidRDefault="00B206C2" w:rsidP="00CD3256">
      <w:pPr>
        <w:pStyle w:val="Textoindependiente"/>
        <w:numPr>
          <w:ilvl w:val="0"/>
          <w:numId w:val="16"/>
        </w:numPr>
        <w:tabs>
          <w:tab w:val="left" w:pos="9214"/>
        </w:tabs>
        <w:spacing w:line="360" w:lineRule="auto"/>
        <w:ind w:left="709"/>
        <w:rPr>
          <w:bCs/>
        </w:rPr>
      </w:pPr>
      <w:r>
        <w:rPr>
          <w:b/>
        </w:rPr>
        <w:t>ANS:</w:t>
      </w:r>
      <w:r>
        <w:t xml:space="preserve"> </w:t>
      </w:r>
      <w:r w:rsidRPr="00B206C2">
        <w:rPr>
          <w:bCs/>
        </w:rPr>
        <w:t>Acuerdo de Nivel de Servicios</w:t>
      </w:r>
      <w:r>
        <w:rPr>
          <w:bCs/>
        </w:rPr>
        <w:t>.</w:t>
      </w:r>
    </w:p>
    <w:p w14:paraId="01762988" w14:textId="129C436E" w:rsidR="00A04965" w:rsidRPr="00EA4E71" w:rsidRDefault="00A04965" w:rsidP="00CD3256">
      <w:pPr>
        <w:pStyle w:val="Textoindependiente"/>
        <w:numPr>
          <w:ilvl w:val="0"/>
          <w:numId w:val="16"/>
        </w:numPr>
        <w:tabs>
          <w:tab w:val="left" w:pos="9214"/>
        </w:tabs>
        <w:spacing w:line="360" w:lineRule="auto"/>
        <w:ind w:left="709"/>
      </w:pPr>
      <w:r>
        <w:rPr>
          <w:b/>
        </w:rPr>
        <w:t>PETI:</w:t>
      </w:r>
      <w:r>
        <w:t xml:space="preserve">  Plan Estratégico de Tecnología de la Información</w:t>
      </w:r>
      <w:r w:rsidR="00B206C2">
        <w:t>.</w:t>
      </w:r>
    </w:p>
    <w:p w14:paraId="33D2D2E0" w14:textId="256F0A3B" w:rsidR="00953785" w:rsidRPr="00EA4E71" w:rsidRDefault="00953785" w:rsidP="00EA4E71">
      <w:pPr>
        <w:pStyle w:val="Textoindependiente"/>
        <w:numPr>
          <w:ilvl w:val="0"/>
          <w:numId w:val="16"/>
        </w:numPr>
        <w:tabs>
          <w:tab w:val="left" w:pos="9214"/>
        </w:tabs>
        <w:spacing w:line="360" w:lineRule="auto"/>
        <w:ind w:left="709"/>
      </w:pPr>
      <w:r w:rsidRPr="00EA4E71">
        <w:rPr>
          <w:b/>
        </w:rPr>
        <w:t>CCE:</w:t>
      </w:r>
      <w:r w:rsidR="00EA4E71" w:rsidRPr="00EA4E71">
        <w:rPr>
          <w:b/>
        </w:rPr>
        <w:t xml:space="preserve"> </w:t>
      </w:r>
      <w:r w:rsidR="00EA4E71" w:rsidRPr="00EA4E71">
        <w:rPr>
          <w:bCs/>
        </w:rPr>
        <w:t>Colombia compra Eficiente</w:t>
      </w:r>
      <w:r w:rsidR="00F06746">
        <w:rPr>
          <w:bCs/>
        </w:rPr>
        <w:t>.</w:t>
      </w:r>
    </w:p>
    <w:p w14:paraId="1019E625" w14:textId="77777777" w:rsidR="00AD4FB1" w:rsidRPr="00CD3256" w:rsidRDefault="00AD4FB1" w:rsidP="00CD3256">
      <w:pPr>
        <w:pStyle w:val="Textoindependiente"/>
        <w:numPr>
          <w:ilvl w:val="0"/>
          <w:numId w:val="16"/>
        </w:numPr>
        <w:tabs>
          <w:tab w:val="left" w:pos="9214"/>
        </w:tabs>
        <w:spacing w:line="360" w:lineRule="auto"/>
        <w:ind w:left="709"/>
      </w:pPr>
      <w:r w:rsidRPr="00CD3256">
        <w:rPr>
          <w:b/>
        </w:rPr>
        <w:t>CIO:</w:t>
      </w:r>
      <w:r w:rsidRPr="00CD3256">
        <w:t xml:space="preserve"> </w:t>
      </w:r>
      <w:proofErr w:type="spellStart"/>
      <w:r w:rsidRPr="00CD3256">
        <w:t>Chief</w:t>
      </w:r>
      <w:proofErr w:type="spellEnd"/>
      <w:r w:rsidRPr="00CD3256">
        <w:t xml:space="preserve"> </w:t>
      </w:r>
      <w:proofErr w:type="spellStart"/>
      <w:r w:rsidRPr="00CD3256">
        <w:t>Information</w:t>
      </w:r>
      <w:proofErr w:type="spellEnd"/>
      <w:r w:rsidRPr="00CD3256">
        <w:t xml:space="preserve"> </w:t>
      </w:r>
      <w:proofErr w:type="spellStart"/>
      <w:r w:rsidRPr="00CD3256">
        <w:t>Officer</w:t>
      </w:r>
      <w:proofErr w:type="spellEnd"/>
      <w:r w:rsidRPr="00CD3256">
        <w:t>.</w:t>
      </w:r>
    </w:p>
    <w:p w14:paraId="15BCE8EB" w14:textId="0089F60B" w:rsidR="00AD4FB1" w:rsidRPr="00B206C2" w:rsidRDefault="00AD4FB1" w:rsidP="00CD3256">
      <w:pPr>
        <w:pStyle w:val="Textoindependiente"/>
        <w:numPr>
          <w:ilvl w:val="0"/>
          <w:numId w:val="16"/>
        </w:numPr>
        <w:tabs>
          <w:tab w:val="left" w:pos="9214"/>
        </w:tabs>
        <w:spacing w:line="360" w:lineRule="auto"/>
        <w:ind w:left="709"/>
      </w:pPr>
      <w:r w:rsidRPr="00CD3256">
        <w:rPr>
          <w:b/>
          <w:lang w:val="en-US"/>
        </w:rPr>
        <w:t>COBIT</w:t>
      </w:r>
      <w:r w:rsidRPr="00641544">
        <w:rPr>
          <w:b/>
        </w:rPr>
        <w:t>:</w:t>
      </w:r>
      <w:r w:rsidRPr="00CD3256">
        <w:t xml:space="preserve"> </w:t>
      </w:r>
      <w:r w:rsidRPr="00CD3256">
        <w:rPr>
          <w:lang w:val="en-US"/>
        </w:rPr>
        <w:t>Control Objectives for Information and Related Technology.</w:t>
      </w:r>
    </w:p>
    <w:p w14:paraId="47B0B54C" w14:textId="25EAB6FE" w:rsidR="00B206C2" w:rsidRPr="00CD3256" w:rsidRDefault="00B206C2" w:rsidP="00B206C2">
      <w:pPr>
        <w:pStyle w:val="Textoindependiente"/>
        <w:numPr>
          <w:ilvl w:val="0"/>
          <w:numId w:val="16"/>
        </w:numPr>
        <w:tabs>
          <w:tab w:val="left" w:pos="9214"/>
        </w:tabs>
        <w:spacing w:line="360" w:lineRule="auto"/>
        <w:ind w:left="709"/>
      </w:pPr>
      <w:r>
        <w:rPr>
          <w:b/>
        </w:rPr>
        <w:t>CUC:</w:t>
      </w:r>
      <w:r>
        <w:t xml:space="preserve"> </w:t>
      </w:r>
      <w:r w:rsidRPr="00D33EC4">
        <w:t>Certificados de Utilidad Común</w:t>
      </w:r>
      <w:r>
        <w:t>.</w:t>
      </w:r>
    </w:p>
    <w:p w14:paraId="5EC26991" w14:textId="0AFF9C73" w:rsidR="00B206C2" w:rsidRPr="00B206C2" w:rsidRDefault="00886248" w:rsidP="00B206C2">
      <w:pPr>
        <w:pStyle w:val="Textoindependiente"/>
        <w:numPr>
          <w:ilvl w:val="0"/>
          <w:numId w:val="16"/>
        </w:numPr>
        <w:tabs>
          <w:tab w:val="left" w:pos="9214"/>
        </w:tabs>
        <w:spacing w:line="360" w:lineRule="auto"/>
        <w:ind w:left="709"/>
        <w:rPr>
          <w:b/>
        </w:rPr>
      </w:pPr>
      <w:r w:rsidRPr="00CD3256">
        <w:rPr>
          <w:b/>
        </w:rPr>
        <w:t xml:space="preserve">DPR: </w:t>
      </w:r>
      <w:proofErr w:type="spellStart"/>
      <w:r w:rsidRPr="00CD3256">
        <w:t>Disaster</w:t>
      </w:r>
      <w:proofErr w:type="spellEnd"/>
      <w:r w:rsidRPr="00CD3256">
        <w:t xml:space="preserve"> </w:t>
      </w:r>
      <w:proofErr w:type="spellStart"/>
      <w:r w:rsidRPr="00CD3256">
        <w:t>Recovery</w:t>
      </w:r>
      <w:proofErr w:type="spellEnd"/>
      <w:r w:rsidRPr="00CD3256">
        <w:t xml:space="preserve"> Plan</w:t>
      </w:r>
      <w:r w:rsidR="00B206C2">
        <w:t xml:space="preserve"> (Plan de Recuperación ante Desastres).</w:t>
      </w:r>
    </w:p>
    <w:p w14:paraId="65B115DE" w14:textId="3AABB10D" w:rsidR="008D12D6" w:rsidRPr="00CD3256" w:rsidRDefault="008D12D6" w:rsidP="00CD3256">
      <w:pPr>
        <w:pStyle w:val="Textoindependiente"/>
        <w:numPr>
          <w:ilvl w:val="0"/>
          <w:numId w:val="16"/>
        </w:numPr>
        <w:tabs>
          <w:tab w:val="left" w:pos="9214"/>
        </w:tabs>
        <w:spacing w:line="360" w:lineRule="auto"/>
        <w:ind w:left="709"/>
        <w:rPr>
          <w:b/>
        </w:rPr>
      </w:pPr>
      <w:r w:rsidRPr="00CD3256">
        <w:rPr>
          <w:b/>
        </w:rPr>
        <w:t xml:space="preserve">ENCI: </w:t>
      </w:r>
      <w:r w:rsidRPr="00CD3256">
        <w:t>Estrategia Nacional de Cooperación Internacional.</w:t>
      </w:r>
    </w:p>
    <w:p w14:paraId="65895F7A" w14:textId="386EAA62" w:rsidR="007C517D" w:rsidRPr="00CD3256" w:rsidRDefault="007C517D" w:rsidP="00CD3256">
      <w:pPr>
        <w:pStyle w:val="Textoindependiente"/>
        <w:numPr>
          <w:ilvl w:val="0"/>
          <w:numId w:val="16"/>
        </w:numPr>
        <w:tabs>
          <w:tab w:val="left" w:pos="9214"/>
        </w:tabs>
        <w:spacing w:line="360" w:lineRule="auto"/>
        <w:ind w:left="709"/>
      </w:pPr>
      <w:r w:rsidRPr="00CD3256">
        <w:rPr>
          <w:b/>
        </w:rPr>
        <w:t xml:space="preserve">FOCAI: </w:t>
      </w:r>
      <w:r w:rsidRPr="00CD3256">
        <w:t>Fondo de Cooperación y Asistencia Internacional.</w:t>
      </w:r>
    </w:p>
    <w:p w14:paraId="0F799471" w14:textId="228A6715" w:rsidR="00332861" w:rsidRDefault="00332861" w:rsidP="00CD3256">
      <w:pPr>
        <w:pStyle w:val="Textoindependiente"/>
        <w:numPr>
          <w:ilvl w:val="0"/>
          <w:numId w:val="16"/>
        </w:numPr>
        <w:tabs>
          <w:tab w:val="left" w:pos="9214"/>
        </w:tabs>
        <w:spacing w:line="360" w:lineRule="auto"/>
        <w:ind w:left="709"/>
      </w:pPr>
      <w:r w:rsidRPr="00CD3256">
        <w:rPr>
          <w:b/>
        </w:rPr>
        <w:lastRenderedPageBreak/>
        <w:t xml:space="preserve">HELP DESK: </w:t>
      </w:r>
      <w:r w:rsidRPr="00CD3256">
        <w:t>Mesa de servicios o Mesa de ayuda.</w:t>
      </w:r>
    </w:p>
    <w:p w14:paraId="32A14F58" w14:textId="277F4275" w:rsidR="00B206C2" w:rsidRPr="00CD3256" w:rsidRDefault="00B206C2" w:rsidP="00B206C2">
      <w:pPr>
        <w:pStyle w:val="Textoindependiente"/>
        <w:numPr>
          <w:ilvl w:val="0"/>
          <w:numId w:val="16"/>
        </w:numPr>
        <w:tabs>
          <w:tab w:val="left" w:pos="9214"/>
        </w:tabs>
        <w:spacing w:line="360" w:lineRule="auto"/>
        <w:ind w:left="709"/>
      </w:pPr>
      <w:r w:rsidRPr="00F96069">
        <w:rPr>
          <w:b/>
          <w:bCs/>
        </w:rPr>
        <w:t>ISO</w:t>
      </w:r>
      <w:r w:rsidRPr="00552A6B">
        <w:rPr>
          <w:b/>
          <w:bCs/>
        </w:rPr>
        <w:t>:</w:t>
      </w:r>
      <w:r>
        <w:t xml:space="preserve"> </w:t>
      </w:r>
      <w:r w:rsidRPr="00F96069">
        <w:t>Organización Internacional de Normalización</w:t>
      </w:r>
      <w:r>
        <w:t>.</w:t>
      </w:r>
    </w:p>
    <w:p w14:paraId="301962A1" w14:textId="2D6A1AA9" w:rsidR="00332861" w:rsidRPr="00CD3256" w:rsidRDefault="00332861" w:rsidP="00CD3256">
      <w:pPr>
        <w:pStyle w:val="Textoindependiente"/>
        <w:numPr>
          <w:ilvl w:val="0"/>
          <w:numId w:val="16"/>
        </w:numPr>
        <w:tabs>
          <w:tab w:val="left" w:pos="9214"/>
        </w:tabs>
        <w:spacing w:line="360" w:lineRule="auto"/>
        <w:ind w:left="709"/>
      </w:pPr>
      <w:r w:rsidRPr="00CD3256">
        <w:rPr>
          <w:b/>
        </w:rPr>
        <w:t xml:space="preserve">ITIL: </w:t>
      </w:r>
      <w:r w:rsidRPr="00CD3256">
        <w:t xml:space="preserve">Infraestructura de Tecnologías de Información. </w:t>
      </w:r>
    </w:p>
    <w:p w14:paraId="23E9DA9E" w14:textId="03F3EB65" w:rsidR="00332861" w:rsidRPr="00EA4E71" w:rsidRDefault="00332861" w:rsidP="00CD3256">
      <w:pPr>
        <w:pStyle w:val="Textoindependiente"/>
        <w:numPr>
          <w:ilvl w:val="0"/>
          <w:numId w:val="16"/>
        </w:numPr>
        <w:tabs>
          <w:tab w:val="left" w:pos="9214"/>
        </w:tabs>
        <w:spacing w:line="360" w:lineRule="auto"/>
        <w:ind w:left="709"/>
        <w:rPr>
          <w:b/>
        </w:rPr>
      </w:pPr>
      <w:proofErr w:type="spellStart"/>
      <w:r w:rsidRPr="00EA4E71">
        <w:rPr>
          <w:b/>
        </w:rPr>
        <w:t>MinTic</w:t>
      </w:r>
      <w:proofErr w:type="spellEnd"/>
      <w:r w:rsidRPr="00EA4E71">
        <w:rPr>
          <w:b/>
        </w:rPr>
        <w:t>:</w:t>
      </w:r>
      <w:r w:rsidRPr="00EA4E71">
        <w:t xml:space="preserve"> Ministerio de Tecnologías de la Información y las Comunicaciones.</w:t>
      </w:r>
    </w:p>
    <w:p w14:paraId="3F9A27AE" w14:textId="5D2CDCCE" w:rsidR="00270E7A" w:rsidRDefault="00270E7A" w:rsidP="00270E7A">
      <w:pPr>
        <w:pStyle w:val="Textoindependiente"/>
        <w:numPr>
          <w:ilvl w:val="0"/>
          <w:numId w:val="16"/>
        </w:numPr>
        <w:tabs>
          <w:tab w:val="left" w:pos="9214"/>
        </w:tabs>
        <w:spacing w:line="360" w:lineRule="auto"/>
        <w:ind w:left="709"/>
      </w:pPr>
      <w:r w:rsidRPr="00EA4E71">
        <w:rPr>
          <w:b/>
        </w:rPr>
        <w:t>NTC</w:t>
      </w:r>
      <w:r w:rsidRPr="00552A6B">
        <w:rPr>
          <w:b/>
          <w:bCs/>
        </w:rPr>
        <w:t>:</w:t>
      </w:r>
      <w:r w:rsidRPr="00EA4E71">
        <w:t xml:space="preserve"> Norma Técnica Colombiana.</w:t>
      </w:r>
    </w:p>
    <w:p w14:paraId="1D1FB310" w14:textId="2245F695" w:rsidR="00552A6B" w:rsidRPr="00EA4E71" w:rsidRDefault="00552A6B" w:rsidP="00270E7A">
      <w:pPr>
        <w:pStyle w:val="Textoindependiente"/>
        <w:numPr>
          <w:ilvl w:val="0"/>
          <w:numId w:val="16"/>
        </w:numPr>
        <w:tabs>
          <w:tab w:val="left" w:pos="9214"/>
        </w:tabs>
        <w:spacing w:line="360" w:lineRule="auto"/>
        <w:ind w:left="709"/>
      </w:pPr>
      <w:r w:rsidRPr="00552A6B">
        <w:rPr>
          <w:b/>
          <w:bCs/>
        </w:rPr>
        <w:t xml:space="preserve">NTCGP: </w:t>
      </w:r>
      <w:r w:rsidRPr="00CD3256">
        <w:t>Norma Técnica de Calidad en la Gestión Pública</w:t>
      </w:r>
      <w:r>
        <w:t>.</w:t>
      </w:r>
    </w:p>
    <w:p w14:paraId="4216810F" w14:textId="27C4029C" w:rsidR="008D12D6" w:rsidRPr="00EA4E71" w:rsidRDefault="008D12D6" w:rsidP="00CD3256">
      <w:pPr>
        <w:pStyle w:val="Textoindependiente"/>
        <w:numPr>
          <w:ilvl w:val="0"/>
          <w:numId w:val="16"/>
        </w:numPr>
        <w:tabs>
          <w:tab w:val="left" w:pos="9214"/>
        </w:tabs>
        <w:spacing w:line="360" w:lineRule="auto"/>
        <w:ind w:left="709"/>
      </w:pPr>
      <w:r w:rsidRPr="00EA4E71">
        <w:rPr>
          <w:b/>
        </w:rPr>
        <w:t>PEI:</w:t>
      </w:r>
      <w:r w:rsidRPr="00EA4E71">
        <w:t xml:space="preserve"> Planeación Estratégica Institucional.</w:t>
      </w:r>
    </w:p>
    <w:p w14:paraId="25A4DBF0" w14:textId="46C4D3A1" w:rsidR="00DC3BF3" w:rsidRPr="00EA4E71" w:rsidRDefault="00DC3BF3" w:rsidP="00CD3256">
      <w:pPr>
        <w:pStyle w:val="Textoindependiente"/>
        <w:numPr>
          <w:ilvl w:val="0"/>
          <w:numId w:val="16"/>
        </w:numPr>
        <w:tabs>
          <w:tab w:val="left" w:pos="9214"/>
        </w:tabs>
        <w:spacing w:line="360" w:lineRule="auto"/>
        <w:ind w:left="709"/>
      </w:pPr>
      <w:r w:rsidRPr="00EA4E71">
        <w:rPr>
          <w:b/>
        </w:rPr>
        <w:t>PND:</w:t>
      </w:r>
      <w:r w:rsidRPr="00EA4E71">
        <w:t xml:space="preserve"> Plan Nacional de Desarrollo.</w:t>
      </w:r>
    </w:p>
    <w:p w14:paraId="07F7B2DD" w14:textId="2FE83155" w:rsidR="00953785" w:rsidRPr="00EA4E71" w:rsidRDefault="00953785" w:rsidP="00CD3256">
      <w:pPr>
        <w:pStyle w:val="Textoindependiente"/>
        <w:numPr>
          <w:ilvl w:val="0"/>
          <w:numId w:val="16"/>
        </w:numPr>
        <w:tabs>
          <w:tab w:val="left" w:pos="9214"/>
        </w:tabs>
        <w:spacing w:line="360" w:lineRule="auto"/>
        <w:ind w:left="709"/>
      </w:pPr>
      <w:r w:rsidRPr="00EA4E71">
        <w:rPr>
          <w:b/>
        </w:rPr>
        <w:t xml:space="preserve">SECOP II: </w:t>
      </w:r>
      <w:r w:rsidR="00EA4E71" w:rsidRPr="00EA4E71">
        <w:t>Sistema Electrónico para la Contratación Pública II</w:t>
      </w:r>
      <w:r w:rsidR="00F06746">
        <w:t>.</w:t>
      </w:r>
    </w:p>
    <w:p w14:paraId="512216E1" w14:textId="50C1A1C9" w:rsidR="00D1480A" w:rsidRPr="00EA4E71" w:rsidRDefault="00886248" w:rsidP="00CD3256">
      <w:pPr>
        <w:pStyle w:val="Textoindependiente"/>
        <w:numPr>
          <w:ilvl w:val="0"/>
          <w:numId w:val="16"/>
        </w:numPr>
        <w:tabs>
          <w:tab w:val="left" w:pos="9214"/>
        </w:tabs>
        <w:spacing w:line="360" w:lineRule="auto"/>
        <w:ind w:left="709"/>
      </w:pPr>
      <w:r w:rsidRPr="00EA4E71">
        <w:rPr>
          <w:b/>
        </w:rPr>
        <w:t>S</w:t>
      </w:r>
      <w:r w:rsidR="00D1480A" w:rsidRPr="00EA4E71">
        <w:rPr>
          <w:b/>
        </w:rPr>
        <w:t xml:space="preserve">GI: </w:t>
      </w:r>
      <w:r w:rsidR="00D1480A" w:rsidRPr="00EA4E71">
        <w:t>Sistema de Gestión Integral.</w:t>
      </w:r>
    </w:p>
    <w:p w14:paraId="2F68732A" w14:textId="79B950AF" w:rsidR="00953785" w:rsidRPr="00EA4E71" w:rsidRDefault="00953785" w:rsidP="00CD3256">
      <w:pPr>
        <w:pStyle w:val="Textoindependiente"/>
        <w:numPr>
          <w:ilvl w:val="0"/>
          <w:numId w:val="16"/>
        </w:numPr>
        <w:tabs>
          <w:tab w:val="left" w:pos="9214"/>
        </w:tabs>
        <w:spacing w:line="360" w:lineRule="auto"/>
        <w:ind w:left="709"/>
      </w:pPr>
      <w:r w:rsidRPr="00EA4E71">
        <w:rPr>
          <w:b/>
        </w:rPr>
        <w:t>SGSPI:</w:t>
      </w:r>
      <w:r w:rsidR="00EA4E71" w:rsidRPr="00EA4E71">
        <w:rPr>
          <w:b/>
        </w:rPr>
        <w:t xml:space="preserve"> </w:t>
      </w:r>
      <w:r w:rsidR="00EA4E71" w:rsidRPr="00EA4E71">
        <w:rPr>
          <w:bCs/>
        </w:rPr>
        <w:t>Sistema de Gestión de Seguridad y Privacidad de la información</w:t>
      </w:r>
      <w:r w:rsidR="00F06746">
        <w:rPr>
          <w:bCs/>
        </w:rPr>
        <w:t>.</w:t>
      </w:r>
    </w:p>
    <w:p w14:paraId="5764A3C3" w14:textId="3D6DEC28" w:rsidR="002326F4" w:rsidRPr="00EA4E71" w:rsidRDefault="002326F4" w:rsidP="00CD3256">
      <w:pPr>
        <w:pStyle w:val="Textoindependiente"/>
        <w:numPr>
          <w:ilvl w:val="0"/>
          <w:numId w:val="16"/>
        </w:numPr>
        <w:tabs>
          <w:tab w:val="left" w:pos="9214"/>
        </w:tabs>
        <w:spacing w:line="360" w:lineRule="auto"/>
        <w:ind w:left="709"/>
      </w:pPr>
      <w:r w:rsidRPr="00EA4E71">
        <w:rPr>
          <w:b/>
        </w:rPr>
        <w:t>SNCI</w:t>
      </w:r>
      <w:r w:rsidR="00484B88">
        <w:rPr>
          <w:b/>
        </w:rPr>
        <w:t>C</w:t>
      </w:r>
      <w:r w:rsidRPr="00EA4E71">
        <w:rPr>
          <w:b/>
        </w:rPr>
        <w:t>:</w:t>
      </w:r>
      <w:r w:rsidR="00EA4E71" w:rsidRPr="00EA4E71">
        <w:rPr>
          <w:b/>
        </w:rPr>
        <w:t xml:space="preserve"> </w:t>
      </w:r>
      <w:r w:rsidR="00EA4E71" w:rsidRPr="00EA4E71">
        <w:t>Sistema Nacional de C</w:t>
      </w:r>
      <w:r w:rsidR="00484B88">
        <w:t>ooperación Internacional de Colombia.</w:t>
      </w:r>
    </w:p>
    <w:p w14:paraId="23D48803" w14:textId="296AAB14" w:rsidR="00D1480A" w:rsidRDefault="00D1480A" w:rsidP="00CD3256">
      <w:pPr>
        <w:pStyle w:val="Textoindependiente"/>
        <w:numPr>
          <w:ilvl w:val="0"/>
          <w:numId w:val="16"/>
        </w:numPr>
        <w:tabs>
          <w:tab w:val="left" w:pos="9214"/>
        </w:tabs>
        <w:spacing w:line="360" w:lineRule="auto"/>
        <w:ind w:left="709"/>
      </w:pPr>
      <w:proofErr w:type="spellStart"/>
      <w:r w:rsidRPr="00CD3256">
        <w:rPr>
          <w:b/>
        </w:rPr>
        <w:t>TIC</w:t>
      </w:r>
      <w:r w:rsidR="00484B88">
        <w:rPr>
          <w:b/>
        </w:rPr>
        <w:t>s</w:t>
      </w:r>
      <w:proofErr w:type="spellEnd"/>
      <w:r w:rsidRPr="00CD3256">
        <w:rPr>
          <w:b/>
        </w:rPr>
        <w:t xml:space="preserve">: </w:t>
      </w:r>
      <w:r w:rsidRPr="00CD3256">
        <w:t>Tecnologías de la Información y la</w:t>
      </w:r>
      <w:r w:rsidR="00484B88">
        <w:t>s</w:t>
      </w:r>
      <w:r w:rsidRPr="00CD3256">
        <w:t xml:space="preserve"> Comunicaci</w:t>
      </w:r>
      <w:r w:rsidR="00484B88">
        <w:t>ones</w:t>
      </w:r>
      <w:r w:rsidRPr="00CD3256">
        <w:t>.</w:t>
      </w:r>
    </w:p>
    <w:p w14:paraId="0D09F54A" w14:textId="77777777" w:rsidR="002326F4" w:rsidRDefault="002326F4" w:rsidP="002326F4">
      <w:pPr>
        <w:pStyle w:val="Textoindependiente"/>
        <w:tabs>
          <w:tab w:val="left" w:pos="9214"/>
        </w:tabs>
        <w:spacing w:line="360" w:lineRule="auto"/>
      </w:pPr>
    </w:p>
    <w:p w14:paraId="32C202B1" w14:textId="2EB107C1" w:rsidR="00164488" w:rsidRPr="00A04965" w:rsidRDefault="00E45E93" w:rsidP="00CD3256">
      <w:pPr>
        <w:pStyle w:val="Ttulo1"/>
        <w:numPr>
          <w:ilvl w:val="0"/>
          <w:numId w:val="5"/>
        </w:numPr>
        <w:tabs>
          <w:tab w:val="left" w:pos="284"/>
        </w:tabs>
        <w:spacing w:line="360" w:lineRule="auto"/>
        <w:ind w:left="0" w:firstLine="0"/>
        <w:rPr>
          <w:rFonts w:cs="Arial"/>
          <w:szCs w:val="24"/>
        </w:rPr>
      </w:pPr>
      <w:bookmarkStart w:id="15" w:name="_Toc157429270"/>
      <w:bookmarkStart w:id="16" w:name="_Toc221894126"/>
      <w:bookmarkEnd w:id="14"/>
      <w:r w:rsidRPr="00A04965">
        <w:rPr>
          <w:rFonts w:cs="Arial"/>
          <w:szCs w:val="24"/>
        </w:rPr>
        <w:t>MARCO NORMATIVO</w:t>
      </w:r>
      <w:bookmarkEnd w:id="15"/>
      <w:bookmarkEnd w:id="16"/>
    </w:p>
    <w:p w14:paraId="21EC84F0" w14:textId="6F8C3A45" w:rsidR="00DC3BF3" w:rsidRPr="00CD3256" w:rsidRDefault="00164488" w:rsidP="00CD3256">
      <w:pPr>
        <w:pStyle w:val="Textoindependiente"/>
        <w:tabs>
          <w:tab w:val="left" w:pos="9214"/>
        </w:tabs>
        <w:spacing w:line="360" w:lineRule="auto"/>
      </w:pPr>
      <w:r w:rsidRPr="00CD3256">
        <w:t xml:space="preserve">A continuación, se relaciona </w:t>
      </w:r>
      <w:r w:rsidR="00332861" w:rsidRPr="00CD3256">
        <w:t xml:space="preserve">la </w:t>
      </w:r>
      <w:r w:rsidRPr="00CD3256">
        <w:t xml:space="preserve">normativa clave que puede servir como guía a la </w:t>
      </w:r>
      <w:r w:rsidR="00332861" w:rsidRPr="00CD3256">
        <w:t xml:space="preserve">Agencia, </w:t>
      </w:r>
      <w:r w:rsidRPr="00CD3256">
        <w:t xml:space="preserve">para la estructuración del </w:t>
      </w:r>
      <w:r w:rsidR="00AD4FB1" w:rsidRPr="00CD3256">
        <w:t>PE</w:t>
      </w:r>
      <w:r w:rsidR="00332861" w:rsidRPr="00CD3256">
        <w:t>T</w:t>
      </w:r>
      <w:r w:rsidR="00AD4FB1" w:rsidRPr="00CD3256">
        <w:t>I.</w:t>
      </w:r>
    </w:p>
    <w:p w14:paraId="7CE06AD5" w14:textId="77777777" w:rsidR="00DC3BF3" w:rsidRPr="00CD3256" w:rsidRDefault="00DC3BF3" w:rsidP="00CD3256">
      <w:pPr>
        <w:pStyle w:val="Textoindependiente"/>
        <w:tabs>
          <w:tab w:val="left" w:pos="9214"/>
        </w:tabs>
        <w:spacing w:line="360" w:lineRule="auto"/>
      </w:pPr>
    </w:p>
    <w:tbl>
      <w:tblPr>
        <w:tblStyle w:val="Tablaconcuadrcula4-nfasis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NORMATIVA PETI"/>
        <w:tblDescription w:val="Tabla en word: Donde se relaciona las columnas de ID, marco normativo, descripción y marco de la normativa vigente y relacionada para la estructuración del PETI en la APC Colombia. "/>
      </w:tblPr>
      <w:tblGrid>
        <w:gridCol w:w="846"/>
        <w:gridCol w:w="1701"/>
        <w:gridCol w:w="5953"/>
        <w:gridCol w:w="1418"/>
      </w:tblGrid>
      <w:tr w:rsidR="0049167A" w:rsidRPr="00CD3256" w14:paraId="0D34A3CE" w14:textId="77777777" w:rsidTr="00641544">
        <w:trPr>
          <w:cnfStyle w:val="100000000000" w:firstRow="1" w:lastRow="0" w:firstColumn="0" w:lastColumn="0" w:oddVBand="0" w:evenVBand="0" w:oddHBand="0" w:evenHBand="0" w:firstRowFirstColumn="0" w:firstRowLastColumn="0" w:lastRowFirstColumn="0" w:lastRowLastColumn="0"/>
          <w:trHeight w:val="352"/>
          <w:tblHeader/>
          <w:jc w:val="center"/>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bottom w:val="none" w:sz="0" w:space="0" w:color="auto"/>
              <w:right w:val="none" w:sz="0" w:space="0" w:color="auto"/>
            </w:tcBorders>
            <w:shd w:val="clear" w:color="auto" w:fill="auto"/>
          </w:tcPr>
          <w:p w14:paraId="5490E841" w14:textId="0A014C9E" w:rsidR="0049167A" w:rsidRPr="00641544" w:rsidRDefault="00332861" w:rsidP="00CD3256">
            <w:pPr>
              <w:spacing w:line="360" w:lineRule="auto"/>
              <w:rPr>
                <w:color w:val="auto"/>
                <w:sz w:val="24"/>
                <w:szCs w:val="24"/>
              </w:rPr>
            </w:pPr>
            <w:r w:rsidRPr="00641544">
              <w:rPr>
                <w:color w:val="auto"/>
                <w:sz w:val="24"/>
                <w:szCs w:val="24"/>
              </w:rPr>
              <w:t>ID</w:t>
            </w:r>
          </w:p>
        </w:tc>
        <w:tc>
          <w:tcPr>
            <w:tcW w:w="1701" w:type="dxa"/>
            <w:tcBorders>
              <w:top w:val="none" w:sz="0" w:space="0" w:color="auto"/>
              <w:left w:val="none" w:sz="0" w:space="0" w:color="auto"/>
              <w:bottom w:val="none" w:sz="0" w:space="0" w:color="auto"/>
              <w:right w:val="none" w:sz="0" w:space="0" w:color="auto"/>
            </w:tcBorders>
            <w:shd w:val="clear" w:color="auto" w:fill="auto"/>
          </w:tcPr>
          <w:p w14:paraId="7F3DB514" w14:textId="5FEE8441" w:rsidR="0049167A" w:rsidRPr="00641544" w:rsidRDefault="00332861" w:rsidP="00CD3256">
            <w:pPr>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641544">
              <w:rPr>
                <w:color w:val="auto"/>
                <w:sz w:val="24"/>
                <w:szCs w:val="24"/>
              </w:rPr>
              <w:t>MARCO NORMATIVO</w:t>
            </w:r>
          </w:p>
        </w:tc>
        <w:tc>
          <w:tcPr>
            <w:tcW w:w="5953" w:type="dxa"/>
            <w:tcBorders>
              <w:top w:val="none" w:sz="0" w:space="0" w:color="auto"/>
              <w:left w:val="none" w:sz="0" w:space="0" w:color="auto"/>
              <w:bottom w:val="none" w:sz="0" w:space="0" w:color="auto"/>
              <w:right w:val="none" w:sz="0" w:space="0" w:color="auto"/>
            </w:tcBorders>
            <w:shd w:val="clear" w:color="auto" w:fill="auto"/>
          </w:tcPr>
          <w:p w14:paraId="7D58B0F4" w14:textId="35F78A77" w:rsidR="0049167A" w:rsidRPr="00641544" w:rsidRDefault="00332861" w:rsidP="00CD3256">
            <w:pPr>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641544">
              <w:rPr>
                <w:color w:val="auto"/>
                <w:sz w:val="24"/>
                <w:szCs w:val="24"/>
              </w:rPr>
              <w:t>DESCRIPCIÓN</w:t>
            </w:r>
          </w:p>
        </w:tc>
        <w:tc>
          <w:tcPr>
            <w:tcW w:w="1418" w:type="dxa"/>
            <w:tcBorders>
              <w:top w:val="none" w:sz="0" w:space="0" w:color="auto"/>
              <w:left w:val="none" w:sz="0" w:space="0" w:color="auto"/>
              <w:bottom w:val="none" w:sz="0" w:space="0" w:color="auto"/>
              <w:right w:val="none" w:sz="0" w:space="0" w:color="auto"/>
            </w:tcBorders>
            <w:shd w:val="clear" w:color="auto" w:fill="auto"/>
          </w:tcPr>
          <w:p w14:paraId="4E898809" w14:textId="16645422" w:rsidR="0049167A" w:rsidRPr="00641544" w:rsidRDefault="00332861" w:rsidP="00CD3256">
            <w:pPr>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641544">
              <w:rPr>
                <w:color w:val="auto"/>
                <w:sz w:val="24"/>
                <w:szCs w:val="24"/>
              </w:rPr>
              <w:t>MARCO</w:t>
            </w:r>
          </w:p>
        </w:tc>
      </w:tr>
      <w:tr w:rsidR="0049167A" w:rsidRPr="00CD3256" w14:paraId="2510CB5D" w14:textId="77777777" w:rsidTr="00A04965">
        <w:trPr>
          <w:trHeight w:val="367"/>
          <w:jc w:val="center"/>
        </w:trPr>
        <w:tc>
          <w:tcPr>
            <w:cnfStyle w:val="001000000000" w:firstRow="0" w:lastRow="0" w:firstColumn="1" w:lastColumn="0" w:oddVBand="0" w:evenVBand="0" w:oddHBand="0" w:evenHBand="0" w:firstRowFirstColumn="0" w:firstRowLastColumn="0" w:lastRowFirstColumn="0" w:lastRowLastColumn="0"/>
            <w:tcW w:w="846" w:type="dxa"/>
          </w:tcPr>
          <w:p w14:paraId="47C5200D" w14:textId="793D11D3" w:rsidR="0049167A" w:rsidRPr="00CD3256" w:rsidRDefault="0049167A" w:rsidP="00CD3256">
            <w:pPr>
              <w:spacing w:line="360" w:lineRule="auto"/>
              <w:rPr>
                <w:b w:val="0"/>
                <w:bCs w:val="0"/>
                <w:sz w:val="24"/>
                <w:szCs w:val="24"/>
              </w:rPr>
            </w:pPr>
            <w:r w:rsidRPr="00CD3256">
              <w:rPr>
                <w:b w:val="0"/>
                <w:bCs w:val="0"/>
                <w:sz w:val="24"/>
                <w:szCs w:val="24"/>
              </w:rPr>
              <w:t>N001</w:t>
            </w:r>
          </w:p>
        </w:tc>
        <w:tc>
          <w:tcPr>
            <w:tcW w:w="1701" w:type="dxa"/>
          </w:tcPr>
          <w:p w14:paraId="377CC3D8" w14:textId="562AECA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4152 de 2011</w:t>
            </w:r>
            <w:r w:rsidRPr="00CD3256">
              <w:rPr>
                <w:sz w:val="24"/>
                <w:szCs w:val="24"/>
              </w:rPr>
              <w:t xml:space="preserve"> </w:t>
            </w:r>
          </w:p>
        </w:tc>
        <w:tc>
          <w:tcPr>
            <w:tcW w:w="5953" w:type="dxa"/>
          </w:tcPr>
          <w:p w14:paraId="4871FD2D" w14:textId="7C31DA2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 se escinden unas funciones de la Agencia Presidencial para la Acción Social</w:t>
            </w:r>
            <w:r w:rsidR="00332861" w:rsidRPr="00CD3256">
              <w:rPr>
                <w:sz w:val="24"/>
                <w:szCs w:val="24"/>
              </w:rPr>
              <w:t xml:space="preserve"> y la Cooperación internacional -</w:t>
            </w:r>
            <w:r w:rsidRPr="00CD3256">
              <w:rPr>
                <w:sz w:val="24"/>
                <w:szCs w:val="24"/>
              </w:rPr>
              <w:t xml:space="preserve"> Acción Social y se crea la Agencia Presidencial de Cooperación </w:t>
            </w:r>
            <w:r w:rsidR="00332861" w:rsidRPr="00CD3256">
              <w:rPr>
                <w:sz w:val="24"/>
                <w:szCs w:val="24"/>
              </w:rPr>
              <w:t xml:space="preserve">Internacional de </w:t>
            </w:r>
            <w:r w:rsidR="00332861" w:rsidRPr="00CD3256">
              <w:rPr>
                <w:sz w:val="24"/>
                <w:szCs w:val="24"/>
              </w:rPr>
              <w:lastRenderedPageBreak/>
              <w:t>Colombia</w:t>
            </w:r>
            <w:r w:rsidR="00484B88">
              <w:rPr>
                <w:sz w:val="24"/>
                <w:szCs w:val="24"/>
              </w:rPr>
              <w:t xml:space="preserve">, </w:t>
            </w:r>
            <w:r w:rsidR="00332861" w:rsidRPr="00CD3256">
              <w:rPr>
                <w:sz w:val="24"/>
                <w:szCs w:val="24"/>
              </w:rPr>
              <w:t xml:space="preserve">APC </w:t>
            </w:r>
            <w:r w:rsidRPr="00CD3256">
              <w:rPr>
                <w:sz w:val="24"/>
                <w:szCs w:val="24"/>
              </w:rPr>
              <w:t>Colombia.</w:t>
            </w:r>
          </w:p>
        </w:tc>
        <w:tc>
          <w:tcPr>
            <w:tcW w:w="1418" w:type="dxa"/>
          </w:tcPr>
          <w:p w14:paraId="580A7AAB"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Decreto</w:t>
            </w:r>
          </w:p>
        </w:tc>
      </w:tr>
      <w:tr w:rsidR="0049167A" w:rsidRPr="00CD3256" w14:paraId="79D41194"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64A95C8D" w14:textId="11247137" w:rsidR="0049167A" w:rsidRPr="00CD3256" w:rsidRDefault="0049167A" w:rsidP="00CD3256">
            <w:pPr>
              <w:spacing w:line="360" w:lineRule="auto"/>
              <w:rPr>
                <w:b w:val="0"/>
                <w:bCs w:val="0"/>
                <w:sz w:val="24"/>
                <w:szCs w:val="24"/>
              </w:rPr>
            </w:pPr>
            <w:r w:rsidRPr="00CD3256">
              <w:rPr>
                <w:b w:val="0"/>
                <w:bCs w:val="0"/>
                <w:sz w:val="24"/>
                <w:szCs w:val="24"/>
              </w:rPr>
              <w:t>N002</w:t>
            </w:r>
          </w:p>
        </w:tc>
        <w:tc>
          <w:tcPr>
            <w:tcW w:w="1701" w:type="dxa"/>
          </w:tcPr>
          <w:p w14:paraId="10566F14" w14:textId="706B6FB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bCs/>
                <w:sz w:val="24"/>
                <w:szCs w:val="24"/>
              </w:rPr>
            </w:pPr>
            <w:r w:rsidRPr="00CD3256">
              <w:rPr>
                <w:bCs/>
                <w:sz w:val="24"/>
                <w:szCs w:val="24"/>
              </w:rPr>
              <w:t>Decreto 603 de 2022</w:t>
            </w:r>
          </w:p>
        </w:tc>
        <w:tc>
          <w:tcPr>
            <w:tcW w:w="5953" w:type="dxa"/>
          </w:tcPr>
          <w:p w14:paraId="5EEFFFE5" w14:textId="6641C652"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del cual</w:t>
            </w:r>
            <w:r w:rsidR="00484B88">
              <w:rPr>
                <w:sz w:val="24"/>
                <w:szCs w:val="24"/>
              </w:rPr>
              <w:t>,</w:t>
            </w:r>
            <w:r w:rsidRPr="00CD3256">
              <w:rPr>
                <w:sz w:val="24"/>
                <w:szCs w:val="24"/>
              </w:rPr>
              <w:t xml:space="preserve"> se adiciona el </w:t>
            </w:r>
            <w:r w:rsidR="00484B88">
              <w:rPr>
                <w:sz w:val="24"/>
                <w:szCs w:val="24"/>
              </w:rPr>
              <w:t>t</w:t>
            </w:r>
            <w:r w:rsidRPr="00CD3256">
              <w:rPr>
                <w:sz w:val="24"/>
                <w:szCs w:val="24"/>
              </w:rPr>
              <w:t>ítulo 8</w:t>
            </w:r>
            <w:r w:rsidR="00484B88">
              <w:rPr>
                <w:sz w:val="24"/>
                <w:szCs w:val="24"/>
              </w:rPr>
              <w:t>,</w:t>
            </w:r>
            <w:r w:rsidRPr="00CD3256">
              <w:rPr>
                <w:sz w:val="24"/>
                <w:szCs w:val="24"/>
              </w:rPr>
              <w:t xml:space="preserve"> en la </w:t>
            </w:r>
            <w:r w:rsidR="00484B88">
              <w:rPr>
                <w:sz w:val="24"/>
                <w:szCs w:val="24"/>
              </w:rPr>
              <w:t>p</w:t>
            </w:r>
            <w:r w:rsidRPr="00CD3256">
              <w:rPr>
                <w:sz w:val="24"/>
                <w:szCs w:val="24"/>
              </w:rPr>
              <w:t>arte 2</w:t>
            </w:r>
            <w:r w:rsidR="00484B88">
              <w:rPr>
                <w:sz w:val="24"/>
                <w:szCs w:val="24"/>
              </w:rPr>
              <w:t>,</w:t>
            </w:r>
            <w:r w:rsidRPr="00CD3256">
              <w:rPr>
                <w:sz w:val="24"/>
                <w:szCs w:val="24"/>
              </w:rPr>
              <w:t xml:space="preserve"> del </w:t>
            </w:r>
            <w:r w:rsidR="00484B88">
              <w:rPr>
                <w:sz w:val="24"/>
                <w:szCs w:val="24"/>
              </w:rPr>
              <w:t>l</w:t>
            </w:r>
            <w:r w:rsidRPr="00CD3256">
              <w:rPr>
                <w:sz w:val="24"/>
                <w:szCs w:val="24"/>
              </w:rPr>
              <w:t>ibro 2 del Decreto 1067 de 2015, Único Reglamentario del Sector Administrativo de Relaciones Exteriores, para crear el Sistema Nacional de Cooperación Internacional de Colombia</w:t>
            </w:r>
            <w:r w:rsidR="00484B88">
              <w:rPr>
                <w:sz w:val="24"/>
                <w:szCs w:val="24"/>
              </w:rPr>
              <w:t xml:space="preserve"> (SNCIC)</w:t>
            </w:r>
            <w:r w:rsidRPr="00CD3256">
              <w:rPr>
                <w:sz w:val="24"/>
                <w:szCs w:val="24"/>
              </w:rPr>
              <w:t xml:space="preserve"> y se dictan disposiciones relacionadas con el desarrollo </w:t>
            </w:r>
            <w:r w:rsidR="00A04965" w:rsidRPr="00CD3256">
              <w:rPr>
                <w:sz w:val="24"/>
                <w:szCs w:val="24"/>
              </w:rPr>
              <w:t>de este</w:t>
            </w:r>
            <w:r w:rsidRPr="00CD3256">
              <w:rPr>
                <w:sz w:val="24"/>
                <w:szCs w:val="24"/>
              </w:rPr>
              <w:t>.</w:t>
            </w:r>
          </w:p>
        </w:tc>
        <w:tc>
          <w:tcPr>
            <w:tcW w:w="1418" w:type="dxa"/>
          </w:tcPr>
          <w:p w14:paraId="3838E5C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35DE3F89" w14:textId="77777777" w:rsidTr="00641544">
        <w:trPr>
          <w:trHeight w:val="170"/>
          <w:jc w:val="center"/>
        </w:trPr>
        <w:tc>
          <w:tcPr>
            <w:cnfStyle w:val="001000000000" w:firstRow="0" w:lastRow="0" w:firstColumn="1" w:lastColumn="0" w:oddVBand="0" w:evenVBand="0" w:oddHBand="0" w:evenHBand="0" w:firstRowFirstColumn="0" w:firstRowLastColumn="0" w:lastRowFirstColumn="0" w:lastRowLastColumn="0"/>
            <w:tcW w:w="846" w:type="dxa"/>
          </w:tcPr>
          <w:p w14:paraId="3A4C02EE" w14:textId="3C38A144" w:rsidR="0049167A" w:rsidRPr="00CD3256" w:rsidRDefault="0049167A" w:rsidP="00CD3256">
            <w:pPr>
              <w:spacing w:line="360" w:lineRule="auto"/>
              <w:rPr>
                <w:b w:val="0"/>
                <w:bCs w:val="0"/>
                <w:sz w:val="24"/>
                <w:szCs w:val="24"/>
              </w:rPr>
            </w:pPr>
            <w:r w:rsidRPr="00CD3256">
              <w:rPr>
                <w:b w:val="0"/>
                <w:bCs w:val="0"/>
                <w:sz w:val="24"/>
                <w:szCs w:val="24"/>
              </w:rPr>
              <w:t>N003</w:t>
            </w:r>
          </w:p>
        </w:tc>
        <w:tc>
          <w:tcPr>
            <w:tcW w:w="1701" w:type="dxa"/>
          </w:tcPr>
          <w:p w14:paraId="57B3587F" w14:textId="5050795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1263 de 2022</w:t>
            </w:r>
          </w:p>
        </w:tc>
        <w:tc>
          <w:tcPr>
            <w:tcW w:w="5953" w:type="dxa"/>
          </w:tcPr>
          <w:p w14:paraId="1656D230" w14:textId="6A6F9FC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484B88">
              <w:rPr>
                <w:sz w:val="24"/>
                <w:szCs w:val="24"/>
              </w:rPr>
              <w:t>,</w:t>
            </w:r>
            <w:r w:rsidRPr="00CD3256">
              <w:rPr>
                <w:sz w:val="24"/>
                <w:szCs w:val="24"/>
              </w:rPr>
              <w:t xml:space="preserve"> se adiciona el </w:t>
            </w:r>
            <w:r w:rsidR="00484B88">
              <w:rPr>
                <w:sz w:val="24"/>
                <w:szCs w:val="24"/>
              </w:rPr>
              <w:t>t</w:t>
            </w:r>
            <w:r w:rsidRPr="00CD3256">
              <w:rPr>
                <w:sz w:val="24"/>
                <w:szCs w:val="24"/>
              </w:rPr>
              <w:t>ítulo 22</w:t>
            </w:r>
            <w:r w:rsidR="00484B88">
              <w:rPr>
                <w:sz w:val="24"/>
                <w:szCs w:val="24"/>
              </w:rPr>
              <w:t>,</w:t>
            </w:r>
            <w:r w:rsidRPr="00CD3256">
              <w:rPr>
                <w:sz w:val="24"/>
                <w:szCs w:val="24"/>
              </w:rPr>
              <w:t xml:space="preserve"> a la </w:t>
            </w:r>
            <w:r w:rsidR="00484B88">
              <w:rPr>
                <w:sz w:val="24"/>
                <w:szCs w:val="24"/>
              </w:rPr>
              <w:t>p</w:t>
            </w:r>
            <w:r w:rsidRPr="00CD3256">
              <w:rPr>
                <w:sz w:val="24"/>
                <w:szCs w:val="24"/>
              </w:rPr>
              <w:t>arte 2</w:t>
            </w:r>
            <w:r w:rsidR="00484B88">
              <w:rPr>
                <w:sz w:val="24"/>
                <w:szCs w:val="24"/>
              </w:rPr>
              <w:t>,</w:t>
            </w:r>
            <w:r w:rsidRPr="00CD3256">
              <w:rPr>
                <w:sz w:val="24"/>
                <w:szCs w:val="24"/>
              </w:rPr>
              <w:t xml:space="preserve"> del </w:t>
            </w:r>
            <w:r w:rsidR="00484B88">
              <w:rPr>
                <w:sz w:val="24"/>
                <w:szCs w:val="24"/>
              </w:rPr>
              <w:t>l</w:t>
            </w:r>
            <w:r w:rsidRPr="00CD3256">
              <w:rPr>
                <w:sz w:val="24"/>
                <w:szCs w:val="24"/>
              </w:rPr>
              <w:t xml:space="preserve">ibro 2 del Decreto 1078 de 2015, Decreto Único Reglamentario del </w:t>
            </w:r>
            <w:r w:rsidR="0058458D">
              <w:rPr>
                <w:sz w:val="24"/>
                <w:szCs w:val="24"/>
              </w:rPr>
              <w:t>S</w:t>
            </w:r>
            <w:r w:rsidRPr="00CD3256">
              <w:rPr>
                <w:sz w:val="24"/>
                <w:szCs w:val="24"/>
              </w:rPr>
              <w:t>ector de Tecnología</w:t>
            </w:r>
            <w:r w:rsidR="00484B88">
              <w:rPr>
                <w:sz w:val="24"/>
                <w:szCs w:val="24"/>
              </w:rPr>
              <w:t>s</w:t>
            </w:r>
            <w:r w:rsidRPr="00CD3256">
              <w:rPr>
                <w:sz w:val="24"/>
                <w:szCs w:val="24"/>
              </w:rPr>
              <w:t xml:space="preserve"> de la Información y la</w:t>
            </w:r>
            <w:r w:rsidR="00484B88">
              <w:rPr>
                <w:sz w:val="24"/>
                <w:szCs w:val="24"/>
              </w:rPr>
              <w:t>s</w:t>
            </w:r>
            <w:r w:rsidRPr="00CD3256">
              <w:rPr>
                <w:sz w:val="24"/>
                <w:szCs w:val="24"/>
              </w:rPr>
              <w:t xml:space="preserve"> Comunicaci</w:t>
            </w:r>
            <w:r w:rsidR="00484B88">
              <w:rPr>
                <w:sz w:val="24"/>
                <w:szCs w:val="24"/>
              </w:rPr>
              <w:t>ones (</w:t>
            </w:r>
            <w:proofErr w:type="spellStart"/>
            <w:r w:rsidR="00484B88">
              <w:rPr>
                <w:sz w:val="24"/>
                <w:szCs w:val="24"/>
              </w:rPr>
              <w:t>TICs</w:t>
            </w:r>
            <w:proofErr w:type="spellEnd"/>
            <w:r w:rsidR="00484B88">
              <w:rPr>
                <w:sz w:val="24"/>
                <w:szCs w:val="24"/>
              </w:rPr>
              <w:t>)</w:t>
            </w:r>
            <w:r w:rsidRPr="00CD3256">
              <w:rPr>
                <w:sz w:val="24"/>
                <w:szCs w:val="24"/>
              </w:rPr>
              <w:t xml:space="preserve">, con el fin de definir lineamientos y estándares aplicables a la </w:t>
            </w:r>
            <w:r w:rsidR="00484B88">
              <w:rPr>
                <w:sz w:val="24"/>
                <w:szCs w:val="24"/>
              </w:rPr>
              <w:t>tr</w:t>
            </w:r>
            <w:r w:rsidRPr="00CD3256">
              <w:rPr>
                <w:sz w:val="24"/>
                <w:szCs w:val="24"/>
              </w:rPr>
              <w:t xml:space="preserve">ansformación </w:t>
            </w:r>
            <w:r w:rsidR="00484B88">
              <w:rPr>
                <w:sz w:val="24"/>
                <w:szCs w:val="24"/>
              </w:rPr>
              <w:t>d</w:t>
            </w:r>
            <w:r w:rsidRPr="00CD3256">
              <w:rPr>
                <w:sz w:val="24"/>
                <w:szCs w:val="24"/>
              </w:rPr>
              <w:t xml:space="preserve">igital </w:t>
            </w:r>
            <w:r w:rsidR="00484B88">
              <w:rPr>
                <w:sz w:val="24"/>
                <w:szCs w:val="24"/>
              </w:rPr>
              <w:t>p</w:t>
            </w:r>
            <w:r w:rsidRPr="00CD3256">
              <w:rPr>
                <w:sz w:val="24"/>
                <w:szCs w:val="24"/>
              </w:rPr>
              <w:t>ública</w:t>
            </w:r>
            <w:r w:rsidR="00332861" w:rsidRPr="00CD3256">
              <w:rPr>
                <w:sz w:val="24"/>
                <w:szCs w:val="24"/>
              </w:rPr>
              <w:t>.</w:t>
            </w:r>
          </w:p>
        </w:tc>
        <w:tc>
          <w:tcPr>
            <w:tcW w:w="1418" w:type="dxa"/>
          </w:tcPr>
          <w:p w14:paraId="1BCA2AF2"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61DD6198"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0F303064" w14:textId="161E7C59" w:rsidR="0049167A" w:rsidRPr="00CD3256" w:rsidRDefault="0049167A" w:rsidP="00CD3256">
            <w:pPr>
              <w:spacing w:line="360" w:lineRule="auto"/>
              <w:rPr>
                <w:b w:val="0"/>
                <w:bCs w:val="0"/>
                <w:sz w:val="24"/>
                <w:szCs w:val="24"/>
              </w:rPr>
            </w:pPr>
            <w:r w:rsidRPr="00CD3256">
              <w:rPr>
                <w:b w:val="0"/>
                <w:bCs w:val="0"/>
                <w:sz w:val="24"/>
                <w:szCs w:val="24"/>
              </w:rPr>
              <w:t>N004</w:t>
            </w:r>
          </w:p>
        </w:tc>
        <w:tc>
          <w:tcPr>
            <w:tcW w:w="1701" w:type="dxa"/>
          </w:tcPr>
          <w:p w14:paraId="2A383866" w14:textId="111935C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767 de 2022</w:t>
            </w:r>
          </w:p>
        </w:tc>
        <w:tc>
          <w:tcPr>
            <w:tcW w:w="5953" w:type="dxa"/>
          </w:tcPr>
          <w:p w14:paraId="49D85B6C" w14:textId="1740CE1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484B88">
              <w:rPr>
                <w:sz w:val="24"/>
                <w:szCs w:val="24"/>
              </w:rPr>
              <w:t>,</w:t>
            </w:r>
            <w:r w:rsidRPr="00CD3256">
              <w:rPr>
                <w:sz w:val="24"/>
                <w:szCs w:val="24"/>
              </w:rPr>
              <w:t xml:space="preserve"> se establecen los lineamientos generales de la </w:t>
            </w:r>
            <w:r w:rsidR="00484B88">
              <w:rPr>
                <w:sz w:val="24"/>
                <w:szCs w:val="24"/>
              </w:rPr>
              <w:t>p</w:t>
            </w:r>
            <w:r w:rsidRPr="00CD3256">
              <w:rPr>
                <w:sz w:val="24"/>
                <w:szCs w:val="24"/>
              </w:rPr>
              <w:t xml:space="preserve">olítica de </w:t>
            </w:r>
            <w:r w:rsidR="00484B88">
              <w:rPr>
                <w:sz w:val="24"/>
                <w:szCs w:val="24"/>
              </w:rPr>
              <w:t>g</w:t>
            </w:r>
            <w:r w:rsidRPr="00CD3256">
              <w:rPr>
                <w:sz w:val="24"/>
                <w:szCs w:val="24"/>
              </w:rPr>
              <w:t xml:space="preserve">obierno </w:t>
            </w:r>
            <w:r w:rsidR="00484B88">
              <w:rPr>
                <w:sz w:val="24"/>
                <w:szCs w:val="24"/>
              </w:rPr>
              <w:t>d</w:t>
            </w:r>
            <w:r w:rsidRPr="00CD3256">
              <w:rPr>
                <w:sz w:val="24"/>
                <w:szCs w:val="24"/>
              </w:rPr>
              <w:t xml:space="preserve">igital y se subroga el </w:t>
            </w:r>
            <w:r w:rsidR="00484B88">
              <w:rPr>
                <w:sz w:val="24"/>
                <w:szCs w:val="24"/>
              </w:rPr>
              <w:t>c</w:t>
            </w:r>
            <w:r w:rsidRPr="00CD3256">
              <w:rPr>
                <w:sz w:val="24"/>
                <w:szCs w:val="24"/>
              </w:rPr>
              <w:t>apítulo 1</w:t>
            </w:r>
            <w:r w:rsidR="00484B88">
              <w:rPr>
                <w:sz w:val="24"/>
                <w:szCs w:val="24"/>
              </w:rPr>
              <w:t>,</w:t>
            </w:r>
            <w:r w:rsidRPr="00CD3256">
              <w:rPr>
                <w:sz w:val="24"/>
                <w:szCs w:val="24"/>
              </w:rPr>
              <w:t xml:space="preserve"> del </w:t>
            </w:r>
            <w:r w:rsidR="00484B88">
              <w:rPr>
                <w:sz w:val="24"/>
                <w:szCs w:val="24"/>
              </w:rPr>
              <w:t>t</w:t>
            </w:r>
            <w:r w:rsidRPr="00CD3256">
              <w:rPr>
                <w:sz w:val="24"/>
                <w:szCs w:val="24"/>
              </w:rPr>
              <w:t>ítulo 9</w:t>
            </w:r>
            <w:r w:rsidR="00484B88">
              <w:rPr>
                <w:sz w:val="24"/>
                <w:szCs w:val="24"/>
              </w:rPr>
              <w:t>,</w:t>
            </w:r>
            <w:r w:rsidRPr="00CD3256">
              <w:rPr>
                <w:sz w:val="24"/>
                <w:szCs w:val="24"/>
              </w:rPr>
              <w:t xml:space="preserve"> de la </w:t>
            </w:r>
            <w:r w:rsidR="00484B88">
              <w:rPr>
                <w:sz w:val="24"/>
                <w:szCs w:val="24"/>
              </w:rPr>
              <w:t>p</w:t>
            </w:r>
            <w:r w:rsidRPr="00CD3256">
              <w:rPr>
                <w:sz w:val="24"/>
                <w:szCs w:val="24"/>
              </w:rPr>
              <w:t>arte 2</w:t>
            </w:r>
            <w:r w:rsidR="00484B88">
              <w:rPr>
                <w:sz w:val="24"/>
                <w:szCs w:val="24"/>
              </w:rPr>
              <w:t xml:space="preserve">, </w:t>
            </w:r>
            <w:r w:rsidRPr="00CD3256">
              <w:rPr>
                <w:sz w:val="24"/>
                <w:szCs w:val="24"/>
              </w:rPr>
              <w:t xml:space="preserve">del </w:t>
            </w:r>
            <w:r w:rsidR="00484B88">
              <w:rPr>
                <w:sz w:val="24"/>
                <w:szCs w:val="24"/>
              </w:rPr>
              <w:t>l</w:t>
            </w:r>
            <w:r w:rsidRPr="00CD3256">
              <w:rPr>
                <w:sz w:val="24"/>
                <w:szCs w:val="24"/>
              </w:rPr>
              <w:t xml:space="preserve">ibro 2 del Decreto 1078 de 2015, Decreto Único Reglamentario del </w:t>
            </w:r>
            <w:r w:rsidR="0058458D">
              <w:rPr>
                <w:sz w:val="24"/>
                <w:szCs w:val="24"/>
              </w:rPr>
              <w:t>S</w:t>
            </w:r>
            <w:r w:rsidRPr="00CD3256">
              <w:rPr>
                <w:sz w:val="24"/>
                <w:szCs w:val="24"/>
              </w:rPr>
              <w:t>ector</w:t>
            </w:r>
            <w:r w:rsidR="0058458D">
              <w:rPr>
                <w:sz w:val="24"/>
                <w:szCs w:val="24"/>
              </w:rPr>
              <w:t xml:space="preserve"> de las </w:t>
            </w:r>
            <w:proofErr w:type="spellStart"/>
            <w:r w:rsidR="00484B88">
              <w:rPr>
                <w:sz w:val="24"/>
                <w:szCs w:val="24"/>
              </w:rPr>
              <w:t>TICs</w:t>
            </w:r>
            <w:proofErr w:type="spellEnd"/>
            <w:r w:rsidR="00332861" w:rsidRPr="00CD3256">
              <w:rPr>
                <w:sz w:val="24"/>
                <w:szCs w:val="24"/>
              </w:rPr>
              <w:t>.</w:t>
            </w:r>
          </w:p>
        </w:tc>
        <w:tc>
          <w:tcPr>
            <w:tcW w:w="1418" w:type="dxa"/>
          </w:tcPr>
          <w:p w14:paraId="0C382B2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2CBED7BD"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61D2E3FD" w14:textId="386EE9F6" w:rsidR="0049167A" w:rsidRPr="00CD3256" w:rsidRDefault="0049167A" w:rsidP="00CD3256">
            <w:pPr>
              <w:spacing w:line="360" w:lineRule="auto"/>
              <w:rPr>
                <w:b w:val="0"/>
                <w:bCs w:val="0"/>
                <w:sz w:val="24"/>
                <w:szCs w:val="24"/>
              </w:rPr>
            </w:pPr>
            <w:r w:rsidRPr="00CD3256">
              <w:rPr>
                <w:b w:val="0"/>
                <w:bCs w:val="0"/>
                <w:sz w:val="24"/>
                <w:szCs w:val="24"/>
              </w:rPr>
              <w:t>N005</w:t>
            </w:r>
          </w:p>
        </w:tc>
        <w:tc>
          <w:tcPr>
            <w:tcW w:w="1701" w:type="dxa"/>
          </w:tcPr>
          <w:p w14:paraId="04F5F4EA" w14:textId="46BD28C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 746 de 2022</w:t>
            </w:r>
          </w:p>
        </w:tc>
        <w:tc>
          <w:tcPr>
            <w:tcW w:w="5953" w:type="dxa"/>
          </w:tcPr>
          <w:p w14:paraId="6AC16FAD" w14:textId="336F19C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484B88">
              <w:rPr>
                <w:sz w:val="24"/>
                <w:szCs w:val="24"/>
              </w:rPr>
              <w:t>,</w:t>
            </w:r>
            <w:r w:rsidRPr="00CD3256">
              <w:rPr>
                <w:sz w:val="24"/>
                <w:szCs w:val="24"/>
              </w:rPr>
              <w:t xml:space="preserve"> se f</w:t>
            </w:r>
            <w:r w:rsidR="0058458D">
              <w:rPr>
                <w:sz w:val="24"/>
                <w:szCs w:val="24"/>
              </w:rPr>
              <w:t>o</w:t>
            </w:r>
            <w:r w:rsidRPr="00CD3256">
              <w:rPr>
                <w:sz w:val="24"/>
                <w:szCs w:val="24"/>
              </w:rPr>
              <w:t>rtalece el modelo de seguridad y privacidad de la información y se definen lineamientos adicionales a los establecidos</w:t>
            </w:r>
            <w:r w:rsidR="00484B88">
              <w:rPr>
                <w:sz w:val="24"/>
                <w:szCs w:val="24"/>
              </w:rPr>
              <w:t>,</w:t>
            </w:r>
            <w:r w:rsidRPr="00CD3256">
              <w:rPr>
                <w:sz w:val="24"/>
                <w:szCs w:val="24"/>
              </w:rPr>
              <w:t xml:space="preserve"> en la </w:t>
            </w:r>
            <w:r w:rsidRPr="00CD3256">
              <w:rPr>
                <w:sz w:val="24"/>
                <w:szCs w:val="24"/>
              </w:rPr>
              <w:lastRenderedPageBreak/>
              <w:t xml:space="preserve">Resolución </w:t>
            </w:r>
            <w:r w:rsidR="00484B88">
              <w:rPr>
                <w:sz w:val="24"/>
                <w:szCs w:val="24"/>
              </w:rPr>
              <w:t>No.</w:t>
            </w:r>
            <w:r w:rsidRPr="00CD3256">
              <w:rPr>
                <w:sz w:val="24"/>
                <w:szCs w:val="24"/>
              </w:rPr>
              <w:t xml:space="preserve"> 500 de 2021</w:t>
            </w:r>
            <w:r w:rsidR="00332861" w:rsidRPr="00CD3256">
              <w:rPr>
                <w:sz w:val="24"/>
                <w:szCs w:val="24"/>
              </w:rPr>
              <w:t>.</w:t>
            </w:r>
          </w:p>
        </w:tc>
        <w:tc>
          <w:tcPr>
            <w:tcW w:w="1418" w:type="dxa"/>
          </w:tcPr>
          <w:p w14:paraId="19E6224E"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Resolución</w:t>
            </w:r>
          </w:p>
        </w:tc>
      </w:tr>
      <w:tr w:rsidR="0049167A" w:rsidRPr="00CD3256" w14:paraId="7DCF0B2F" w14:textId="77777777" w:rsidTr="00641544">
        <w:trPr>
          <w:trHeight w:val="84"/>
          <w:jc w:val="center"/>
        </w:trPr>
        <w:tc>
          <w:tcPr>
            <w:cnfStyle w:val="001000000000" w:firstRow="0" w:lastRow="0" w:firstColumn="1" w:lastColumn="0" w:oddVBand="0" w:evenVBand="0" w:oddHBand="0" w:evenHBand="0" w:firstRowFirstColumn="0" w:firstRowLastColumn="0" w:lastRowFirstColumn="0" w:lastRowLastColumn="0"/>
            <w:tcW w:w="846" w:type="dxa"/>
          </w:tcPr>
          <w:p w14:paraId="634762F4" w14:textId="649098A0" w:rsidR="0049167A" w:rsidRPr="00CD3256" w:rsidRDefault="0049167A" w:rsidP="00CD3256">
            <w:pPr>
              <w:spacing w:line="360" w:lineRule="auto"/>
              <w:rPr>
                <w:b w:val="0"/>
                <w:bCs w:val="0"/>
                <w:sz w:val="24"/>
                <w:szCs w:val="24"/>
              </w:rPr>
            </w:pPr>
            <w:r w:rsidRPr="00CD3256">
              <w:rPr>
                <w:b w:val="0"/>
                <w:bCs w:val="0"/>
                <w:sz w:val="24"/>
                <w:szCs w:val="24"/>
              </w:rPr>
              <w:t>N006</w:t>
            </w:r>
          </w:p>
        </w:tc>
        <w:tc>
          <w:tcPr>
            <w:tcW w:w="1701" w:type="dxa"/>
          </w:tcPr>
          <w:p w14:paraId="3067397D" w14:textId="72813E7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338 de 2022</w:t>
            </w:r>
          </w:p>
        </w:tc>
        <w:tc>
          <w:tcPr>
            <w:tcW w:w="5953" w:type="dxa"/>
          </w:tcPr>
          <w:p w14:paraId="0315435C" w14:textId="1574D8DD"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484B88">
              <w:rPr>
                <w:sz w:val="24"/>
                <w:szCs w:val="24"/>
              </w:rPr>
              <w:t>,</w:t>
            </w:r>
            <w:r w:rsidRPr="00CD3256">
              <w:rPr>
                <w:sz w:val="24"/>
                <w:szCs w:val="24"/>
              </w:rPr>
              <w:t xml:space="preserve"> se adiciona el </w:t>
            </w:r>
            <w:r w:rsidR="00484B88">
              <w:rPr>
                <w:sz w:val="24"/>
                <w:szCs w:val="24"/>
              </w:rPr>
              <w:t>t</w:t>
            </w:r>
            <w:r w:rsidRPr="00CD3256">
              <w:rPr>
                <w:sz w:val="24"/>
                <w:szCs w:val="24"/>
              </w:rPr>
              <w:t>itulo 21</w:t>
            </w:r>
            <w:r w:rsidR="00484B88">
              <w:rPr>
                <w:sz w:val="24"/>
                <w:szCs w:val="24"/>
              </w:rPr>
              <w:t>,</w:t>
            </w:r>
            <w:r w:rsidRPr="00CD3256">
              <w:rPr>
                <w:sz w:val="24"/>
                <w:szCs w:val="24"/>
              </w:rPr>
              <w:t xml:space="preserve"> a la </w:t>
            </w:r>
            <w:r w:rsidR="00484B88">
              <w:rPr>
                <w:sz w:val="24"/>
                <w:szCs w:val="24"/>
              </w:rPr>
              <w:t>p</w:t>
            </w:r>
            <w:r w:rsidRPr="00CD3256">
              <w:rPr>
                <w:sz w:val="24"/>
                <w:szCs w:val="24"/>
              </w:rPr>
              <w:t>arte 2</w:t>
            </w:r>
            <w:r w:rsidR="00484B88">
              <w:rPr>
                <w:sz w:val="24"/>
                <w:szCs w:val="24"/>
              </w:rPr>
              <w:t>,</w:t>
            </w:r>
            <w:r w:rsidRPr="00CD3256">
              <w:rPr>
                <w:sz w:val="24"/>
                <w:szCs w:val="24"/>
              </w:rPr>
              <w:t xml:space="preserve"> del </w:t>
            </w:r>
            <w:r w:rsidR="00484B88">
              <w:rPr>
                <w:sz w:val="24"/>
                <w:szCs w:val="24"/>
              </w:rPr>
              <w:t>l</w:t>
            </w:r>
            <w:r w:rsidRPr="00CD3256">
              <w:rPr>
                <w:sz w:val="24"/>
                <w:szCs w:val="24"/>
              </w:rPr>
              <w:t xml:space="preserve">ibro 2 del Decreto Único 1078 de 2015, Reglamentario del </w:t>
            </w:r>
            <w:r w:rsidR="0058458D">
              <w:rPr>
                <w:sz w:val="24"/>
                <w:szCs w:val="24"/>
              </w:rPr>
              <w:t>S</w:t>
            </w:r>
            <w:r w:rsidRPr="00CD3256">
              <w:rPr>
                <w:sz w:val="24"/>
                <w:szCs w:val="24"/>
              </w:rPr>
              <w:t xml:space="preserve">ector </w:t>
            </w:r>
            <w:r w:rsidR="0058458D">
              <w:rPr>
                <w:sz w:val="24"/>
                <w:szCs w:val="24"/>
              </w:rPr>
              <w:t xml:space="preserve">de las </w:t>
            </w:r>
            <w:proofErr w:type="spellStart"/>
            <w:r w:rsidR="00484B88">
              <w:rPr>
                <w:sz w:val="24"/>
                <w:szCs w:val="24"/>
              </w:rPr>
              <w:t>TICs</w:t>
            </w:r>
            <w:proofErr w:type="spellEnd"/>
            <w:r w:rsidRPr="00CD3256">
              <w:rPr>
                <w:sz w:val="24"/>
                <w:szCs w:val="24"/>
              </w:rPr>
              <w:t>, con el fin de establecer los lineamientos generales</w:t>
            </w:r>
            <w:r w:rsidR="009F2AB6">
              <w:rPr>
                <w:sz w:val="24"/>
                <w:szCs w:val="24"/>
              </w:rPr>
              <w:t>,</w:t>
            </w:r>
            <w:r w:rsidRPr="00CD3256">
              <w:rPr>
                <w:sz w:val="24"/>
                <w:szCs w:val="24"/>
              </w:rPr>
              <w:t xml:space="preserve"> para fortalecer la gobernanza de la seguridad digital, se crea el </w:t>
            </w:r>
            <w:r w:rsidR="00484B88">
              <w:rPr>
                <w:sz w:val="24"/>
                <w:szCs w:val="24"/>
              </w:rPr>
              <w:t>m</w:t>
            </w:r>
            <w:r w:rsidRPr="00CD3256">
              <w:rPr>
                <w:sz w:val="24"/>
                <w:szCs w:val="24"/>
              </w:rPr>
              <w:t xml:space="preserve">odelo y las instancias de </w:t>
            </w:r>
            <w:r w:rsidR="00484B88">
              <w:rPr>
                <w:sz w:val="24"/>
                <w:szCs w:val="24"/>
              </w:rPr>
              <w:t>g</w:t>
            </w:r>
            <w:r w:rsidRPr="00CD3256">
              <w:rPr>
                <w:sz w:val="24"/>
                <w:szCs w:val="24"/>
              </w:rPr>
              <w:t xml:space="preserve">obernanza de </w:t>
            </w:r>
            <w:r w:rsidR="00484B88">
              <w:rPr>
                <w:sz w:val="24"/>
                <w:szCs w:val="24"/>
              </w:rPr>
              <w:t>s</w:t>
            </w:r>
            <w:r w:rsidRPr="00CD3256">
              <w:rPr>
                <w:sz w:val="24"/>
                <w:szCs w:val="24"/>
              </w:rPr>
              <w:t xml:space="preserve">eguridad </w:t>
            </w:r>
            <w:r w:rsidR="00484B88">
              <w:rPr>
                <w:sz w:val="24"/>
                <w:szCs w:val="24"/>
              </w:rPr>
              <w:t>d</w:t>
            </w:r>
            <w:r w:rsidRPr="00CD3256">
              <w:rPr>
                <w:sz w:val="24"/>
                <w:szCs w:val="24"/>
              </w:rPr>
              <w:t>igital y se dictan otras disposiciones.</w:t>
            </w:r>
          </w:p>
        </w:tc>
        <w:tc>
          <w:tcPr>
            <w:tcW w:w="1418" w:type="dxa"/>
          </w:tcPr>
          <w:p w14:paraId="61C5D6D1"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7FD0D26C"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19C10B7E" w14:textId="0CE5F16E" w:rsidR="0049167A" w:rsidRPr="00CD3256" w:rsidRDefault="0049167A" w:rsidP="00CD3256">
            <w:pPr>
              <w:spacing w:line="360" w:lineRule="auto"/>
              <w:rPr>
                <w:b w:val="0"/>
                <w:bCs w:val="0"/>
                <w:sz w:val="24"/>
                <w:szCs w:val="24"/>
              </w:rPr>
            </w:pPr>
            <w:r w:rsidRPr="00CD3256">
              <w:rPr>
                <w:b w:val="0"/>
                <w:bCs w:val="0"/>
                <w:sz w:val="24"/>
                <w:szCs w:val="24"/>
              </w:rPr>
              <w:t>N007</w:t>
            </w:r>
          </w:p>
        </w:tc>
        <w:tc>
          <w:tcPr>
            <w:tcW w:w="1701" w:type="dxa"/>
          </w:tcPr>
          <w:p w14:paraId="0AECF334" w14:textId="53BAB13F"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w:t>
            </w:r>
            <w:r w:rsidR="00332861" w:rsidRPr="00CD3256">
              <w:rPr>
                <w:bCs/>
                <w:sz w:val="24"/>
                <w:szCs w:val="24"/>
              </w:rPr>
              <w:t xml:space="preserve"> </w:t>
            </w:r>
            <w:r w:rsidRPr="00CD3256">
              <w:rPr>
                <w:bCs/>
                <w:sz w:val="24"/>
                <w:szCs w:val="24"/>
              </w:rPr>
              <w:t>Presidencial No. 02 de 2022</w:t>
            </w:r>
          </w:p>
        </w:tc>
        <w:tc>
          <w:tcPr>
            <w:tcW w:w="5953" w:type="dxa"/>
          </w:tcPr>
          <w:p w14:paraId="3F3ABF5F" w14:textId="58BA08CF"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 xml:space="preserve">Directrices para garantizar la implementación segura de la </w:t>
            </w:r>
            <w:r w:rsidR="00484B88">
              <w:rPr>
                <w:sz w:val="24"/>
                <w:szCs w:val="24"/>
              </w:rPr>
              <w:t>p</w:t>
            </w:r>
            <w:r w:rsidRPr="00CD3256">
              <w:rPr>
                <w:sz w:val="24"/>
                <w:szCs w:val="24"/>
              </w:rPr>
              <w:t xml:space="preserve">olítica de </w:t>
            </w:r>
            <w:r w:rsidR="00484B88">
              <w:rPr>
                <w:sz w:val="24"/>
                <w:szCs w:val="24"/>
              </w:rPr>
              <w:t>g</w:t>
            </w:r>
            <w:r w:rsidRPr="00CD3256">
              <w:rPr>
                <w:sz w:val="24"/>
                <w:szCs w:val="24"/>
              </w:rPr>
              <w:t xml:space="preserve">obierno </w:t>
            </w:r>
            <w:r w:rsidR="00484B88">
              <w:rPr>
                <w:sz w:val="24"/>
                <w:szCs w:val="24"/>
              </w:rPr>
              <w:t>d</w:t>
            </w:r>
            <w:r w:rsidRPr="00CD3256">
              <w:rPr>
                <w:sz w:val="24"/>
                <w:szCs w:val="24"/>
              </w:rPr>
              <w:t>igital</w:t>
            </w:r>
            <w:r w:rsidR="009F2AB6">
              <w:rPr>
                <w:sz w:val="24"/>
                <w:szCs w:val="24"/>
              </w:rPr>
              <w:t>,</w:t>
            </w:r>
            <w:r w:rsidRPr="00CD3256">
              <w:rPr>
                <w:sz w:val="24"/>
                <w:szCs w:val="24"/>
              </w:rPr>
              <w:t xml:space="preserve"> liderada por el Ministerio de Tecnologías de la Información y las Comunicaciones (MinTIC).</w:t>
            </w:r>
          </w:p>
        </w:tc>
        <w:tc>
          <w:tcPr>
            <w:tcW w:w="1418" w:type="dxa"/>
          </w:tcPr>
          <w:p w14:paraId="4BCC832A" w14:textId="242B775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w:t>
            </w:r>
            <w:r w:rsidR="00332861" w:rsidRPr="00CD3256">
              <w:rPr>
                <w:bCs/>
                <w:sz w:val="24"/>
                <w:szCs w:val="24"/>
              </w:rPr>
              <w:t xml:space="preserve"> </w:t>
            </w:r>
            <w:r w:rsidRPr="00CD3256">
              <w:rPr>
                <w:bCs/>
                <w:sz w:val="24"/>
                <w:szCs w:val="24"/>
              </w:rPr>
              <w:t>Presidencial</w:t>
            </w:r>
          </w:p>
        </w:tc>
      </w:tr>
      <w:tr w:rsidR="0049167A" w:rsidRPr="00CD3256" w14:paraId="1446A239"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189D6A14" w14:textId="7F22A416" w:rsidR="0049167A" w:rsidRPr="00CD3256" w:rsidRDefault="0049167A" w:rsidP="00CD3256">
            <w:pPr>
              <w:spacing w:line="360" w:lineRule="auto"/>
              <w:rPr>
                <w:b w:val="0"/>
                <w:bCs w:val="0"/>
                <w:sz w:val="24"/>
                <w:szCs w:val="24"/>
              </w:rPr>
            </w:pPr>
            <w:r w:rsidRPr="00CD3256">
              <w:rPr>
                <w:b w:val="0"/>
                <w:bCs w:val="0"/>
                <w:sz w:val="24"/>
                <w:szCs w:val="24"/>
              </w:rPr>
              <w:t>N008</w:t>
            </w:r>
          </w:p>
        </w:tc>
        <w:tc>
          <w:tcPr>
            <w:tcW w:w="1701" w:type="dxa"/>
          </w:tcPr>
          <w:p w14:paraId="09257638" w14:textId="1DE295E6"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 500 de 2021</w:t>
            </w:r>
          </w:p>
        </w:tc>
        <w:tc>
          <w:tcPr>
            <w:tcW w:w="5953" w:type="dxa"/>
          </w:tcPr>
          <w:p w14:paraId="7D34F4EB" w14:textId="0B7EC2A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9F2AB6">
              <w:rPr>
                <w:sz w:val="24"/>
                <w:szCs w:val="24"/>
              </w:rPr>
              <w:t>,</w:t>
            </w:r>
            <w:r w:rsidRPr="00CD3256">
              <w:rPr>
                <w:sz w:val="24"/>
                <w:szCs w:val="24"/>
              </w:rPr>
              <w:t xml:space="preserve"> se establecen los lineamientos y estándares para la estrategia de seguridad digital y se adopta el modelo de seguridad y privacidad</w:t>
            </w:r>
            <w:r w:rsidR="009F2AB6">
              <w:rPr>
                <w:sz w:val="24"/>
                <w:szCs w:val="24"/>
              </w:rPr>
              <w:t>,</w:t>
            </w:r>
            <w:r w:rsidRPr="00CD3256">
              <w:rPr>
                <w:sz w:val="24"/>
                <w:szCs w:val="24"/>
              </w:rPr>
              <w:t xml:space="preserve"> como habilitador de la política de </w:t>
            </w:r>
            <w:r w:rsidR="00484B88">
              <w:rPr>
                <w:sz w:val="24"/>
                <w:szCs w:val="24"/>
              </w:rPr>
              <w:t>g</w:t>
            </w:r>
            <w:r w:rsidRPr="00CD3256">
              <w:rPr>
                <w:sz w:val="24"/>
                <w:szCs w:val="24"/>
              </w:rPr>
              <w:t xml:space="preserve">obierno </w:t>
            </w:r>
            <w:r w:rsidR="00484B88">
              <w:rPr>
                <w:sz w:val="24"/>
                <w:szCs w:val="24"/>
              </w:rPr>
              <w:t>d</w:t>
            </w:r>
            <w:r w:rsidRPr="00CD3256">
              <w:rPr>
                <w:sz w:val="24"/>
                <w:szCs w:val="24"/>
              </w:rPr>
              <w:t>igital</w:t>
            </w:r>
            <w:r w:rsidR="00332861" w:rsidRPr="00CD3256">
              <w:rPr>
                <w:sz w:val="24"/>
                <w:szCs w:val="24"/>
              </w:rPr>
              <w:t>.</w:t>
            </w:r>
          </w:p>
        </w:tc>
        <w:tc>
          <w:tcPr>
            <w:tcW w:w="1418" w:type="dxa"/>
          </w:tcPr>
          <w:p w14:paraId="73A4CC83"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w:t>
            </w:r>
          </w:p>
        </w:tc>
      </w:tr>
      <w:tr w:rsidR="0049167A" w:rsidRPr="00CD3256" w14:paraId="476E6695"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68BB054F" w14:textId="19D14F78" w:rsidR="0049167A" w:rsidRPr="00CD3256" w:rsidRDefault="0049167A" w:rsidP="00CD3256">
            <w:pPr>
              <w:spacing w:line="360" w:lineRule="auto"/>
              <w:rPr>
                <w:b w:val="0"/>
                <w:bCs w:val="0"/>
                <w:sz w:val="24"/>
                <w:szCs w:val="24"/>
              </w:rPr>
            </w:pPr>
            <w:r w:rsidRPr="00CD3256">
              <w:rPr>
                <w:b w:val="0"/>
                <w:bCs w:val="0"/>
                <w:sz w:val="24"/>
                <w:szCs w:val="24"/>
              </w:rPr>
              <w:t>N009</w:t>
            </w:r>
          </w:p>
        </w:tc>
        <w:tc>
          <w:tcPr>
            <w:tcW w:w="1701" w:type="dxa"/>
          </w:tcPr>
          <w:p w14:paraId="74CA1615" w14:textId="69F9D45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w:t>
            </w:r>
            <w:r w:rsidR="00332861" w:rsidRPr="00CD3256">
              <w:rPr>
                <w:bCs/>
                <w:sz w:val="24"/>
                <w:szCs w:val="24"/>
              </w:rPr>
              <w:t xml:space="preserve"> </w:t>
            </w:r>
            <w:r w:rsidRPr="00CD3256">
              <w:rPr>
                <w:bCs/>
                <w:sz w:val="24"/>
                <w:szCs w:val="24"/>
              </w:rPr>
              <w:t>Presidencial 03 de 2021</w:t>
            </w:r>
          </w:p>
        </w:tc>
        <w:tc>
          <w:tcPr>
            <w:tcW w:w="5953" w:type="dxa"/>
          </w:tcPr>
          <w:p w14:paraId="07BE185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Lineamientos para el uso de servicios en la nube, inteligencia artificial, seguridad digital y gestión de datos.</w:t>
            </w:r>
          </w:p>
        </w:tc>
        <w:tc>
          <w:tcPr>
            <w:tcW w:w="1418" w:type="dxa"/>
          </w:tcPr>
          <w:p w14:paraId="22B9A7FD" w14:textId="792DDC49"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w:t>
            </w:r>
            <w:r w:rsidR="00332861" w:rsidRPr="00CD3256">
              <w:rPr>
                <w:bCs/>
                <w:sz w:val="24"/>
                <w:szCs w:val="24"/>
              </w:rPr>
              <w:t xml:space="preserve"> </w:t>
            </w:r>
            <w:r w:rsidRPr="00CD3256">
              <w:rPr>
                <w:bCs/>
                <w:sz w:val="24"/>
                <w:szCs w:val="24"/>
              </w:rPr>
              <w:t>Presidencial</w:t>
            </w:r>
          </w:p>
        </w:tc>
      </w:tr>
      <w:tr w:rsidR="0049167A" w:rsidRPr="00CD3256" w14:paraId="4590463A"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2947F433" w14:textId="2B7A9DB2" w:rsidR="0049167A" w:rsidRPr="00CD3256" w:rsidRDefault="0049167A" w:rsidP="00CD3256">
            <w:pPr>
              <w:spacing w:line="360" w:lineRule="auto"/>
              <w:rPr>
                <w:b w:val="0"/>
                <w:bCs w:val="0"/>
                <w:sz w:val="24"/>
                <w:szCs w:val="24"/>
              </w:rPr>
            </w:pPr>
            <w:r w:rsidRPr="00CD3256">
              <w:rPr>
                <w:b w:val="0"/>
                <w:bCs w:val="0"/>
                <w:sz w:val="24"/>
                <w:szCs w:val="24"/>
              </w:rPr>
              <w:t>N010</w:t>
            </w:r>
          </w:p>
        </w:tc>
        <w:tc>
          <w:tcPr>
            <w:tcW w:w="1701" w:type="dxa"/>
          </w:tcPr>
          <w:p w14:paraId="71623B84" w14:textId="69C79910"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CONPES 3995 de 2020</w:t>
            </w:r>
          </w:p>
        </w:tc>
        <w:tc>
          <w:tcPr>
            <w:tcW w:w="5953" w:type="dxa"/>
          </w:tcPr>
          <w:p w14:paraId="60922B8A" w14:textId="51A6FAB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Este documento CONPES, formula una política nacional que tiene como objetivo establecer medidas</w:t>
            </w:r>
            <w:r w:rsidR="009F2AB6">
              <w:rPr>
                <w:sz w:val="24"/>
                <w:szCs w:val="24"/>
              </w:rPr>
              <w:t>,</w:t>
            </w:r>
            <w:r w:rsidRPr="00CD3256">
              <w:rPr>
                <w:sz w:val="24"/>
                <w:szCs w:val="24"/>
              </w:rPr>
              <w:t xml:space="preserve"> para ampliar la confianza digital y mejorar la </w:t>
            </w:r>
            <w:r w:rsidRPr="00CD3256">
              <w:rPr>
                <w:sz w:val="24"/>
                <w:szCs w:val="24"/>
              </w:rPr>
              <w:lastRenderedPageBreak/>
              <w:t>seguridad digital de manera que Colombia</w:t>
            </w:r>
            <w:r w:rsidR="009F2AB6">
              <w:rPr>
                <w:sz w:val="24"/>
                <w:szCs w:val="24"/>
              </w:rPr>
              <w:t>,</w:t>
            </w:r>
            <w:r w:rsidRPr="00CD3256">
              <w:rPr>
                <w:sz w:val="24"/>
                <w:szCs w:val="24"/>
              </w:rPr>
              <w:t xml:space="preserve"> sea una sociedad incluyente y competitiva en el futuro digital.</w:t>
            </w:r>
          </w:p>
        </w:tc>
        <w:tc>
          <w:tcPr>
            <w:tcW w:w="1418" w:type="dxa"/>
          </w:tcPr>
          <w:p w14:paraId="629D3F3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CONPES</w:t>
            </w:r>
          </w:p>
        </w:tc>
      </w:tr>
      <w:tr w:rsidR="0049167A" w:rsidRPr="00CD3256" w14:paraId="69229336" w14:textId="77777777" w:rsidTr="00641544">
        <w:trPr>
          <w:trHeight w:val="60"/>
          <w:jc w:val="center"/>
        </w:trPr>
        <w:tc>
          <w:tcPr>
            <w:cnfStyle w:val="001000000000" w:firstRow="0" w:lastRow="0" w:firstColumn="1" w:lastColumn="0" w:oddVBand="0" w:evenVBand="0" w:oddHBand="0" w:evenHBand="0" w:firstRowFirstColumn="0" w:firstRowLastColumn="0" w:lastRowFirstColumn="0" w:lastRowLastColumn="0"/>
            <w:tcW w:w="846" w:type="dxa"/>
          </w:tcPr>
          <w:p w14:paraId="0C9EF2F8" w14:textId="3CC62BD0" w:rsidR="0049167A" w:rsidRPr="00CD3256" w:rsidRDefault="0049167A" w:rsidP="00CD3256">
            <w:pPr>
              <w:spacing w:line="360" w:lineRule="auto"/>
              <w:rPr>
                <w:b w:val="0"/>
                <w:bCs w:val="0"/>
                <w:sz w:val="24"/>
                <w:szCs w:val="24"/>
              </w:rPr>
            </w:pPr>
            <w:r w:rsidRPr="00CD3256">
              <w:rPr>
                <w:b w:val="0"/>
                <w:bCs w:val="0"/>
                <w:sz w:val="24"/>
                <w:szCs w:val="24"/>
              </w:rPr>
              <w:t>N011</w:t>
            </w:r>
          </w:p>
        </w:tc>
        <w:tc>
          <w:tcPr>
            <w:tcW w:w="1701" w:type="dxa"/>
          </w:tcPr>
          <w:p w14:paraId="4AE2FFF4" w14:textId="487005E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 xml:space="preserve">Resolución 1519 de 2020 </w:t>
            </w:r>
          </w:p>
        </w:tc>
        <w:tc>
          <w:tcPr>
            <w:tcW w:w="5953" w:type="dxa"/>
          </w:tcPr>
          <w:p w14:paraId="0182082A" w14:textId="029074E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9F2AB6">
              <w:rPr>
                <w:sz w:val="24"/>
                <w:szCs w:val="24"/>
              </w:rPr>
              <w:t>,</w:t>
            </w:r>
            <w:r w:rsidRPr="00CD3256">
              <w:rPr>
                <w:sz w:val="24"/>
                <w:szCs w:val="24"/>
              </w:rPr>
              <w:t xml:space="preserve"> se definen los estándares y directrices para publicar la información señalada</w:t>
            </w:r>
            <w:r w:rsidR="009F2AB6">
              <w:rPr>
                <w:sz w:val="24"/>
                <w:szCs w:val="24"/>
              </w:rPr>
              <w:t>,</w:t>
            </w:r>
            <w:r w:rsidRPr="00CD3256">
              <w:rPr>
                <w:sz w:val="24"/>
                <w:szCs w:val="24"/>
              </w:rPr>
              <w:t xml:space="preserve"> en la Ley 1712 del 2014 y se definen los requisitos en materia de acceso a información pública, accesibilidad web, seguridad digital y datos abiertos. </w:t>
            </w:r>
          </w:p>
        </w:tc>
        <w:tc>
          <w:tcPr>
            <w:tcW w:w="1418" w:type="dxa"/>
          </w:tcPr>
          <w:p w14:paraId="747FE28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w:t>
            </w:r>
          </w:p>
        </w:tc>
      </w:tr>
      <w:tr w:rsidR="0049167A" w:rsidRPr="00CD3256" w14:paraId="5A8DFD42"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316A4A63" w14:textId="1E807824" w:rsidR="0049167A" w:rsidRPr="00CD3256" w:rsidRDefault="0049167A" w:rsidP="00CD3256">
            <w:pPr>
              <w:spacing w:line="360" w:lineRule="auto"/>
              <w:rPr>
                <w:b w:val="0"/>
                <w:bCs w:val="0"/>
                <w:sz w:val="24"/>
                <w:szCs w:val="24"/>
              </w:rPr>
            </w:pPr>
            <w:r w:rsidRPr="00CD3256">
              <w:rPr>
                <w:b w:val="0"/>
                <w:bCs w:val="0"/>
                <w:sz w:val="24"/>
                <w:szCs w:val="24"/>
              </w:rPr>
              <w:t>N012</w:t>
            </w:r>
          </w:p>
        </w:tc>
        <w:tc>
          <w:tcPr>
            <w:tcW w:w="1701" w:type="dxa"/>
          </w:tcPr>
          <w:p w14:paraId="6E766424" w14:textId="48DBC03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620 de 2020</w:t>
            </w:r>
            <w:r w:rsidRPr="00CD3256">
              <w:rPr>
                <w:sz w:val="24"/>
                <w:szCs w:val="24"/>
              </w:rPr>
              <w:t xml:space="preserve"> </w:t>
            </w:r>
          </w:p>
        </w:tc>
        <w:tc>
          <w:tcPr>
            <w:tcW w:w="5953" w:type="dxa"/>
          </w:tcPr>
          <w:p w14:paraId="4EECBE00" w14:textId="7AE177B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Estableciendo los lineamientos generales</w:t>
            </w:r>
            <w:r w:rsidR="009F2AB6">
              <w:rPr>
                <w:sz w:val="24"/>
                <w:szCs w:val="24"/>
              </w:rPr>
              <w:t>,</w:t>
            </w:r>
            <w:r w:rsidRPr="00CD3256">
              <w:rPr>
                <w:sz w:val="24"/>
                <w:szCs w:val="24"/>
              </w:rPr>
              <w:t xml:space="preserve"> en el uso y operación de los servicios ciudadanos</w:t>
            </w:r>
            <w:r w:rsidR="00332861" w:rsidRPr="00CD3256">
              <w:rPr>
                <w:sz w:val="24"/>
                <w:szCs w:val="24"/>
              </w:rPr>
              <w:t xml:space="preserve"> digitales.</w:t>
            </w:r>
          </w:p>
        </w:tc>
        <w:tc>
          <w:tcPr>
            <w:tcW w:w="1418" w:type="dxa"/>
          </w:tcPr>
          <w:p w14:paraId="6B41E8D4"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3B64103A" w14:textId="77777777" w:rsidTr="00641544">
        <w:trPr>
          <w:trHeight w:val="326"/>
          <w:jc w:val="center"/>
        </w:trPr>
        <w:tc>
          <w:tcPr>
            <w:cnfStyle w:val="001000000000" w:firstRow="0" w:lastRow="0" w:firstColumn="1" w:lastColumn="0" w:oddVBand="0" w:evenVBand="0" w:oddHBand="0" w:evenHBand="0" w:firstRowFirstColumn="0" w:firstRowLastColumn="0" w:lastRowFirstColumn="0" w:lastRowLastColumn="0"/>
            <w:tcW w:w="846" w:type="dxa"/>
          </w:tcPr>
          <w:p w14:paraId="08817D96" w14:textId="31AFA1B2" w:rsidR="0049167A" w:rsidRPr="00CD3256" w:rsidRDefault="0049167A" w:rsidP="00CD3256">
            <w:pPr>
              <w:spacing w:line="360" w:lineRule="auto"/>
              <w:rPr>
                <w:b w:val="0"/>
                <w:bCs w:val="0"/>
                <w:color w:val="000000" w:themeColor="text1"/>
                <w:sz w:val="24"/>
                <w:szCs w:val="24"/>
              </w:rPr>
            </w:pPr>
            <w:r w:rsidRPr="00CD3256">
              <w:rPr>
                <w:b w:val="0"/>
                <w:bCs w:val="0"/>
                <w:sz w:val="24"/>
                <w:szCs w:val="24"/>
              </w:rPr>
              <w:t>N013</w:t>
            </w:r>
          </w:p>
        </w:tc>
        <w:tc>
          <w:tcPr>
            <w:tcW w:w="1701" w:type="dxa"/>
          </w:tcPr>
          <w:p w14:paraId="1439AAB7" w14:textId="1BB93B5D"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color w:val="000000" w:themeColor="text1"/>
                <w:sz w:val="24"/>
                <w:szCs w:val="24"/>
              </w:rPr>
              <w:t>Co</w:t>
            </w:r>
            <w:r w:rsidR="005F2BC3" w:rsidRPr="00CD3256">
              <w:rPr>
                <w:bCs/>
                <w:color w:val="000000" w:themeColor="text1"/>
                <w:sz w:val="24"/>
                <w:szCs w:val="24"/>
              </w:rPr>
              <w:t>n</w:t>
            </w:r>
            <w:r w:rsidRPr="00CD3256">
              <w:rPr>
                <w:bCs/>
                <w:color w:val="000000" w:themeColor="text1"/>
                <w:sz w:val="24"/>
                <w:szCs w:val="24"/>
              </w:rPr>
              <w:t>pes</w:t>
            </w:r>
            <w:proofErr w:type="spellEnd"/>
            <w:r w:rsidRPr="00CD3256">
              <w:rPr>
                <w:bCs/>
                <w:color w:val="000000" w:themeColor="text1"/>
                <w:sz w:val="24"/>
                <w:szCs w:val="24"/>
              </w:rPr>
              <w:t xml:space="preserve"> 3975</w:t>
            </w:r>
            <w:r w:rsidRPr="00CD3256">
              <w:rPr>
                <w:color w:val="000000" w:themeColor="text1"/>
                <w:sz w:val="24"/>
                <w:szCs w:val="24"/>
              </w:rPr>
              <w:t xml:space="preserve"> de 2019</w:t>
            </w:r>
          </w:p>
        </w:tc>
        <w:tc>
          <w:tcPr>
            <w:tcW w:w="5953" w:type="dxa"/>
          </w:tcPr>
          <w:p w14:paraId="0356EAE0" w14:textId="518E24B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 xml:space="preserve">Define la </w:t>
            </w:r>
            <w:r w:rsidR="00484B88">
              <w:rPr>
                <w:sz w:val="24"/>
                <w:szCs w:val="24"/>
              </w:rPr>
              <w:t>p</w:t>
            </w:r>
            <w:r w:rsidRPr="00CD3256">
              <w:rPr>
                <w:sz w:val="24"/>
                <w:szCs w:val="24"/>
              </w:rPr>
              <w:t xml:space="preserve">olítica </w:t>
            </w:r>
            <w:r w:rsidR="00484B88">
              <w:rPr>
                <w:sz w:val="24"/>
                <w:szCs w:val="24"/>
              </w:rPr>
              <w:t>n</w:t>
            </w:r>
            <w:r w:rsidRPr="00CD3256">
              <w:rPr>
                <w:sz w:val="24"/>
                <w:szCs w:val="24"/>
              </w:rPr>
              <w:t xml:space="preserve">acional de </w:t>
            </w:r>
            <w:r w:rsidR="00484B88">
              <w:rPr>
                <w:sz w:val="24"/>
                <w:szCs w:val="24"/>
              </w:rPr>
              <w:t>t</w:t>
            </w:r>
            <w:r w:rsidRPr="00CD3256">
              <w:rPr>
                <w:sz w:val="24"/>
                <w:szCs w:val="24"/>
              </w:rPr>
              <w:t xml:space="preserve">ransformación </w:t>
            </w:r>
            <w:r w:rsidR="00484B88">
              <w:rPr>
                <w:sz w:val="24"/>
                <w:szCs w:val="24"/>
              </w:rPr>
              <w:t>d</w:t>
            </w:r>
            <w:r w:rsidRPr="00CD3256">
              <w:rPr>
                <w:sz w:val="24"/>
                <w:szCs w:val="24"/>
              </w:rPr>
              <w:t xml:space="preserve">igital e </w:t>
            </w:r>
            <w:r w:rsidR="00484B88">
              <w:rPr>
                <w:sz w:val="24"/>
                <w:szCs w:val="24"/>
              </w:rPr>
              <w:t>i</w:t>
            </w:r>
            <w:r w:rsidRPr="00CD3256">
              <w:rPr>
                <w:sz w:val="24"/>
                <w:szCs w:val="24"/>
              </w:rPr>
              <w:t xml:space="preserve">nteligencia </w:t>
            </w:r>
            <w:r w:rsidR="00484B88">
              <w:rPr>
                <w:sz w:val="24"/>
                <w:szCs w:val="24"/>
              </w:rPr>
              <w:t>a</w:t>
            </w:r>
            <w:r w:rsidRPr="00CD3256">
              <w:rPr>
                <w:sz w:val="24"/>
                <w:szCs w:val="24"/>
              </w:rPr>
              <w:t xml:space="preserve">rtificial, estableció una acción a cargo de la </w:t>
            </w:r>
            <w:r w:rsidR="00484B88">
              <w:rPr>
                <w:sz w:val="24"/>
                <w:szCs w:val="24"/>
              </w:rPr>
              <w:t>di</w:t>
            </w:r>
            <w:r w:rsidRPr="00CD3256">
              <w:rPr>
                <w:sz w:val="24"/>
                <w:szCs w:val="24"/>
              </w:rPr>
              <w:t xml:space="preserve">rección de </w:t>
            </w:r>
            <w:r w:rsidR="00484B88">
              <w:rPr>
                <w:sz w:val="24"/>
                <w:szCs w:val="24"/>
              </w:rPr>
              <w:t>g</w:t>
            </w:r>
            <w:r w:rsidRPr="00CD3256">
              <w:rPr>
                <w:sz w:val="24"/>
                <w:szCs w:val="24"/>
              </w:rPr>
              <w:t xml:space="preserve">obierno </w:t>
            </w:r>
            <w:r w:rsidR="00484B88">
              <w:rPr>
                <w:sz w:val="24"/>
                <w:szCs w:val="24"/>
              </w:rPr>
              <w:t>d</w:t>
            </w:r>
            <w:r w:rsidRPr="00CD3256">
              <w:rPr>
                <w:sz w:val="24"/>
                <w:szCs w:val="24"/>
              </w:rPr>
              <w:t>igital</w:t>
            </w:r>
            <w:r w:rsidR="009F2AB6">
              <w:rPr>
                <w:sz w:val="24"/>
                <w:szCs w:val="24"/>
              </w:rPr>
              <w:t>,</w:t>
            </w:r>
            <w:r w:rsidRPr="00CD3256">
              <w:rPr>
                <w:sz w:val="24"/>
                <w:szCs w:val="24"/>
              </w:rPr>
              <w:t xml:space="preserve"> </w:t>
            </w:r>
            <w:r w:rsidR="009F2AB6">
              <w:rPr>
                <w:sz w:val="24"/>
                <w:szCs w:val="24"/>
              </w:rPr>
              <w:t xml:space="preserve">con el objetivo de </w:t>
            </w:r>
            <w:r w:rsidRPr="00CD3256">
              <w:rPr>
                <w:sz w:val="24"/>
                <w:szCs w:val="24"/>
              </w:rPr>
              <w:t>desarrollar los lineamientos para que las entidades públicas del orden nacional</w:t>
            </w:r>
            <w:r w:rsidR="009F2AB6">
              <w:rPr>
                <w:sz w:val="24"/>
                <w:szCs w:val="24"/>
              </w:rPr>
              <w:t>,</w:t>
            </w:r>
            <w:r w:rsidRPr="00CD3256">
              <w:rPr>
                <w:sz w:val="24"/>
                <w:szCs w:val="24"/>
              </w:rPr>
              <w:t xml:space="preserve"> elaboren sus planes de transformación digital</w:t>
            </w:r>
            <w:r w:rsidR="009F2AB6">
              <w:rPr>
                <w:sz w:val="24"/>
                <w:szCs w:val="24"/>
              </w:rPr>
              <w:t>,</w:t>
            </w:r>
            <w:r w:rsidRPr="00CD3256">
              <w:rPr>
                <w:sz w:val="24"/>
                <w:szCs w:val="24"/>
              </w:rPr>
              <w:t xml:space="preserve"> con el fin de que puedan enfocar sus esfuerzos en este tema. </w:t>
            </w:r>
          </w:p>
        </w:tc>
        <w:tc>
          <w:tcPr>
            <w:tcW w:w="1418" w:type="dxa"/>
          </w:tcPr>
          <w:p w14:paraId="387D564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sz w:val="24"/>
                <w:szCs w:val="24"/>
              </w:rPr>
              <w:t>Conpes</w:t>
            </w:r>
            <w:proofErr w:type="spellEnd"/>
          </w:p>
        </w:tc>
      </w:tr>
      <w:tr w:rsidR="0049167A" w:rsidRPr="00CD3256" w14:paraId="6DD47B8D"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37795257" w14:textId="5C09CA73" w:rsidR="0049167A" w:rsidRPr="00CD3256" w:rsidRDefault="0049167A" w:rsidP="00CD3256">
            <w:pPr>
              <w:spacing w:line="360" w:lineRule="auto"/>
              <w:rPr>
                <w:b w:val="0"/>
                <w:bCs w:val="0"/>
                <w:sz w:val="24"/>
                <w:szCs w:val="24"/>
              </w:rPr>
            </w:pPr>
            <w:r w:rsidRPr="00CD3256">
              <w:rPr>
                <w:b w:val="0"/>
                <w:bCs w:val="0"/>
                <w:sz w:val="24"/>
                <w:szCs w:val="24"/>
              </w:rPr>
              <w:t>N014</w:t>
            </w:r>
          </w:p>
        </w:tc>
        <w:tc>
          <w:tcPr>
            <w:tcW w:w="1701" w:type="dxa"/>
          </w:tcPr>
          <w:p w14:paraId="08CF5585" w14:textId="6ABB88B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2106 del 2019</w:t>
            </w:r>
          </w:p>
        </w:tc>
        <w:tc>
          <w:tcPr>
            <w:tcW w:w="5953" w:type="dxa"/>
          </w:tcPr>
          <w:p w14:paraId="151077A1" w14:textId="521F35E9"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9F2AB6">
              <w:rPr>
                <w:sz w:val="24"/>
                <w:szCs w:val="24"/>
              </w:rPr>
              <w:t>,</w:t>
            </w:r>
            <w:r w:rsidRPr="00CD3256">
              <w:rPr>
                <w:sz w:val="24"/>
                <w:szCs w:val="24"/>
              </w:rPr>
              <w:t xml:space="preserve"> se dictan normas para simplificar, suprimir y reformar trámites, procesos y procedimientos innecesarios existentes en la administración pública</w:t>
            </w:r>
            <w:r w:rsidR="009F2AB6">
              <w:rPr>
                <w:sz w:val="24"/>
                <w:szCs w:val="24"/>
              </w:rPr>
              <w:t>, c</w:t>
            </w:r>
            <w:r w:rsidRPr="00CD3256">
              <w:rPr>
                <w:sz w:val="24"/>
                <w:szCs w:val="24"/>
              </w:rPr>
              <w:t>ap</w:t>
            </w:r>
            <w:r w:rsidR="00DC3BF3" w:rsidRPr="00CD3256">
              <w:rPr>
                <w:sz w:val="24"/>
                <w:szCs w:val="24"/>
              </w:rPr>
              <w:t>itulo</w:t>
            </w:r>
            <w:r w:rsidRPr="00CD3256">
              <w:rPr>
                <w:sz w:val="24"/>
                <w:szCs w:val="24"/>
              </w:rPr>
              <w:t xml:space="preserve"> II </w:t>
            </w:r>
            <w:r w:rsidR="009F2AB6">
              <w:rPr>
                <w:sz w:val="24"/>
                <w:szCs w:val="24"/>
              </w:rPr>
              <w:t>t</w:t>
            </w:r>
            <w:r w:rsidRPr="00CD3256">
              <w:rPr>
                <w:sz w:val="24"/>
                <w:szCs w:val="24"/>
              </w:rPr>
              <w:t xml:space="preserve">ransformación </w:t>
            </w:r>
            <w:r w:rsidR="009F2AB6">
              <w:rPr>
                <w:sz w:val="24"/>
                <w:szCs w:val="24"/>
              </w:rPr>
              <w:t>d</w:t>
            </w:r>
            <w:r w:rsidRPr="00CD3256">
              <w:rPr>
                <w:sz w:val="24"/>
                <w:szCs w:val="24"/>
              </w:rPr>
              <w:t xml:space="preserve">igital </w:t>
            </w:r>
            <w:r w:rsidR="009F2AB6">
              <w:rPr>
                <w:sz w:val="24"/>
                <w:szCs w:val="24"/>
              </w:rPr>
              <w:t>p</w:t>
            </w:r>
            <w:r w:rsidRPr="00CD3256">
              <w:rPr>
                <w:sz w:val="24"/>
                <w:szCs w:val="24"/>
              </w:rPr>
              <w:t xml:space="preserve">ara </w:t>
            </w:r>
            <w:r w:rsidR="009F2AB6">
              <w:rPr>
                <w:sz w:val="24"/>
                <w:szCs w:val="24"/>
              </w:rPr>
              <w:t>u</w:t>
            </w:r>
            <w:r w:rsidRPr="00CD3256">
              <w:rPr>
                <w:sz w:val="24"/>
                <w:szCs w:val="24"/>
              </w:rPr>
              <w:t xml:space="preserve">na </w:t>
            </w:r>
            <w:r w:rsidR="009F2AB6">
              <w:rPr>
                <w:sz w:val="24"/>
                <w:szCs w:val="24"/>
              </w:rPr>
              <w:t>g</w:t>
            </w:r>
            <w:r w:rsidRPr="00CD3256">
              <w:rPr>
                <w:sz w:val="24"/>
                <w:szCs w:val="24"/>
              </w:rPr>
              <w:t xml:space="preserve">estión </w:t>
            </w:r>
            <w:r w:rsidR="009F2AB6">
              <w:rPr>
                <w:sz w:val="24"/>
                <w:szCs w:val="24"/>
              </w:rPr>
              <w:t>pú</w:t>
            </w:r>
            <w:r w:rsidRPr="00CD3256">
              <w:rPr>
                <w:sz w:val="24"/>
                <w:szCs w:val="24"/>
              </w:rPr>
              <w:t xml:space="preserve">blica </w:t>
            </w:r>
            <w:r w:rsidR="009F2AB6">
              <w:rPr>
                <w:sz w:val="24"/>
                <w:szCs w:val="24"/>
              </w:rPr>
              <w:t>e</w:t>
            </w:r>
            <w:r w:rsidRPr="00CD3256">
              <w:rPr>
                <w:sz w:val="24"/>
                <w:szCs w:val="24"/>
              </w:rPr>
              <w:t>fectiva</w:t>
            </w:r>
            <w:r w:rsidR="00332861" w:rsidRPr="00CD3256">
              <w:rPr>
                <w:sz w:val="24"/>
                <w:szCs w:val="24"/>
              </w:rPr>
              <w:t>.</w:t>
            </w:r>
          </w:p>
        </w:tc>
        <w:tc>
          <w:tcPr>
            <w:tcW w:w="1418" w:type="dxa"/>
          </w:tcPr>
          <w:p w14:paraId="33CA2AB0"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275E50F3" w14:textId="77777777" w:rsidTr="00641544">
        <w:trPr>
          <w:trHeight w:val="170"/>
          <w:jc w:val="center"/>
        </w:trPr>
        <w:tc>
          <w:tcPr>
            <w:cnfStyle w:val="001000000000" w:firstRow="0" w:lastRow="0" w:firstColumn="1" w:lastColumn="0" w:oddVBand="0" w:evenVBand="0" w:oddHBand="0" w:evenHBand="0" w:firstRowFirstColumn="0" w:firstRowLastColumn="0" w:lastRowFirstColumn="0" w:lastRowLastColumn="0"/>
            <w:tcW w:w="846" w:type="dxa"/>
          </w:tcPr>
          <w:p w14:paraId="158D67EC" w14:textId="23C78E9E" w:rsidR="0049167A" w:rsidRPr="00CD3256" w:rsidRDefault="0049167A" w:rsidP="00CD3256">
            <w:pPr>
              <w:spacing w:line="360" w:lineRule="auto"/>
              <w:rPr>
                <w:b w:val="0"/>
                <w:bCs w:val="0"/>
                <w:sz w:val="24"/>
                <w:szCs w:val="24"/>
              </w:rPr>
            </w:pPr>
            <w:r w:rsidRPr="00CD3256">
              <w:rPr>
                <w:b w:val="0"/>
                <w:bCs w:val="0"/>
                <w:sz w:val="24"/>
                <w:szCs w:val="24"/>
              </w:rPr>
              <w:t>N015</w:t>
            </w:r>
          </w:p>
        </w:tc>
        <w:tc>
          <w:tcPr>
            <w:tcW w:w="1701" w:type="dxa"/>
          </w:tcPr>
          <w:p w14:paraId="0B94B35B" w14:textId="4458965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 xml:space="preserve">Circular 02 </w:t>
            </w:r>
            <w:r w:rsidRPr="00CD3256">
              <w:rPr>
                <w:bCs/>
                <w:sz w:val="24"/>
                <w:szCs w:val="24"/>
              </w:rPr>
              <w:lastRenderedPageBreak/>
              <w:t>de 2019</w:t>
            </w:r>
            <w:r w:rsidRPr="00CD3256">
              <w:rPr>
                <w:sz w:val="24"/>
                <w:szCs w:val="24"/>
              </w:rPr>
              <w:t xml:space="preserve"> </w:t>
            </w:r>
          </w:p>
        </w:tc>
        <w:tc>
          <w:tcPr>
            <w:tcW w:w="5953" w:type="dxa"/>
          </w:tcPr>
          <w:p w14:paraId="62B16985" w14:textId="25DC4D8F"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lastRenderedPageBreak/>
              <w:t xml:space="preserve">Con el propósito de avanzar en la transformación </w:t>
            </w:r>
            <w:r w:rsidRPr="00CD3256">
              <w:rPr>
                <w:sz w:val="24"/>
                <w:szCs w:val="24"/>
              </w:rPr>
              <w:lastRenderedPageBreak/>
              <w:t>digital del Estado e impactar positivamente la calidad de vida de los ciudadanos</w:t>
            </w:r>
            <w:r w:rsidR="009F2AB6">
              <w:rPr>
                <w:sz w:val="24"/>
                <w:szCs w:val="24"/>
              </w:rPr>
              <w:t>,</w:t>
            </w:r>
            <w:r w:rsidRPr="00CD3256">
              <w:rPr>
                <w:sz w:val="24"/>
                <w:szCs w:val="24"/>
              </w:rPr>
              <w:t xml:space="preserve"> generando valor público en cada una de las interacciones digitales</w:t>
            </w:r>
            <w:r w:rsidR="009F2AB6">
              <w:rPr>
                <w:sz w:val="24"/>
                <w:szCs w:val="24"/>
              </w:rPr>
              <w:t>,</w:t>
            </w:r>
            <w:r w:rsidRPr="00CD3256">
              <w:rPr>
                <w:sz w:val="24"/>
                <w:szCs w:val="24"/>
              </w:rPr>
              <w:t xml:space="preserve"> entre ciudadano y Estado y mejorar la provisión de servicios digitales de confianza y calidad. </w:t>
            </w:r>
          </w:p>
        </w:tc>
        <w:tc>
          <w:tcPr>
            <w:tcW w:w="1418" w:type="dxa"/>
          </w:tcPr>
          <w:p w14:paraId="4B2A0DC0"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Circular</w:t>
            </w:r>
          </w:p>
        </w:tc>
      </w:tr>
      <w:tr w:rsidR="0049167A" w:rsidRPr="00CD3256" w14:paraId="1C499358"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488F3060" w14:textId="4054058F" w:rsidR="0049167A" w:rsidRPr="00CD3256" w:rsidRDefault="0049167A" w:rsidP="00CD3256">
            <w:pPr>
              <w:spacing w:line="360" w:lineRule="auto"/>
              <w:rPr>
                <w:b w:val="0"/>
                <w:bCs w:val="0"/>
                <w:sz w:val="24"/>
                <w:szCs w:val="24"/>
              </w:rPr>
            </w:pPr>
            <w:r w:rsidRPr="00CD3256">
              <w:rPr>
                <w:b w:val="0"/>
                <w:bCs w:val="0"/>
                <w:sz w:val="24"/>
                <w:szCs w:val="24"/>
              </w:rPr>
              <w:t>N016</w:t>
            </w:r>
          </w:p>
        </w:tc>
        <w:tc>
          <w:tcPr>
            <w:tcW w:w="1701" w:type="dxa"/>
          </w:tcPr>
          <w:p w14:paraId="685437B7" w14:textId="6CD87F0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 02 2019</w:t>
            </w:r>
            <w:r w:rsidRPr="00CD3256">
              <w:rPr>
                <w:sz w:val="24"/>
                <w:szCs w:val="24"/>
              </w:rPr>
              <w:t xml:space="preserve"> </w:t>
            </w:r>
          </w:p>
        </w:tc>
        <w:tc>
          <w:tcPr>
            <w:tcW w:w="5953" w:type="dxa"/>
          </w:tcPr>
          <w:p w14:paraId="01EA6597" w14:textId="0ECACFD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 xml:space="preserve">Moderniza el </w:t>
            </w:r>
            <w:r w:rsidR="0058458D">
              <w:rPr>
                <w:sz w:val="24"/>
                <w:szCs w:val="24"/>
              </w:rPr>
              <w:t>S</w:t>
            </w:r>
            <w:r w:rsidRPr="00CD3256">
              <w:rPr>
                <w:sz w:val="24"/>
                <w:szCs w:val="24"/>
              </w:rPr>
              <w:t xml:space="preserve">ector de las </w:t>
            </w:r>
            <w:proofErr w:type="spellStart"/>
            <w:r w:rsidRPr="00CD3256">
              <w:rPr>
                <w:sz w:val="24"/>
                <w:szCs w:val="24"/>
              </w:rPr>
              <w:t>TIC</w:t>
            </w:r>
            <w:r w:rsidR="009F2AB6">
              <w:rPr>
                <w:sz w:val="24"/>
                <w:szCs w:val="24"/>
              </w:rPr>
              <w:t>s</w:t>
            </w:r>
            <w:proofErr w:type="spellEnd"/>
            <w:r w:rsidRPr="00CD3256">
              <w:rPr>
                <w:sz w:val="24"/>
                <w:szCs w:val="24"/>
              </w:rPr>
              <w:t xml:space="preserve">, se distribuyen competencias, se crea un regulador único </w:t>
            </w:r>
            <w:r w:rsidR="00332861" w:rsidRPr="00CD3256">
              <w:rPr>
                <w:sz w:val="24"/>
                <w:szCs w:val="24"/>
              </w:rPr>
              <w:t>y se dictan otras disposiciones.</w:t>
            </w:r>
          </w:p>
        </w:tc>
        <w:tc>
          <w:tcPr>
            <w:tcW w:w="1418" w:type="dxa"/>
          </w:tcPr>
          <w:p w14:paraId="1847F9D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Directiva</w:t>
            </w:r>
          </w:p>
        </w:tc>
      </w:tr>
      <w:tr w:rsidR="0049167A" w:rsidRPr="00CD3256" w14:paraId="201F8256" w14:textId="77777777" w:rsidTr="00641544">
        <w:trPr>
          <w:trHeight w:val="60"/>
          <w:jc w:val="center"/>
        </w:trPr>
        <w:tc>
          <w:tcPr>
            <w:cnfStyle w:val="001000000000" w:firstRow="0" w:lastRow="0" w:firstColumn="1" w:lastColumn="0" w:oddVBand="0" w:evenVBand="0" w:oddHBand="0" w:evenHBand="0" w:firstRowFirstColumn="0" w:firstRowLastColumn="0" w:lastRowFirstColumn="0" w:lastRowLastColumn="0"/>
            <w:tcW w:w="846" w:type="dxa"/>
          </w:tcPr>
          <w:p w14:paraId="7D47C05B" w14:textId="6D0B3B57" w:rsidR="0049167A" w:rsidRPr="00CD3256" w:rsidRDefault="0049167A" w:rsidP="00CD3256">
            <w:pPr>
              <w:spacing w:line="360" w:lineRule="auto"/>
              <w:rPr>
                <w:b w:val="0"/>
                <w:bCs w:val="0"/>
                <w:color w:val="000000" w:themeColor="text1"/>
                <w:sz w:val="24"/>
                <w:szCs w:val="24"/>
              </w:rPr>
            </w:pPr>
            <w:r w:rsidRPr="00CD3256">
              <w:rPr>
                <w:b w:val="0"/>
                <w:bCs w:val="0"/>
                <w:sz w:val="24"/>
                <w:szCs w:val="24"/>
              </w:rPr>
              <w:t>N017</w:t>
            </w:r>
          </w:p>
        </w:tc>
        <w:tc>
          <w:tcPr>
            <w:tcW w:w="1701" w:type="dxa"/>
          </w:tcPr>
          <w:p w14:paraId="4DA64B58" w14:textId="383FA91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color w:val="000000" w:themeColor="text1"/>
                <w:sz w:val="24"/>
                <w:szCs w:val="24"/>
              </w:rPr>
              <w:t>Conpes</w:t>
            </w:r>
            <w:proofErr w:type="spellEnd"/>
            <w:r w:rsidRPr="00CD3256">
              <w:rPr>
                <w:bCs/>
                <w:color w:val="000000" w:themeColor="text1"/>
                <w:sz w:val="24"/>
                <w:szCs w:val="24"/>
              </w:rPr>
              <w:t xml:space="preserve"> 3920 de 2018 Big Data</w:t>
            </w:r>
            <w:r w:rsidRPr="00CD3256">
              <w:rPr>
                <w:color w:val="000000" w:themeColor="text1"/>
                <w:sz w:val="24"/>
                <w:szCs w:val="24"/>
              </w:rPr>
              <w:t xml:space="preserve"> </w:t>
            </w:r>
          </w:p>
        </w:tc>
        <w:tc>
          <w:tcPr>
            <w:tcW w:w="5953" w:type="dxa"/>
          </w:tcPr>
          <w:p w14:paraId="7FA54788" w14:textId="29E196B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La presente política tiene por objetivo aumentar el aprovechamiento de datos, mediante el desarrollo de las condiciones para que sean gestionados</w:t>
            </w:r>
            <w:r w:rsidR="009F2AB6">
              <w:rPr>
                <w:sz w:val="24"/>
                <w:szCs w:val="24"/>
              </w:rPr>
              <w:t xml:space="preserve">, </w:t>
            </w:r>
            <w:r w:rsidRPr="00CD3256">
              <w:rPr>
                <w:sz w:val="24"/>
                <w:szCs w:val="24"/>
              </w:rPr>
              <w:t>como activos para generar valor social y económico. En lo que se refiere a las actividades de las entidades públicas, esta generación de valor es entendida</w:t>
            </w:r>
            <w:r w:rsidR="009F2AB6">
              <w:rPr>
                <w:sz w:val="24"/>
                <w:szCs w:val="24"/>
              </w:rPr>
              <w:t>,</w:t>
            </w:r>
            <w:r w:rsidRPr="00CD3256">
              <w:rPr>
                <w:sz w:val="24"/>
                <w:szCs w:val="24"/>
              </w:rPr>
              <w:t xml:space="preserve"> como la provisión de bienes públicos para brindar respuestas efectivas y útiles frente a las necesidades sociales. </w:t>
            </w:r>
          </w:p>
        </w:tc>
        <w:tc>
          <w:tcPr>
            <w:tcW w:w="1418" w:type="dxa"/>
          </w:tcPr>
          <w:p w14:paraId="02B62113"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sz w:val="24"/>
                <w:szCs w:val="24"/>
              </w:rPr>
              <w:t>Conpes</w:t>
            </w:r>
            <w:proofErr w:type="spellEnd"/>
          </w:p>
        </w:tc>
      </w:tr>
      <w:tr w:rsidR="0049167A" w:rsidRPr="00CD3256" w14:paraId="4E612561"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7EE08983" w14:textId="3C4C467C" w:rsidR="0049167A" w:rsidRPr="00CD3256" w:rsidRDefault="0049167A" w:rsidP="00CD3256">
            <w:pPr>
              <w:spacing w:line="360" w:lineRule="auto"/>
              <w:rPr>
                <w:b w:val="0"/>
                <w:bCs w:val="0"/>
                <w:sz w:val="24"/>
                <w:szCs w:val="24"/>
              </w:rPr>
            </w:pPr>
            <w:r w:rsidRPr="00CD3256">
              <w:rPr>
                <w:b w:val="0"/>
                <w:bCs w:val="0"/>
                <w:sz w:val="24"/>
                <w:szCs w:val="24"/>
              </w:rPr>
              <w:t>N018</w:t>
            </w:r>
          </w:p>
        </w:tc>
        <w:tc>
          <w:tcPr>
            <w:tcW w:w="1701" w:type="dxa"/>
          </w:tcPr>
          <w:p w14:paraId="73D7EC11" w14:textId="44AB68CE"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1008 de 2018</w:t>
            </w:r>
            <w:r w:rsidRPr="00CD3256">
              <w:rPr>
                <w:sz w:val="24"/>
                <w:szCs w:val="24"/>
              </w:rPr>
              <w:t xml:space="preserve"> </w:t>
            </w:r>
          </w:p>
        </w:tc>
        <w:tc>
          <w:tcPr>
            <w:tcW w:w="5953" w:type="dxa"/>
          </w:tcPr>
          <w:p w14:paraId="3D883C51" w14:textId="2482AAB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9F2AB6">
              <w:rPr>
                <w:sz w:val="24"/>
                <w:szCs w:val="24"/>
              </w:rPr>
              <w:t>,</w:t>
            </w:r>
            <w:r w:rsidRPr="00CD3256">
              <w:rPr>
                <w:sz w:val="24"/>
                <w:szCs w:val="24"/>
              </w:rPr>
              <w:t xml:space="preserve"> se establecen los lineamientos generales de la política de </w:t>
            </w:r>
            <w:r w:rsidR="009F2AB6">
              <w:rPr>
                <w:sz w:val="24"/>
                <w:szCs w:val="24"/>
              </w:rPr>
              <w:t>g</w:t>
            </w:r>
            <w:r w:rsidRPr="00CD3256">
              <w:rPr>
                <w:sz w:val="24"/>
                <w:szCs w:val="24"/>
              </w:rPr>
              <w:t xml:space="preserve">obierno </w:t>
            </w:r>
            <w:r w:rsidR="009F2AB6">
              <w:rPr>
                <w:sz w:val="24"/>
                <w:szCs w:val="24"/>
              </w:rPr>
              <w:t>d</w:t>
            </w:r>
            <w:r w:rsidRPr="00CD3256">
              <w:rPr>
                <w:sz w:val="24"/>
                <w:szCs w:val="24"/>
              </w:rPr>
              <w:t xml:space="preserve">igital y se subroga el </w:t>
            </w:r>
            <w:r w:rsidR="009F2AB6">
              <w:rPr>
                <w:sz w:val="24"/>
                <w:szCs w:val="24"/>
              </w:rPr>
              <w:t>c</w:t>
            </w:r>
            <w:r w:rsidRPr="00CD3256">
              <w:rPr>
                <w:sz w:val="24"/>
                <w:szCs w:val="24"/>
              </w:rPr>
              <w:t>apítulo 1</w:t>
            </w:r>
            <w:r w:rsidR="009F2AB6">
              <w:rPr>
                <w:sz w:val="24"/>
                <w:szCs w:val="24"/>
              </w:rPr>
              <w:t>,</w:t>
            </w:r>
            <w:r w:rsidRPr="00CD3256">
              <w:rPr>
                <w:sz w:val="24"/>
                <w:szCs w:val="24"/>
              </w:rPr>
              <w:t xml:space="preserve"> del </w:t>
            </w:r>
            <w:r w:rsidR="009F2AB6">
              <w:rPr>
                <w:sz w:val="24"/>
                <w:szCs w:val="24"/>
              </w:rPr>
              <w:t>t</w:t>
            </w:r>
            <w:r w:rsidRPr="00CD3256">
              <w:rPr>
                <w:sz w:val="24"/>
                <w:szCs w:val="24"/>
              </w:rPr>
              <w:t>ítulo 9</w:t>
            </w:r>
            <w:r w:rsidR="009F2AB6">
              <w:rPr>
                <w:sz w:val="24"/>
                <w:szCs w:val="24"/>
              </w:rPr>
              <w:t>,</w:t>
            </w:r>
            <w:r w:rsidRPr="00CD3256">
              <w:rPr>
                <w:sz w:val="24"/>
                <w:szCs w:val="24"/>
              </w:rPr>
              <w:t xml:space="preserve"> de la </w:t>
            </w:r>
            <w:r w:rsidR="009F2AB6">
              <w:rPr>
                <w:sz w:val="24"/>
                <w:szCs w:val="24"/>
              </w:rPr>
              <w:t>p</w:t>
            </w:r>
            <w:r w:rsidRPr="00CD3256">
              <w:rPr>
                <w:sz w:val="24"/>
                <w:szCs w:val="24"/>
              </w:rPr>
              <w:t>arte 2</w:t>
            </w:r>
            <w:r w:rsidR="009F2AB6">
              <w:rPr>
                <w:sz w:val="24"/>
                <w:szCs w:val="24"/>
              </w:rPr>
              <w:t xml:space="preserve">, </w:t>
            </w:r>
            <w:r w:rsidRPr="00CD3256">
              <w:rPr>
                <w:sz w:val="24"/>
                <w:szCs w:val="24"/>
              </w:rPr>
              <w:t xml:space="preserve">del </w:t>
            </w:r>
            <w:r w:rsidR="009F2AB6">
              <w:rPr>
                <w:sz w:val="24"/>
                <w:szCs w:val="24"/>
              </w:rPr>
              <w:t>l</w:t>
            </w:r>
            <w:r w:rsidRPr="00CD3256">
              <w:rPr>
                <w:sz w:val="24"/>
                <w:szCs w:val="24"/>
              </w:rPr>
              <w:t xml:space="preserve">ibro 2 del Decreto 1078 de 2015, Decreto Único Reglamentario del </w:t>
            </w:r>
            <w:r w:rsidR="0058458D">
              <w:rPr>
                <w:sz w:val="24"/>
                <w:szCs w:val="24"/>
              </w:rPr>
              <w:t>S</w:t>
            </w:r>
            <w:r w:rsidRPr="00CD3256">
              <w:rPr>
                <w:sz w:val="24"/>
                <w:szCs w:val="24"/>
              </w:rPr>
              <w:t xml:space="preserve">ector </w:t>
            </w:r>
            <w:r w:rsidR="0058458D">
              <w:rPr>
                <w:sz w:val="24"/>
                <w:szCs w:val="24"/>
              </w:rPr>
              <w:t xml:space="preserve">de las </w:t>
            </w:r>
            <w:proofErr w:type="spellStart"/>
            <w:r w:rsidR="009F2AB6">
              <w:rPr>
                <w:sz w:val="24"/>
                <w:szCs w:val="24"/>
              </w:rPr>
              <w:t>TICs</w:t>
            </w:r>
            <w:proofErr w:type="spellEnd"/>
            <w:r w:rsidR="009F2AB6">
              <w:rPr>
                <w:sz w:val="24"/>
                <w:szCs w:val="24"/>
              </w:rPr>
              <w:t>.</w:t>
            </w:r>
          </w:p>
        </w:tc>
        <w:tc>
          <w:tcPr>
            <w:tcW w:w="1418" w:type="dxa"/>
          </w:tcPr>
          <w:p w14:paraId="2E7EB7E2"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781596A9" w14:textId="77777777" w:rsidTr="00641544">
        <w:trPr>
          <w:trHeight w:val="156"/>
          <w:jc w:val="center"/>
        </w:trPr>
        <w:tc>
          <w:tcPr>
            <w:cnfStyle w:val="001000000000" w:firstRow="0" w:lastRow="0" w:firstColumn="1" w:lastColumn="0" w:oddVBand="0" w:evenVBand="0" w:oddHBand="0" w:evenHBand="0" w:firstRowFirstColumn="0" w:firstRowLastColumn="0" w:lastRowFirstColumn="0" w:lastRowLastColumn="0"/>
            <w:tcW w:w="846" w:type="dxa"/>
          </w:tcPr>
          <w:p w14:paraId="69A11CCD" w14:textId="7FE3B4A0" w:rsidR="0049167A" w:rsidRPr="00CD3256" w:rsidRDefault="0049167A" w:rsidP="00CD3256">
            <w:pPr>
              <w:spacing w:line="360" w:lineRule="auto"/>
              <w:rPr>
                <w:b w:val="0"/>
                <w:bCs w:val="0"/>
                <w:sz w:val="24"/>
                <w:szCs w:val="24"/>
              </w:rPr>
            </w:pPr>
            <w:r w:rsidRPr="00CD3256">
              <w:rPr>
                <w:b w:val="0"/>
                <w:bCs w:val="0"/>
                <w:sz w:val="24"/>
                <w:szCs w:val="24"/>
              </w:rPr>
              <w:lastRenderedPageBreak/>
              <w:t>N019</w:t>
            </w:r>
          </w:p>
        </w:tc>
        <w:tc>
          <w:tcPr>
            <w:tcW w:w="1701" w:type="dxa"/>
          </w:tcPr>
          <w:p w14:paraId="7FE3D0A1" w14:textId="07086F4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612 de 2018</w:t>
            </w:r>
            <w:r w:rsidRPr="00CD3256">
              <w:rPr>
                <w:sz w:val="24"/>
                <w:szCs w:val="24"/>
              </w:rPr>
              <w:t xml:space="preserve"> </w:t>
            </w:r>
          </w:p>
        </w:tc>
        <w:tc>
          <w:tcPr>
            <w:tcW w:w="5953" w:type="dxa"/>
          </w:tcPr>
          <w:p w14:paraId="61C79AE2" w14:textId="173BE33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9F2AB6">
              <w:rPr>
                <w:sz w:val="24"/>
                <w:szCs w:val="24"/>
              </w:rPr>
              <w:t xml:space="preserve">, </w:t>
            </w:r>
            <w:r w:rsidRPr="00CD3256">
              <w:rPr>
                <w:sz w:val="24"/>
                <w:szCs w:val="24"/>
              </w:rPr>
              <w:t xml:space="preserve">se fijan directrices para la integración de los planes institucionales y estratégicos al </w:t>
            </w:r>
            <w:r w:rsidR="009F2AB6">
              <w:rPr>
                <w:sz w:val="24"/>
                <w:szCs w:val="24"/>
              </w:rPr>
              <w:t>p</w:t>
            </w:r>
            <w:r w:rsidRPr="00CD3256">
              <w:rPr>
                <w:sz w:val="24"/>
                <w:szCs w:val="24"/>
              </w:rPr>
              <w:t xml:space="preserve">lan de </w:t>
            </w:r>
            <w:r w:rsidR="009F2AB6">
              <w:rPr>
                <w:sz w:val="24"/>
                <w:szCs w:val="24"/>
              </w:rPr>
              <w:t>A</w:t>
            </w:r>
            <w:r w:rsidRPr="00CD3256">
              <w:rPr>
                <w:sz w:val="24"/>
                <w:szCs w:val="24"/>
              </w:rPr>
              <w:t>cción</w:t>
            </w:r>
            <w:r w:rsidR="009F2AB6">
              <w:rPr>
                <w:sz w:val="24"/>
                <w:szCs w:val="24"/>
              </w:rPr>
              <w:t>,</w:t>
            </w:r>
            <w:r w:rsidRPr="00CD3256">
              <w:rPr>
                <w:sz w:val="24"/>
                <w:szCs w:val="24"/>
              </w:rPr>
              <w:t xml:space="preserve"> por parte de las entidades del Estado. </w:t>
            </w:r>
          </w:p>
        </w:tc>
        <w:tc>
          <w:tcPr>
            <w:tcW w:w="1418" w:type="dxa"/>
          </w:tcPr>
          <w:p w14:paraId="418DCD9B"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558AF658" w14:textId="77777777" w:rsidTr="00641544">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tcPr>
          <w:p w14:paraId="3BA63C7A" w14:textId="35EE9B51" w:rsidR="0049167A" w:rsidRPr="00CD3256" w:rsidRDefault="0049167A" w:rsidP="00CD3256">
            <w:pPr>
              <w:spacing w:line="360" w:lineRule="auto"/>
              <w:rPr>
                <w:b w:val="0"/>
                <w:bCs w:val="0"/>
                <w:sz w:val="24"/>
                <w:szCs w:val="24"/>
              </w:rPr>
            </w:pPr>
            <w:r w:rsidRPr="00CD3256">
              <w:rPr>
                <w:b w:val="0"/>
                <w:bCs w:val="0"/>
                <w:sz w:val="24"/>
                <w:szCs w:val="24"/>
              </w:rPr>
              <w:t>N020</w:t>
            </w:r>
          </w:p>
        </w:tc>
        <w:tc>
          <w:tcPr>
            <w:tcW w:w="1701" w:type="dxa"/>
          </w:tcPr>
          <w:p w14:paraId="6F41CC0D" w14:textId="64DADEE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 2710 de 2017</w:t>
            </w:r>
            <w:r w:rsidRPr="00CD3256">
              <w:rPr>
                <w:sz w:val="24"/>
                <w:szCs w:val="24"/>
              </w:rPr>
              <w:t xml:space="preserve"> </w:t>
            </w:r>
          </w:p>
        </w:tc>
        <w:tc>
          <w:tcPr>
            <w:tcW w:w="5953" w:type="dxa"/>
          </w:tcPr>
          <w:p w14:paraId="4A3DF5E6" w14:textId="4D492EF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9F2AB6">
              <w:rPr>
                <w:sz w:val="24"/>
                <w:szCs w:val="24"/>
              </w:rPr>
              <w:t xml:space="preserve">, </w:t>
            </w:r>
            <w:r w:rsidRPr="00CD3256">
              <w:rPr>
                <w:sz w:val="24"/>
                <w:szCs w:val="24"/>
              </w:rPr>
              <w:t xml:space="preserve">se establecen lineamientos para la adopción del protocolo IPv6. </w:t>
            </w:r>
          </w:p>
        </w:tc>
        <w:tc>
          <w:tcPr>
            <w:tcW w:w="1418" w:type="dxa"/>
          </w:tcPr>
          <w:p w14:paraId="460F570A"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w:t>
            </w:r>
          </w:p>
        </w:tc>
      </w:tr>
      <w:tr w:rsidR="0049167A" w:rsidRPr="00CD3256" w14:paraId="28779CB6"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69BDBB5D" w14:textId="2F6C3FD8" w:rsidR="0049167A" w:rsidRPr="00CD3256" w:rsidRDefault="0049167A" w:rsidP="00CD3256">
            <w:pPr>
              <w:spacing w:line="360" w:lineRule="auto"/>
              <w:rPr>
                <w:b w:val="0"/>
                <w:bCs w:val="0"/>
                <w:sz w:val="24"/>
                <w:szCs w:val="24"/>
              </w:rPr>
            </w:pPr>
            <w:r w:rsidRPr="00CD3256">
              <w:rPr>
                <w:b w:val="0"/>
                <w:bCs w:val="0"/>
                <w:sz w:val="24"/>
                <w:szCs w:val="24"/>
              </w:rPr>
              <w:t>N021</w:t>
            </w:r>
          </w:p>
        </w:tc>
        <w:tc>
          <w:tcPr>
            <w:tcW w:w="1701" w:type="dxa"/>
          </w:tcPr>
          <w:p w14:paraId="4F197465" w14:textId="736AF81F"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1499 de 2017</w:t>
            </w:r>
            <w:r w:rsidRPr="00CD3256">
              <w:rPr>
                <w:sz w:val="24"/>
                <w:szCs w:val="24"/>
              </w:rPr>
              <w:t xml:space="preserve"> </w:t>
            </w:r>
          </w:p>
        </w:tc>
        <w:tc>
          <w:tcPr>
            <w:tcW w:w="5953" w:type="dxa"/>
          </w:tcPr>
          <w:p w14:paraId="1E932C26" w14:textId="4E203C5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del cual</w:t>
            </w:r>
            <w:r w:rsidR="009F2AB6">
              <w:rPr>
                <w:sz w:val="24"/>
                <w:szCs w:val="24"/>
              </w:rPr>
              <w:t>,</w:t>
            </w:r>
            <w:r w:rsidRPr="00CD3256">
              <w:rPr>
                <w:sz w:val="24"/>
                <w:szCs w:val="24"/>
              </w:rPr>
              <w:t xml:space="preserve"> se modifica el Decreto 1083 de 2015, Decreto Único Reglamentario del Sector Función Pública, en lo relacionado con el </w:t>
            </w:r>
            <w:r w:rsidR="009F2AB6">
              <w:rPr>
                <w:sz w:val="24"/>
                <w:szCs w:val="24"/>
              </w:rPr>
              <w:t>s</w:t>
            </w:r>
            <w:r w:rsidRPr="00CD3256">
              <w:rPr>
                <w:sz w:val="24"/>
                <w:szCs w:val="24"/>
              </w:rPr>
              <w:t xml:space="preserve">istema de </w:t>
            </w:r>
            <w:r w:rsidR="009F2AB6">
              <w:rPr>
                <w:sz w:val="24"/>
                <w:szCs w:val="24"/>
              </w:rPr>
              <w:t>g</w:t>
            </w:r>
            <w:r w:rsidRPr="00CD3256">
              <w:rPr>
                <w:sz w:val="24"/>
                <w:szCs w:val="24"/>
              </w:rPr>
              <w:t>estión establecido</w:t>
            </w:r>
            <w:r w:rsidR="009F2AB6">
              <w:rPr>
                <w:sz w:val="24"/>
                <w:szCs w:val="24"/>
              </w:rPr>
              <w:t>,</w:t>
            </w:r>
            <w:r w:rsidRPr="00CD3256">
              <w:rPr>
                <w:sz w:val="24"/>
                <w:szCs w:val="24"/>
              </w:rPr>
              <w:t xml:space="preserve"> en el artículo 133 de la Ley 1753 de 2015. </w:t>
            </w:r>
          </w:p>
        </w:tc>
        <w:tc>
          <w:tcPr>
            <w:tcW w:w="1418" w:type="dxa"/>
          </w:tcPr>
          <w:p w14:paraId="0F115F0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7ED80D77"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0FC7753E" w14:textId="11E7BF4C" w:rsidR="0049167A" w:rsidRPr="00CD3256" w:rsidRDefault="0049167A" w:rsidP="00CD3256">
            <w:pPr>
              <w:spacing w:line="360" w:lineRule="auto"/>
              <w:rPr>
                <w:b w:val="0"/>
                <w:bCs w:val="0"/>
                <w:sz w:val="24"/>
                <w:szCs w:val="24"/>
              </w:rPr>
            </w:pPr>
            <w:r w:rsidRPr="00CD3256">
              <w:rPr>
                <w:b w:val="0"/>
                <w:bCs w:val="0"/>
                <w:sz w:val="24"/>
                <w:szCs w:val="24"/>
              </w:rPr>
              <w:t>N022</w:t>
            </w:r>
          </w:p>
        </w:tc>
        <w:tc>
          <w:tcPr>
            <w:tcW w:w="1701" w:type="dxa"/>
          </w:tcPr>
          <w:p w14:paraId="0FC3ADB0" w14:textId="2EC9D39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1413 de 2017</w:t>
            </w:r>
            <w:r w:rsidRPr="00CD3256">
              <w:rPr>
                <w:sz w:val="24"/>
                <w:szCs w:val="24"/>
              </w:rPr>
              <w:t xml:space="preserve"> </w:t>
            </w:r>
          </w:p>
        </w:tc>
        <w:tc>
          <w:tcPr>
            <w:tcW w:w="5953" w:type="dxa"/>
          </w:tcPr>
          <w:p w14:paraId="60EAFBEC" w14:textId="14A1B9C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 xml:space="preserve">En el </w:t>
            </w:r>
            <w:r w:rsidR="009F2AB6">
              <w:rPr>
                <w:sz w:val="24"/>
                <w:szCs w:val="24"/>
              </w:rPr>
              <w:t>c</w:t>
            </w:r>
            <w:r w:rsidRPr="00CD3256">
              <w:rPr>
                <w:sz w:val="24"/>
                <w:szCs w:val="24"/>
              </w:rPr>
              <w:t xml:space="preserve">apítulo 2 </w:t>
            </w:r>
            <w:r w:rsidR="009F2AB6">
              <w:rPr>
                <w:sz w:val="24"/>
                <w:szCs w:val="24"/>
              </w:rPr>
              <w:t>c</w:t>
            </w:r>
            <w:r w:rsidRPr="00CD3256">
              <w:rPr>
                <w:sz w:val="24"/>
                <w:szCs w:val="24"/>
              </w:rPr>
              <w:t xml:space="preserve">aracterísticas de los </w:t>
            </w:r>
            <w:r w:rsidR="009F2AB6">
              <w:rPr>
                <w:sz w:val="24"/>
                <w:szCs w:val="24"/>
              </w:rPr>
              <w:t>s</w:t>
            </w:r>
            <w:r w:rsidRPr="00CD3256">
              <w:rPr>
                <w:sz w:val="24"/>
                <w:szCs w:val="24"/>
              </w:rPr>
              <w:t xml:space="preserve">ervicios </w:t>
            </w:r>
            <w:r w:rsidR="009F2AB6">
              <w:rPr>
                <w:sz w:val="24"/>
                <w:szCs w:val="24"/>
              </w:rPr>
              <w:t>c</w:t>
            </w:r>
            <w:r w:rsidRPr="00CD3256">
              <w:rPr>
                <w:sz w:val="24"/>
                <w:szCs w:val="24"/>
              </w:rPr>
              <w:t xml:space="preserve">iudadanos </w:t>
            </w:r>
            <w:r w:rsidR="009F2AB6">
              <w:rPr>
                <w:sz w:val="24"/>
                <w:szCs w:val="24"/>
              </w:rPr>
              <w:t>d</w:t>
            </w:r>
            <w:r w:rsidRPr="00CD3256">
              <w:rPr>
                <w:sz w:val="24"/>
                <w:szCs w:val="24"/>
              </w:rPr>
              <w:t xml:space="preserve">igitales, </w:t>
            </w:r>
            <w:r w:rsidR="009F2AB6">
              <w:rPr>
                <w:sz w:val="24"/>
                <w:szCs w:val="24"/>
              </w:rPr>
              <w:t>s</w:t>
            </w:r>
            <w:r w:rsidRPr="00CD3256">
              <w:rPr>
                <w:sz w:val="24"/>
                <w:szCs w:val="24"/>
              </w:rPr>
              <w:t xml:space="preserve">ección 1 </w:t>
            </w:r>
            <w:r w:rsidR="009F2AB6">
              <w:rPr>
                <w:sz w:val="24"/>
                <w:szCs w:val="24"/>
              </w:rPr>
              <w:t>g</w:t>
            </w:r>
            <w:r w:rsidRPr="00CD3256">
              <w:rPr>
                <w:sz w:val="24"/>
                <w:szCs w:val="24"/>
              </w:rPr>
              <w:t>eneralidades de los</w:t>
            </w:r>
            <w:r w:rsidR="00332861" w:rsidRPr="00CD3256">
              <w:rPr>
                <w:sz w:val="24"/>
                <w:szCs w:val="24"/>
              </w:rPr>
              <w:t xml:space="preserve"> </w:t>
            </w:r>
            <w:r w:rsidR="009F2AB6">
              <w:rPr>
                <w:sz w:val="24"/>
                <w:szCs w:val="24"/>
              </w:rPr>
              <w:t>s</w:t>
            </w:r>
            <w:r w:rsidR="00332861" w:rsidRPr="00CD3256">
              <w:rPr>
                <w:sz w:val="24"/>
                <w:szCs w:val="24"/>
              </w:rPr>
              <w:t xml:space="preserve">ervicios </w:t>
            </w:r>
            <w:r w:rsidR="009F2AB6">
              <w:rPr>
                <w:sz w:val="24"/>
                <w:szCs w:val="24"/>
              </w:rPr>
              <w:t>c</w:t>
            </w:r>
            <w:r w:rsidR="002F3A11" w:rsidRPr="00CD3256">
              <w:rPr>
                <w:sz w:val="24"/>
                <w:szCs w:val="24"/>
              </w:rPr>
              <w:t xml:space="preserve">iudadanos </w:t>
            </w:r>
            <w:r w:rsidR="009F2AB6">
              <w:rPr>
                <w:sz w:val="24"/>
                <w:szCs w:val="24"/>
              </w:rPr>
              <w:t>d</w:t>
            </w:r>
            <w:r w:rsidR="002F3A11" w:rsidRPr="00CD3256">
              <w:rPr>
                <w:sz w:val="24"/>
                <w:szCs w:val="24"/>
              </w:rPr>
              <w:t>igitales.</w:t>
            </w:r>
          </w:p>
        </w:tc>
        <w:tc>
          <w:tcPr>
            <w:tcW w:w="1418" w:type="dxa"/>
          </w:tcPr>
          <w:p w14:paraId="31CF756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41FA0876" w14:textId="77777777" w:rsidTr="00A04965">
        <w:trPr>
          <w:trHeight w:val="225"/>
          <w:jc w:val="center"/>
        </w:trPr>
        <w:tc>
          <w:tcPr>
            <w:cnfStyle w:val="001000000000" w:firstRow="0" w:lastRow="0" w:firstColumn="1" w:lastColumn="0" w:oddVBand="0" w:evenVBand="0" w:oddHBand="0" w:evenHBand="0" w:firstRowFirstColumn="0" w:firstRowLastColumn="0" w:lastRowFirstColumn="0" w:lastRowLastColumn="0"/>
            <w:tcW w:w="846" w:type="dxa"/>
          </w:tcPr>
          <w:p w14:paraId="278B9FB9" w14:textId="63F44C50" w:rsidR="0049167A" w:rsidRPr="00CD3256" w:rsidRDefault="0049167A" w:rsidP="00CD3256">
            <w:pPr>
              <w:spacing w:line="360" w:lineRule="auto"/>
              <w:rPr>
                <w:b w:val="0"/>
                <w:bCs w:val="0"/>
                <w:sz w:val="24"/>
                <w:szCs w:val="24"/>
              </w:rPr>
            </w:pPr>
            <w:r w:rsidRPr="00CD3256">
              <w:rPr>
                <w:b w:val="0"/>
                <w:bCs w:val="0"/>
                <w:sz w:val="24"/>
                <w:szCs w:val="24"/>
              </w:rPr>
              <w:t>N023</w:t>
            </w:r>
          </w:p>
        </w:tc>
        <w:tc>
          <w:tcPr>
            <w:tcW w:w="1701" w:type="dxa"/>
          </w:tcPr>
          <w:p w14:paraId="418983A5" w14:textId="71E98B2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728 de 2017</w:t>
            </w:r>
            <w:r w:rsidRPr="00CD3256">
              <w:rPr>
                <w:sz w:val="24"/>
                <w:szCs w:val="24"/>
              </w:rPr>
              <w:t xml:space="preserve"> </w:t>
            </w:r>
          </w:p>
        </w:tc>
        <w:tc>
          <w:tcPr>
            <w:tcW w:w="5953" w:type="dxa"/>
          </w:tcPr>
          <w:p w14:paraId="538C1CB1" w14:textId="5ACB7A15" w:rsidR="0049167A" w:rsidRPr="00CD3256" w:rsidRDefault="002F3A11"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9F2AB6">
              <w:rPr>
                <w:sz w:val="24"/>
                <w:szCs w:val="24"/>
              </w:rPr>
              <w:t>,</w:t>
            </w:r>
            <w:r w:rsidRPr="00CD3256">
              <w:rPr>
                <w:sz w:val="24"/>
                <w:szCs w:val="24"/>
              </w:rPr>
              <w:t xml:space="preserve"> se adiciona el capítulo 2</w:t>
            </w:r>
            <w:r w:rsidR="009F2AB6">
              <w:rPr>
                <w:sz w:val="24"/>
                <w:szCs w:val="24"/>
              </w:rPr>
              <w:t>,</w:t>
            </w:r>
            <w:r w:rsidRPr="00CD3256">
              <w:rPr>
                <w:sz w:val="24"/>
                <w:szCs w:val="24"/>
              </w:rPr>
              <w:t xml:space="preserve"> al </w:t>
            </w:r>
            <w:r w:rsidR="0049167A" w:rsidRPr="00CD3256">
              <w:rPr>
                <w:sz w:val="24"/>
                <w:szCs w:val="24"/>
              </w:rPr>
              <w:t>título 9</w:t>
            </w:r>
            <w:r w:rsidR="009F2AB6">
              <w:rPr>
                <w:sz w:val="24"/>
                <w:szCs w:val="24"/>
              </w:rPr>
              <w:t>,</w:t>
            </w:r>
            <w:r w:rsidR="0049167A" w:rsidRPr="00CD3256">
              <w:rPr>
                <w:sz w:val="24"/>
                <w:szCs w:val="24"/>
              </w:rPr>
              <w:t xml:space="preserve"> de la parte 2</w:t>
            </w:r>
            <w:r w:rsidR="009F2AB6">
              <w:rPr>
                <w:sz w:val="24"/>
                <w:szCs w:val="24"/>
              </w:rPr>
              <w:t>,</w:t>
            </w:r>
            <w:r w:rsidR="0049167A" w:rsidRPr="00CD3256">
              <w:rPr>
                <w:sz w:val="24"/>
                <w:szCs w:val="24"/>
              </w:rPr>
              <w:t xml:space="preserve"> del libro 2 del Decreto Único Reglamentario del </w:t>
            </w:r>
            <w:r w:rsidR="0058458D">
              <w:rPr>
                <w:sz w:val="24"/>
                <w:szCs w:val="24"/>
              </w:rPr>
              <w:t>S</w:t>
            </w:r>
            <w:r w:rsidR="0049167A" w:rsidRPr="00CD3256">
              <w:rPr>
                <w:sz w:val="24"/>
                <w:szCs w:val="24"/>
              </w:rPr>
              <w:t>ector</w:t>
            </w:r>
            <w:r w:rsidR="0058458D">
              <w:rPr>
                <w:sz w:val="24"/>
                <w:szCs w:val="24"/>
              </w:rPr>
              <w:t xml:space="preserve"> de las</w:t>
            </w:r>
            <w:r w:rsidR="0049167A" w:rsidRPr="00CD3256">
              <w:rPr>
                <w:sz w:val="24"/>
                <w:szCs w:val="24"/>
              </w:rPr>
              <w:t xml:space="preserve"> </w:t>
            </w:r>
            <w:proofErr w:type="spellStart"/>
            <w:r w:rsidR="0049167A" w:rsidRPr="00CD3256">
              <w:rPr>
                <w:sz w:val="24"/>
                <w:szCs w:val="24"/>
              </w:rPr>
              <w:t>TIC</w:t>
            </w:r>
            <w:r w:rsidR="009F2AB6">
              <w:rPr>
                <w:sz w:val="24"/>
                <w:szCs w:val="24"/>
              </w:rPr>
              <w:t>s</w:t>
            </w:r>
            <w:proofErr w:type="spellEnd"/>
            <w:r w:rsidR="0049167A" w:rsidRPr="00CD3256">
              <w:rPr>
                <w:sz w:val="24"/>
                <w:szCs w:val="24"/>
              </w:rPr>
              <w:t xml:space="preserve">, Decreto 1078 de 2015, para fortalecer el modelo de </w:t>
            </w:r>
            <w:r w:rsidR="0058458D">
              <w:rPr>
                <w:sz w:val="24"/>
                <w:szCs w:val="24"/>
              </w:rPr>
              <w:t>g</w:t>
            </w:r>
            <w:r w:rsidR="0049167A" w:rsidRPr="00CD3256">
              <w:rPr>
                <w:sz w:val="24"/>
                <w:szCs w:val="24"/>
              </w:rPr>
              <w:t xml:space="preserve">obierno </w:t>
            </w:r>
            <w:r w:rsidR="0058458D">
              <w:rPr>
                <w:sz w:val="24"/>
                <w:szCs w:val="24"/>
              </w:rPr>
              <w:t>d</w:t>
            </w:r>
            <w:r w:rsidR="0049167A" w:rsidRPr="00CD3256">
              <w:rPr>
                <w:sz w:val="24"/>
                <w:szCs w:val="24"/>
              </w:rPr>
              <w:t>igital</w:t>
            </w:r>
            <w:r w:rsidR="0058458D">
              <w:rPr>
                <w:sz w:val="24"/>
                <w:szCs w:val="24"/>
              </w:rPr>
              <w:t>,</w:t>
            </w:r>
            <w:r w:rsidR="0049167A" w:rsidRPr="00CD3256">
              <w:rPr>
                <w:sz w:val="24"/>
                <w:szCs w:val="24"/>
              </w:rPr>
              <w:t xml:space="preserve"> en las entidades del orden nacional del Estado colombiano, a través de la implementación de zonas de acceso público a Internet inalámbrico. </w:t>
            </w:r>
          </w:p>
        </w:tc>
        <w:tc>
          <w:tcPr>
            <w:tcW w:w="1418" w:type="dxa"/>
          </w:tcPr>
          <w:p w14:paraId="4135A4A4"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6DF098BD" w14:textId="77777777" w:rsidTr="00641544">
        <w:trPr>
          <w:trHeight w:val="595"/>
          <w:jc w:val="center"/>
        </w:trPr>
        <w:tc>
          <w:tcPr>
            <w:cnfStyle w:val="001000000000" w:firstRow="0" w:lastRow="0" w:firstColumn="1" w:lastColumn="0" w:oddVBand="0" w:evenVBand="0" w:oddHBand="0" w:evenHBand="0" w:firstRowFirstColumn="0" w:firstRowLastColumn="0" w:lastRowFirstColumn="0" w:lastRowLastColumn="0"/>
            <w:tcW w:w="846" w:type="dxa"/>
          </w:tcPr>
          <w:p w14:paraId="3E3F7773" w14:textId="3C7C8B46" w:rsidR="0049167A" w:rsidRPr="00CD3256" w:rsidRDefault="0049167A" w:rsidP="00CD3256">
            <w:pPr>
              <w:spacing w:line="360" w:lineRule="auto"/>
              <w:rPr>
                <w:b w:val="0"/>
                <w:bCs w:val="0"/>
                <w:color w:val="000000" w:themeColor="text1"/>
                <w:sz w:val="24"/>
                <w:szCs w:val="24"/>
              </w:rPr>
            </w:pPr>
            <w:r w:rsidRPr="00CD3256">
              <w:rPr>
                <w:b w:val="0"/>
                <w:bCs w:val="0"/>
                <w:sz w:val="24"/>
                <w:szCs w:val="24"/>
              </w:rPr>
              <w:t>N024</w:t>
            </w:r>
          </w:p>
        </w:tc>
        <w:tc>
          <w:tcPr>
            <w:tcW w:w="1701" w:type="dxa"/>
          </w:tcPr>
          <w:p w14:paraId="30236B63" w14:textId="327B462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color w:val="000000" w:themeColor="text1"/>
                <w:sz w:val="24"/>
                <w:szCs w:val="24"/>
              </w:rPr>
              <w:t>Conpes</w:t>
            </w:r>
            <w:proofErr w:type="spellEnd"/>
            <w:r w:rsidRPr="00CD3256">
              <w:rPr>
                <w:bCs/>
                <w:color w:val="000000" w:themeColor="text1"/>
                <w:sz w:val="24"/>
                <w:szCs w:val="24"/>
              </w:rPr>
              <w:t xml:space="preserve"> 3854 de 2016:  </w:t>
            </w:r>
            <w:r w:rsidRPr="00CD3256">
              <w:rPr>
                <w:bCs/>
                <w:color w:val="000000" w:themeColor="text1"/>
                <w:sz w:val="24"/>
                <w:szCs w:val="24"/>
              </w:rPr>
              <w:lastRenderedPageBreak/>
              <w:t>Política Nacional de Seguridad Digital de Colombia</w:t>
            </w:r>
            <w:r w:rsidRPr="00CD3256">
              <w:rPr>
                <w:color w:val="000000" w:themeColor="text1"/>
                <w:sz w:val="24"/>
                <w:szCs w:val="24"/>
              </w:rPr>
              <w:t xml:space="preserve"> </w:t>
            </w:r>
          </w:p>
        </w:tc>
        <w:tc>
          <w:tcPr>
            <w:tcW w:w="5953" w:type="dxa"/>
          </w:tcPr>
          <w:p w14:paraId="59DB8A9B" w14:textId="2A75E0C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lastRenderedPageBreak/>
              <w:t xml:space="preserve">El crecimiento en el uso masivo de las </w:t>
            </w:r>
            <w:proofErr w:type="spellStart"/>
            <w:r w:rsidRPr="00CD3256">
              <w:rPr>
                <w:sz w:val="24"/>
                <w:szCs w:val="24"/>
              </w:rPr>
              <w:t>TIC</w:t>
            </w:r>
            <w:r w:rsidR="0058458D">
              <w:rPr>
                <w:sz w:val="24"/>
                <w:szCs w:val="24"/>
              </w:rPr>
              <w:t>s</w:t>
            </w:r>
            <w:proofErr w:type="spellEnd"/>
            <w:r w:rsidRPr="00CD3256">
              <w:rPr>
                <w:sz w:val="24"/>
                <w:szCs w:val="24"/>
              </w:rPr>
              <w:t xml:space="preserve"> en Colombia, reflejado en la masificación de las redes </w:t>
            </w:r>
            <w:r w:rsidRPr="00CD3256">
              <w:rPr>
                <w:sz w:val="24"/>
                <w:szCs w:val="24"/>
              </w:rPr>
              <w:lastRenderedPageBreak/>
              <w:t>de telecomunicaciones</w:t>
            </w:r>
            <w:r w:rsidR="0058458D">
              <w:rPr>
                <w:sz w:val="24"/>
                <w:szCs w:val="24"/>
              </w:rPr>
              <w:t>,</w:t>
            </w:r>
            <w:r w:rsidRPr="00CD3256">
              <w:rPr>
                <w:sz w:val="24"/>
                <w:szCs w:val="24"/>
              </w:rPr>
              <w:t xml:space="preserve"> como base para cualquier actividad socioeconómica y el incremento en la oferta de servicios disponibles en línea, evidencian un aumento significativo en la participación digital de los ciudadanos. Lo </w:t>
            </w:r>
            <w:r w:rsidR="002A02C1" w:rsidRPr="00CD3256">
              <w:rPr>
                <w:sz w:val="24"/>
                <w:szCs w:val="24"/>
              </w:rPr>
              <w:t>que,</w:t>
            </w:r>
            <w:r w:rsidRPr="00CD3256">
              <w:rPr>
                <w:sz w:val="24"/>
                <w:szCs w:val="24"/>
              </w:rPr>
              <w:t xml:space="preserve"> a su vez se traduce en una economía digital</w:t>
            </w:r>
            <w:r w:rsidR="002A02C1">
              <w:rPr>
                <w:sz w:val="24"/>
                <w:szCs w:val="24"/>
              </w:rPr>
              <w:t>,</w:t>
            </w:r>
            <w:r w:rsidRPr="00CD3256">
              <w:rPr>
                <w:sz w:val="24"/>
                <w:szCs w:val="24"/>
              </w:rPr>
              <w:t xml:space="preserve"> con cada vez más participantes en el país. Desafortunadamente, el incremento en la participación digital de los ciudadanos</w:t>
            </w:r>
            <w:r w:rsidR="002A02C1">
              <w:rPr>
                <w:sz w:val="24"/>
                <w:szCs w:val="24"/>
              </w:rPr>
              <w:t>,</w:t>
            </w:r>
            <w:r w:rsidRPr="00CD3256">
              <w:rPr>
                <w:sz w:val="24"/>
                <w:szCs w:val="24"/>
              </w:rPr>
              <w:t xml:space="preserve"> trae consigo nuevas y más sofisticadas formas para atentar contra su seguridad y la del Estado. Situación que</w:t>
            </w:r>
            <w:r w:rsidR="002A02C1">
              <w:rPr>
                <w:sz w:val="24"/>
                <w:szCs w:val="24"/>
              </w:rPr>
              <w:t>,</w:t>
            </w:r>
            <w:r w:rsidRPr="00CD3256">
              <w:rPr>
                <w:sz w:val="24"/>
                <w:szCs w:val="24"/>
              </w:rPr>
              <w:t xml:space="preserve"> debe ser atendida</w:t>
            </w:r>
            <w:r w:rsidR="002A02C1">
              <w:rPr>
                <w:sz w:val="24"/>
                <w:szCs w:val="24"/>
              </w:rPr>
              <w:t>,</w:t>
            </w:r>
            <w:r w:rsidRPr="00CD3256">
              <w:rPr>
                <w:sz w:val="24"/>
                <w:szCs w:val="24"/>
              </w:rPr>
              <w:t xml:space="preserve"> tanto brindando protección en el ciberespacio para atender estas amenazas, como reduciendo la probabilidad de que estas sean efectivas, fortaleciendo las capacidades de los posibles afectados para iden</w:t>
            </w:r>
            <w:r w:rsidR="00332861" w:rsidRPr="00CD3256">
              <w:rPr>
                <w:sz w:val="24"/>
                <w:szCs w:val="24"/>
              </w:rPr>
              <w:t>tificar y gestionar este riesgo.</w:t>
            </w:r>
          </w:p>
        </w:tc>
        <w:tc>
          <w:tcPr>
            <w:tcW w:w="1418" w:type="dxa"/>
          </w:tcPr>
          <w:p w14:paraId="56614DC0"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CD3256">
              <w:rPr>
                <w:bCs/>
                <w:sz w:val="24"/>
                <w:szCs w:val="24"/>
              </w:rPr>
              <w:lastRenderedPageBreak/>
              <w:t>Conpes</w:t>
            </w:r>
            <w:proofErr w:type="spellEnd"/>
          </w:p>
        </w:tc>
      </w:tr>
      <w:tr w:rsidR="0049167A" w:rsidRPr="00CD3256" w14:paraId="42C751DD"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6E80DED8" w14:textId="291AC766" w:rsidR="0049167A" w:rsidRPr="00CD3256" w:rsidRDefault="0049167A" w:rsidP="00CD3256">
            <w:pPr>
              <w:spacing w:line="360" w:lineRule="auto"/>
              <w:rPr>
                <w:b w:val="0"/>
                <w:bCs w:val="0"/>
                <w:sz w:val="24"/>
                <w:szCs w:val="24"/>
              </w:rPr>
            </w:pPr>
            <w:r w:rsidRPr="00CD3256">
              <w:rPr>
                <w:b w:val="0"/>
                <w:bCs w:val="0"/>
                <w:sz w:val="24"/>
                <w:szCs w:val="24"/>
              </w:rPr>
              <w:t>N025</w:t>
            </w:r>
          </w:p>
        </w:tc>
        <w:tc>
          <w:tcPr>
            <w:tcW w:w="1701" w:type="dxa"/>
          </w:tcPr>
          <w:p w14:paraId="42206A45" w14:textId="23D6477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415 de 2016</w:t>
            </w:r>
            <w:r w:rsidRPr="00CD3256">
              <w:rPr>
                <w:sz w:val="24"/>
                <w:szCs w:val="24"/>
              </w:rPr>
              <w:t xml:space="preserve"> </w:t>
            </w:r>
          </w:p>
        </w:tc>
        <w:tc>
          <w:tcPr>
            <w:tcW w:w="5953" w:type="dxa"/>
          </w:tcPr>
          <w:p w14:paraId="7099AA36" w14:textId="52B3E4F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2A02C1">
              <w:rPr>
                <w:sz w:val="24"/>
                <w:szCs w:val="24"/>
              </w:rPr>
              <w:t>,</w:t>
            </w:r>
            <w:r w:rsidRPr="00CD3256">
              <w:rPr>
                <w:sz w:val="24"/>
                <w:szCs w:val="24"/>
              </w:rPr>
              <w:t xml:space="preserve"> se adiciona el Decreto Único Reglamentario del </w:t>
            </w:r>
            <w:r w:rsidR="004230B5">
              <w:rPr>
                <w:sz w:val="24"/>
                <w:szCs w:val="24"/>
              </w:rPr>
              <w:t>S</w:t>
            </w:r>
            <w:r w:rsidRPr="00CD3256">
              <w:rPr>
                <w:sz w:val="24"/>
                <w:szCs w:val="24"/>
              </w:rPr>
              <w:t xml:space="preserve">ector de la Función Pública, Decreto </w:t>
            </w:r>
            <w:r w:rsidR="004230B5">
              <w:rPr>
                <w:sz w:val="24"/>
                <w:szCs w:val="24"/>
              </w:rPr>
              <w:t xml:space="preserve">No. </w:t>
            </w:r>
            <w:r w:rsidRPr="00CD3256">
              <w:rPr>
                <w:sz w:val="24"/>
                <w:szCs w:val="24"/>
              </w:rPr>
              <w:t>1083 de 2015, en lo relacionado con la definición de los lineamientos para el fortalecimiento institucional</w:t>
            </w:r>
            <w:r w:rsidR="004230B5">
              <w:rPr>
                <w:sz w:val="24"/>
                <w:szCs w:val="24"/>
              </w:rPr>
              <w:t xml:space="preserve">, </w:t>
            </w:r>
            <w:r w:rsidRPr="00CD3256">
              <w:rPr>
                <w:sz w:val="24"/>
                <w:szCs w:val="24"/>
              </w:rPr>
              <w:t xml:space="preserve">en materia de </w:t>
            </w:r>
            <w:r w:rsidR="004230B5">
              <w:rPr>
                <w:sz w:val="24"/>
                <w:szCs w:val="24"/>
              </w:rPr>
              <w:t>T</w:t>
            </w:r>
            <w:r w:rsidRPr="00CD3256">
              <w:rPr>
                <w:sz w:val="24"/>
                <w:szCs w:val="24"/>
              </w:rPr>
              <w:t xml:space="preserve">ecnologías de la </w:t>
            </w:r>
            <w:r w:rsidR="004230B5">
              <w:rPr>
                <w:sz w:val="24"/>
                <w:szCs w:val="24"/>
              </w:rPr>
              <w:t>I</w:t>
            </w:r>
            <w:r w:rsidRPr="00CD3256">
              <w:rPr>
                <w:sz w:val="24"/>
                <w:szCs w:val="24"/>
              </w:rPr>
              <w:t xml:space="preserve">nformación y las </w:t>
            </w:r>
            <w:r w:rsidR="004230B5">
              <w:rPr>
                <w:sz w:val="24"/>
                <w:szCs w:val="24"/>
              </w:rPr>
              <w:t>C</w:t>
            </w:r>
            <w:r w:rsidRPr="00CD3256">
              <w:rPr>
                <w:sz w:val="24"/>
                <w:szCs w:val="24"/>
              </w:rPr>
              <w:t>omunicaciones</w:t>
            </w:r>
            <w:r w:rsidR="004230B5">
              <w:rPr>
                <w:sz w:val="24"/>
                <w:szCs w:val="24"/>
              </w:rPr>
              <w:t xml:space="preserve"> (</w:t>
            </w:r>
            <w:proofErr w:type="spellStart"/>
            <w:r w:rsidR="004230B5">
              <w:rPr>
                <w:sz w:val="24"/>
                <w:szCs w:val="24"/>
              </w:rPr>
              <w:t>TICs</w:t>
            </w:r>
            <w:proofErr w:type="spellEnd"/>
            <w:r w:rsidR="004230B5">
              <w:rPr>
                <w:sz w:val="24"/>
                <w:szCs w:val="24"/>
              </w:rPr>
              <w:t>)</w:t>
            </w:r>
            <w:r w:rsidRPr="00CD3256">
              <w:rPr>
                <w:sz w:val="24"/>
                <w:szCs w:val="24"/>
              </w:rPr>
              <w:t xml:space="preserve">. </w:t>
            </w:r>
          </w:p>
        </w:tc>
        <w:tc>
          <w:tcPr>
            <w:tcW w:w="1418" w:type="dxa"/>
          </w:tcPr>
          <w:p w14:paraId="5223CEF4"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26977D98"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40340606" w14:textId="1E1D8353" w:rsidR="0049167A" w:rsidRPr="00CD3256" w:rsidRDefault="0049167A" w:rsidP="00CD3256">
            <w:pPr>
              <w:spacing w:line="360" w:lineRule="auto"/>
              <w:rPr>
                <w:b w:val="0"/>
                <w:bCs w:val="0"/>
                <w:sz w:val="24"/>
                <w:szCs w:val="24"/>
              </w:rPr>
            </w:pPr>
            <w:r w:rsidRPr="00CD3256">
              <w:rPr>
                <w:b w:val="0"/>
                <w:bCs w:val="0"/>
                <w:sz w:val="24"/>
                <w:szCs w:val="24"/>
              </w:rPr>
              <w:lastRenderedPageBreak/>
              <w:t>N026</w:t>
            </w:r>
          </w:p>
        </w:tc>
        <w:tc>
          <w:tcPr>
            <w:tcW w:w="1701" w:type="dxa"/>
          </w:tcPr>
          <w:p w14:paraId="739C6259" w14:textId="60F2084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 3564 2015</w:t>
            </w:r>
            <w:r w:rsidRPr="00CD3256">
              <w:rPr>
                <w:sz w:val="24"/>
                <w:szCs w:val="24"/>
              </w:rPr>
              <w:t xml:space="preserve"> </w:t>
            </w:r>
          </w:p>
        </w:tc>
        <w:tc>
          <w:tcPr>
            <w:tcW w:w="5953" w:type="dxa"/>
          </w:tcPr>
          <w:p w14:paraId="5175F315" w14:textId="25CA5C3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Reglamenta algunos artículos y parágrafos de</w:t>
            </w:r>
            <w:r w:rsidR="0025768C" w:rsidRPr="00CD3256">
              <w:rPr>
                <w:sz w:val="24"/>
                <w:szCs w:val="24"/>
              </w:rPr>
              <w:t xml:space="preserve">l Decreto </w:t>
            </w:r>
            <w:r w:rsidR="00552A6B">
              <w:rPr>
                <w:sz w:val="24"/>
                <w:szCs w:val="24"/>
              </w:rPr>
              <w:t>No. 1</w:t>
            </w:r>
            <w:r w:rsidR="0025768C" w:rsidRPr="00CD3256">
              <w:rPr>
                <w:sz w:val="24"/>
                <w:szCs w:val="24"/>
              </w:rPr>
              <w:t>081 de 2015 (</w:t>
            </w:r>
            <w:r w:rsidR="00552A6B">
              <w:rPr>
                <w:sz w:val="24"/>
                <w:szCs w:val="24"/>
              </w:rPr>
              <w:t>l</w:t>
            </w:r>
            <w:r w:rsidRPr="00CD3256">
              <w:rPr>
                <w:sz w:val="24"/>
                <w:szCs w:val="24"/>
              </w:rPr>
              <w:t xml:space="preserve">ineamientos para publicación de la </w:t>
            </w:r>
            <w:r w:rsidR="00552A6B">
              <w:rPr>
                <w:sz w:val="24"/>
                <w:szCs w:val="24"/>
              </w:rPr>
              <w:t>i</w:t>
            </w:r>
            <w:r w:rsidR="00332861" w:rsidRPr="00CD3256">
              <w:rPr>
                <w:sz w:val="24"/>
                <w:szCs w:val="24"/>
              </w:rPr>
              <w:t>nformación para discapacitados).</w:t>
            </w:r>
          </w:p>
        </w:tc>
        <w:tc>
          <w:tcPr>
            <w:tcW w:w="1418" w:type="dxa"/>
          </w:tcPr>
          <w:p w14:paraId="34FB451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w:t>
            </w:r>
          </w:p>
        </w:tc>
      </w:tr>
      <w:tr w:rsidR="0049167A" w:rsidRPr="00CD3256" w14:paraId="381B9DC9"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44E72695" w14:textId="25383E63" w:rsidR="0049167A" w:rsidRPr="00CD3256" w:rsidRDefault="0049167A" w:rsidP="00CD3256">
            <w:pPr>
              <w:spacing w:line="360" w:lineRule="auto"/>
              <w:rPr>
                <w:b w:val="0"/>
                <w:bCs w:val="0"/>
                <w:sz w:val="24"/>
                <w:szCs w:val="24"/>
              </w:rPr>
            </w:pPr>
            <w:r w:rsidRPr="00CD3256">
              <w:rPr>
                <w:b w:val="0"/>
                <w:bCs w:val="0"/>
                <w:sz w:val="24"/>
                <w:szCs w:val="24"/>
              </w:rPr>
              <w:t>N027</w:t>
            </w:r>
          </w:p>
        </w:tc>
        <w:tc>
          <w:tcPr>
            <w:tcW w:w="1701" w:type="dxa"/>
          </w:tcPr>
          <w:p w14:paraId="1CBA0710" w14:textId="26D7EE8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 3564 de 2015</w:t>
            </w:r>
            <w:r w:rsidRPr="00CD3256">
              <w:rPr>
                <w:sz w:val="24"/>
                <w:szCs w:val="24"/>
              </w:rPr>
              <w:t xml:space="preserve"> </w:t>
            </w:r>
          </w:p>
        </w:tc>
        <w:tc>
          <w:tcPr>
            <w:tcW w:w="5953" w:type="dxa"/>
          </w:tcPr>
          <w:p w14:paraId="27ADB84C" w14:textId="3A4B9C9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552A6B">
              <w:rPr>
                <w:sz w:val="24"/>
                <w:szCs w:val="24"/>
              </w:rPr>
              <w:t>,</w:t>
            </w:r>
            <w:r w:rsidRPr="00CD3256">
              <w:rPr>
                <w:sz w:val="24"/>
                <w:szCs w:val="24"/>
              </w:rPr>
              <w:t xml:space="preserve"> se reglamentan aspectos relacionados con la Ley </w:t>
            </w:r>
            <w:r w:rsidR="00552A6B" w:rsidRPr="00CD3256">
              <w:rPr>
                <w:sz w:val="24"/>
                <w:szCs w:val="24"/>
              </w:rPr>
              <w:t>de transparencia</w:t>
            </w:r>
            <w:r w:rsidR="00552A6B">
              <w:rPr>
                <w:sz w:val="24"/>
                <w:szCs w:val="24"/>
              </w:rPr>
              <w:t xml:space="preserve"> y del </w:t>
            </w:r>
            <w:r w:rsidR="00552A6B" w:rsidRPr="00CD3256">
              <w:rPr>
                <w:sz w:val="24"/>
                <w:szCs w:val="24"/>
              </w:rPr>
              <w:t>acceso a la información pública</w:t>
            </w:r>
            <w:r w:rsidR="00552A6B">
              <w:rPr>
                <w:sz w:val="24"/>
                <w:szCs w:val="24"/>
              </w:rPr>
              <w:t xml:space="preserve"> nacional.</w:t>
            </w:r>
            <w:r w:rsidR="00552A6B" w:rsidRPr="00CD3256">
              <w:rPr>
                <w:sz w:val="24"/>
                <w:szCs w:val="24"/>
              </w:rPr>
              <w:t xml:space="preserve"> </w:t>
            </w:r>
          </w:p>
        </w:tc>
        <w:tc>
          <w:tcPr>
            <w:tcW w:w="1418" w:type="dxa"/>
          </w:tcPr>
          <w:p w14:paraId="4E83FA06"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Resolución</w:t>
            </w:r>
          </w:p>
        </w:tc>
      </w:tr>
      <w:tr w:rsidR="0049167A" w:rsidRPr="00CD3256" w14:paraId="525A9CB6" w14:textId="77777777" w:rsidTr="00641544">
        <w:trPr>
          <w:trHeight w:val="60"/>
          <w:jc w:val="center"/>
        </w:trPr>
        <w:tc>
          <w:tcPr>
            <w:cnfStyle w:val="001000000000" w:firstRow="0" w:lastRow="0" w:firstColumn="1" w:lastColumn="0" w:oddVBand="0" w:evenVBand="0" w:oddHBand="0" w:evenHBand="0" w:firstRowFirstColumn="0" w:firstRowLastColumn="0" w:lastRowFirstColumn="0" w:lastRowLastColumn="0"/>
            <w:tcW w:w="846" w:type="dxa"/>
          </w:tcPr>
          <w:p w14:paraId="4B8DFB1E" w14:textId="0BFFA520" w:rsidR="0049167A" w:rsidRPr="00CD3256" w:rsidRDefault="0049167A" w:rsidP="00CD3256">
            <w:pPr>
              <w:spacing w:line="360" w:lineRule="auto"/>
              <w:rPr>
                <w:b w:val="0"/>
                <w:bCs w:val="0"/>
                <w:sz w:val="24"/>
                <w:szCs w:val="24"/>
              </w:rPr>
            </w:pPr>
            <w:r w:rsidRPr="00CD3256">
              <w:rPr>
                <w:b w:val="0"/>
                <w:bCs w:val="0"/>
                <w:sz w:val="24"/>
                <w:szCs w:val="24"/>
              </w:rPr>
              <w:t>N028</w:t>
            </w:r>
          </w:p>
        </w:tc>
        <w:tc>
          <w:tcPr>
            <w:tcW w:w="1701" w:type="dxa"/>
          </w:tcPr>
          <w:p w14:paraId="1680E730" w14:textId="72C0050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2433 de 2015</w:t>
            </w:r>
            <w:r w:rsidRPr="00CD3256">
              <w:rPr>
                <w:sz w:val="24"/>
                <w:szCs w:val="24"/>
              </w:rPr>
              <w:t xml:space="preserve"> </w:t>
            </w:r>
          </w:p>
        </w:tc>
        <w:tc>
          <w:tcPr>
            <w:tcW w:w="5953" w:type="dxa"/>
          </w:tcPr>
          <w:p w14:paraId="6A31D4A2" w14:textId="7EC7FAE9"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 xml:space="preserve">, </w:t>
            </w:r>
            <w:r w:rsidRPr="00CD3256">
              <w:rPr>
                <w:sz w:val="24"/>
                <w:szCs w:val="24"/>
              </w:rPr>
              <w:t xml:space="preserve">se reglamenta el registro de </w:t>
            </w:r>
            <w:proofErr w:type="spellStart"/>
            <w:r w:rsidRPr="00CD3256">
              <w:rPr>
                <w:sz w:val="24"/>
                <w:szCs w:val="24"/>
              </w:rPr>
              <w:t>TIC</w:t>
            </w:r>
            <w:r w:rsidR="00552A6B">
              <w:rPr>
                <w:sz w:val="24"/>
                <w:szCs w:val="24"/>
              </w:rPr>
              <w:t>s</w:t>
            </w:r>
            <w:proofErr w:type="spellEnd"/>
            <w:r w:rsidRPr="00CD3256">
              <w:rPr>
                <w:sz w:val="24"/>
                <w:szCs w:val="24"/>
              </w:rPr>
              <w:t xml:space="preserve"> y se subroga el título 1</w:t>
            </w:r>
            <w:r w:rsidR="00552A6B">
              <w:rPr>
                <w:sz w:val="24"/>
                <w:szCs w:val="24"/>
              </w:rPr>
              <w:t>,</w:t>
            </w:r>
            <w:r w:rsidRPr="00CD3256">
              <w:rPr>
                <w:sz w:val="24"/>
                <w:szCs w:val="24"/>
              </w:rPr>
              <w:t xml:space="preserve"> de la parte 2</w:t>
            </w:r>
            <w:r w:rsidR="00552A6B">
              <w:rPr>
                <w:sz w:val="24"/>
                <w:szCs w:val="24"/>
              </w:rPr>
              <w:t>,</w:t>
            </w:r>
            <w:r w:rsidRPr="00CD3256">
              <w:rPr>
                <w:sz w:val="24"/>
                <w:szCs w:val="24"/>
              </w:rPr>
              <w:t xml:space="preserve"> del libro 2 del Decreto 1078 de 2015, Decreto Único Reglamentario del </w:t>
            </w:r>
            <w:r w:rsidR="00552A6B">
              <w:rPr>
                <w:sz w:val="24"/>
                <w:szCs w:val="24"/>
              </w:rPr>
              <w:t>S</w:t>
            </w:r>
            <w:r w:rsidRPr="00CD3256">
              <w:rPr>
                <w:sz w:val="24"/>
                <w:szCs w:val="24"/>
              </w:rPr>
              <w:t xml:space="preserve">ector de </w:t>
            </w:r>
            <w:r w:rsidR="00552A6B">
              <w:rPr>
                <w:sz w:val="24"/>
                <w:szCs w:val="24"/>
              </w:rPr>
              <w:t xml:space="preserve">las </w:t>
            </w:r>
            <w:proofErr w:type="spellStart"/>
            <w:r w:rsidR="00552A6B">
              <w:rPr>
                <w:sz w:val="24"/>
                <w:szCs w:val="24"/>
              </w:rPr>
              <w:t>TICs</w:t>
            </w:r>
            <w:proofErr w:type="spellEnd"/>
            <w:r w:rsidRPr="00CD3256">
              <w:rPr>
                <w:sz w:val="24"/>
                <w:szCs w:val="24"/>
              </w:rPr>
              <w:t xml:space="preserve">. </w:t>
            </w:r>
          </w:p>
        </w:tc>
        <w:tc>
          <w:tcPr>
            <w:tcW w:w="1418" w:type="dxa"/>
          </w:tcPr>
          <w:p w14:paraId="14B72D8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4A517F92"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6D43AFD9" w14:textId="1569A1F2" w:rsidR="0049167A" w:rsidRPr="00CD3256" w:rsidRDefault="0049167A" w:rsidP="00CD3256">
            <w:pPr>
              <w:spacing w:line="360" w:lineRule="auto"/>
              <w:rPr>
                <w:b w:val="0"/>
                <w:bCs w:val="0"/>
                <w:sz w:val="24"/>
                <w:szCs w:val="24"/>
              </w:rPr>
            </w:pPr>
            <w:r w:rsidRPr="00CD3256">
              <w:rPr>
                <w:b w:val="0"/>
                <w:bCs w:val="0"/>
                <w:sz w:val="24"/>
                <w:szCs w:val="24"/>
              </w:rPr>
              <w:t>N029</w:t>
            </w:r>
          </w:p>
        </w:tc>
        <w:tc>
          <w:tcPr>
            <w:tcW w:w="1701" w:type="dxa"/>
          </w:tcPr>
          <w:p w14:paraId="793AD7F1" w14:textId="20E7877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 1753 de 2015</w:t>
            </w:r>
            <w:r w:rsidRPr="00CD3256">
              <w:rPr>
                <w:sz w:val="24"/>
                <w:szCs w:val="24"/>
              </w:rPr>
              <w:t xml:space="preserve"> </w:t>
            </w:r>
          </w:p>
        </w:tc>
        <w:tc>
          <w:tcPr>
            <w:tcW w:w="5953" w:type="dxa"/>
          </w:tcPr>
          <w:p w14:paraId="617B32FB" w14:textId="15B476C2"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552A6B">
              <w:rPr>
                <w:sz w:val="24"/>
                <w:szCs w:val="24"/>
              </w:rPr>
              <w:t>,</w:t>
            </w:r>
            <w:r w:rsidRPr="00CD3256">
              <w:rPr>
                <w:sz w:val="24"/>
                <w:szCs w:val="24"/>
              </w:rPr>
              <w:t xml:space="preserve"> se expide el Plan Nacional de Desarrollo</w:t>
            </w:r>
            <w:r w:rsidR="00552A6B">
              <w:rPr>
                <w:sz w:val="24"/>
                <w:szCs w:val="24"/>
              </w:rPr>
              <w:t xml:space="preserve"> (PND), periodo </w:t>
            </w:r>
            <w:r w:rsidRPr="00CD3256">
              <w:rPr>
                <w:sz w:val="24"/>
                <w:szCs w:val="24"/>
              </w:rPr>
              <w:t>2014-2018 "</w:t>
            </w:r>
            <w:r w:rsidR="00552A6B">
              <w:rPr>
                <w:sz w:val="24"/>
                <w:szCs w:val="24"/>
              </w:rPr>
              <w:t>T</w:t>
            </w:r>
            <w:r w:rsidR="00552A6B" w:rsidRPr="00CD3256">
              <w:rPr>
                <w:sz w:val="24"/>
                <w:szCs w:val="24"/>
              </w:rPr>
              <w:t>odos por un nuevo pa</w:t>
            </w:r>
            <w:r w:rsidR="00552A6B">
              <w:rPr>
                <w:sz w:val="24"/>
                <w:szCs w:val="24"/>
              </w:rPr>
              <w:t>í</w:t>
            </w:r>
            <w:r w:rsidR="00552A6B" w:rsidRPr="00CD3256">
              <w:rPr>
                <w:sz w:val="24"/>
                <w:szCs w:val="24"/>
              </w:rPr>
              <w:t>s"</w:t>
            </w:r>
            <w:r w:rsidR="00552A6B">
              <w:rPr>
                <w:sz w:val="24"/>
                <w:szCs w:val="24"/>
              </w:rPr>
              <w:t>.</w:t>
            </w:r>
            <w:r w:rsidR="00552A6B" w:rsidRPr="00CD3256">
              <w:rPr>
                <w:sz w:val="24"/>
                <w:szCs w:val="24"/>
              </w:rPr>
              <w:t xml:space="preserve"> </w:t>
            </w:r>
            <w:r w:rsidRPr="00CD3256">
              <w:rPr>
                <w:sz w:val="24"/>
                <w:szCs w:val="24"/>
              </w:rPr>
              <w:t>Por medio de la cual</w:t>
            </w:r>
            <w:r w:rsidR="00552A6B">
              <w:rPr>
                <w:sz w:val="24"/>
                <w:szCs w:val="24"/>
              </w:rPr>
              <w:t>,</w:t>
            </w:r>
            <w:r w:rsidRPr="00CD3256">
              <w:rPr>
                <w:sz w:val="24"/>
                <w:szCs w:val="24"/>
              </w:rPr>
              <w:t xml:space="preserve"> se crea la Ley de Transparencia y del </w:t>
            </w:r>
            <w:r w:rsidR="00552A6B" w:rsidRPr="00CD3256">
              <w:rPr>
                <w:sz w:val="24"/>
                <w:szCs w:val="24"/>
              </w:rPr>
              <w:t xml:space="preserve">derecho de acceso a la información pública nacional y se </w:t>
            </w:r>
            <w:r w:rsidRPr="00CD3256">
              <w:rPr>
                <w:sz w:val="24"/>
                <w:szCs w:val="24"/>
              </w:rPr>
              <w:t xml:space="preserve">dictan otras disposiciones. </w:t>
            </w:r>
          </w:p>
        </w:tc>
        <w:tc>
          <w:tcPr>
            <w:tcW w:w="1418" w:type="dxa"/>
          </w:tcPr>
          <w:p w14:paraId="4E5FBFE4"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w:t>
            </w:r>
          </w:p>
        </w:tc>
      </w:tr>
      <w:tr w:rsidR="0049167A" w:rsidRPr="00CD3256" w14:paraId="22CC1D04"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0C54498F" w14:textId="2E052E92" w:rsidR="0049167A" w:rsidRPr="00CD3256" w:rsidRDefault="0049167A" w:rsidP="00CD3256">
            <w:pPr>
              <w:spacing w:line="360" w:lineRule="auto"/>
              <w:rPr>
                <w:b w:val="0"/>
                <w:bCs w:val="0"/>
                <w:sz w:val="24"/>
                <w:szCs w:val="24"/>
              </w:rPr>
            </w:pPr>
            <w:r w:rsidRPr="00CD3256">
              <w:rPr>
                <w:b w:val="0"/>
                <w:bCs w:val="0"/>
                <w:sz w:val="24"/>
                <w:szCs w:val="24"/>
              </w:rPr>
              <w:t>N030</w:t>
            </w:r>
          </w:p>
        </w:tc>
        <w:tc>
          <w:tcPr>
            <w:tcW w:w="1701" w:type="dxa"/>
          </w:tcPr>
          <w:p w14:paraId="3397D38A" w14:textId="58BE01B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1078 de 2015</w:t>
            </w:r>
            <w:r w:rsidRPr="00CD3256">
              <w:rPr>
                <w:sz w:val="24"/>
                <w:szCs w:val="24"/>
              </w:rPr>
              <w:t xml:space="preserve"> </w:t>
            </w:r>
          </w:p>
        </w:tc>
        <w:tc>
          <w:tcPr>
            <w:tcW w:w="5953" w:type="dxa"/>
          </w:tcPr>
          <w:p w14:paraId="629B2441" w14:textId="2D623BF6"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del cual</w:t>
            </w:r>
            <w:r w:rsidR="00552A6B">
              <w:rPr>
                <w:sz w:val="24"/>
                <w:szCs w:val="24"/>
              </w:rPr>
              <w:t xml:space="preserve">, </w:t>
            </w:r>
            <w:r w:rsidRPr="00CD3256">
              <w:rPr>
                <w:sz w:val="24"/>
                <w:szCs w:val="24"/>
              </w:rPr>
              <w:t xml:space="preserve">se expide el Decreto Único Reglamentario del Sector de </w:t>
            </w:r>
            <w:r w:rsidR="00552A6B">
              <w:rPr>
                <w:sz w:val="24"/>
                <w:szCs w:val="24"/>
              </w:rPr>
              <w:t xml:space="preserve">las </w:t>
            </w:r>
            <w:proofErr w:type="spellStart"/>
            <w:r w:rsidR="00552A6B">
              <w:rPr>
                <w:sz w:val="24"/>
                <w:szCs w:val="24"/>
              </w:rPr>
              <w:t>TICs</w:t>
            </w:r>
            <w:proofErr w:type="spellEnd"/>
            <w:r w:rsidR="00552A6B">
              <w:rPr>
                <w:sz w:val="24"/>
                <w:szCs w:val="24"/>
              </w:rPr>
              <w:t xml:space="preserve">. </w:t>
            </w:r>
          </w:p>
        </w:tc>
        <w:tc>
          <w:tcPr>
            <w:tcW w:w="1418" w:type="dxa"/>
          </w:tcPr>
          <w:p w14:paraId="74CACA9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7C8338E0" w14:textId="77777777" w:rsidTr="00641544">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tcPr>
          <w:p w14:paraId="6786C93D" w14:textId="0F2A8A8B" w:rsidR="0049167A" w:rsidRPr="00CD3256" w:rsidRDefault="0049167A" w:rsidP="00CD3256">
            <w:pPr>
              <w:spacing w:line="360" w:lineRule="auto"/>
              <w:rPr>
                <w:b w:val="0"/>
                <w:bCs w:val="0"/>
                <w:sz w:val="24"/>
                <w:szCs w:val="24"/>
              </w:rPr>
            </w:pPr>
            <w:r w:rsidRPr="00CD3256">
              <w:rPr>
                <w:b w:val="0"/>
                <w:bCs w:val="0"/>
                <w:sz w:val="24"/>
                <w:szCs w:val="24"/>
              </w:rPr>
              <w:t>N031</w:t>
            </w:r>
          </w:p>
        </w:tc>
        <w:tc>
          <w:tcPr>
            <w:tcW w:w="1701" w:type="dxa"/>
          </w:tcPr>
          <w:p w14:paraId="0B81E19F" w14:textId="1896AD6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103 de 2015</w:t>
            </w:r>
            <w:r w:rsidRPr="00CD3256">
              <w:rPr>
                <w:sz w:val="24"/>
                <w:szCs w:val="24"/>
              </w:rPr>
              <w:t xml:space="preserve"> </w:t>
            </w:r>
          </w:p>
        </w:tc>
        <w:tc>
          <w:tcPr>
            <w:tcW w:w="5953" w:type="dxa"/>
          </w:tcPr>
          <w:p w14:paraId="10B948F6" w14:textId="57D3E30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 xml:space="preserve">, </w:t>
            </w:r>
            <w:r w:rsidRPr="00CD3256">
              <w:rPr>
                <w:sz w:val="24"/>
                <w:szCs w:val="24"/>
              </w:rPr>
              <w:t xml:space="preserve">se reglamenta parcialmente la Ley 1712 de 2014 </w:t>
            </w:r>
            <w:r w:rsidR="00332861" w:rsidRPr="00CD3256">
              <w:rPr>
                <w:sz w:val="24"/>
                <w:szCs w:val="24"/>
              </w:rPr>
              <w:t>y se dictan otras disposiciones.</w:t>
            </w:r>
          </w:p>
        </w:tc>
        <w:tc>
          <w:tcPr>
            <w:tcW w:w="1418" w:type="dxa"/>
          </w:tcPr>
          <w:p w14:paraId="2F30C1B0"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1D6EF5D4"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7DB3C695" w14:textId="11A2D63E" w:rsidR="0049167A" w:rsidRPr="00CD3256" w:rsidRDefault="0049167A" w:rsidP="00CD3256">
            <w:pPr>
              <w:spacing w:line="360" w:lineRule="auto"/>
              <w:rPr>
                <w:b w:val="0"/>
                <w:bCs w:val="0"/>
                <w:sz w:val="24"/>
                <w:szCs w:val="24"/>
              </w:rPr>
            </w:pPr>
            <w:r w:rsidRPr="00CD3256">
              <w:rPr>
                <w:b w:val="0"/>
                <w:bCs w:val="0"/>
                <w:sz w:val="24"/>
                <w:szCs w:val="24"/>
              </w:rPr>
              <w:t>N032</w:t>
            </w:r>
          </w:p>
        </w:tc>
        <w:tc>
          <w:tcPr>
            <w:tcW w:w="1701" w:type="dxa"/>
          </w:tcPr>
          <w:p w14:paraId="5129F591" w14:textId="38E3294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2573 de 2014</w:t>
            </w:r>
            <w:r w:rsidRPr="00CD3256">
              <w:rPr>
                <w:sz w:val="24"/>
                <w:szCs w:val="24"/>
              </w:rPr>
              <w:t xml:space="preserve"> </w:t>
            </w:r>
          </w:p>
        </w:tc>
        <w:tc>
          <w:tcPr>
            <w:tcW w:w="5953" w:type="dxa"/>
          </w:tcPr>
          <w:p w14:paraId="51BE8FD2" w14:textId="021CFD2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w:t>
            </w:r>
            <w:r w:rsidRPr="00CD3256">
              <w:rPr>
                <w:sz w:val="24"/>
                <w:szCs w:val="24"/>
              </w:rPr>
              <w:t xml:space="preserve"> se establecen los lineamientos generales de la </w:t>
            </w:r>
            <w:r w:rsidR="00552A6B">
              <w:rPr>
                <w:sz w:val="24"/>
                <w:szCs w:val="24"/>
              </w:rPr>
              <w:t>e</w:t>
            </w:r>
            <w:r w:rsidRPr="00CD3256">
              <w:rPr>
                <w:sz w:val="24"/>
                <w:szCs w:val="24"/>
              </w:rPr>
              <w:t xml:space="preserve">strategia de </w:t>
            </w:r>
            <w:r w:rsidR="00552A6B">
              <w:rPr>
                <w:sz w:val="24"/>
                <w:szCs w:val="24"/>
              </w:rPr>
              <w:t>g</w:t>
            </w:r>
            <w:r w:rsidRPr="00CD3256">
              <w:rPr>
                <w:sz w:val="24"/>
                <w:szCs w:val="24"/>
              </w:rPr>
              <w:t xml:space="preserve">obierno en </w:t>
            </w:r>
            <w:r w:rsidR="00552A6B">
              <w:rPr>
                <w:sz w:val="24"/>
                <w:szCs w:val="24"/>
              </w:rPr>
              <w:t>l</w:t>
            </w:r>
            <w:r w:rsidRPr="00CD3256">
              <w:rPr>
                <w:sz w:val="24"/>
                <w:szCs w:val="24"/>
              </w:rPr>
              <w:t xml:space="preserve">ínea, se reglamenta </w:t>
            </w:r>
            <w:r w:rsidRPr="00CD3256">
              <w:rPr>
                <w:sz w:val="24"/>
                <w:szCs w:val="24"/>
              </w:rPr>
              <w:lastRenderedPageBreak/>
              <w:t>parcialmente la Ley 1341 de 2009 y se</w:t>
            </w:r>
            <w:r w:rsidR="00332861" w:rsidRPr="00CD3256">
              <w:rPr>
                <w:sz w:val="24"/>
                <w:szCs w:val="24"/>
              </w:rPr>
              <w:t xml:space="preserve"> dictan otras disposiciones.</w:t>
            </w:r>
          </w:p>
        </w:tc>
        <w:tc>
          <w:tcPr>
            <w:tcW w:w="1418" w:type="dxa"/>
          </w:tcPr>
          <w:p w14:paraId="16A04475"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Decreto</w:t>
            </w:r>
          </w:p>
        </w:tc>
      </w:tr>
      <w:tr w:rsidR="0049167A" w:rsidRPr="00CD3256" w14:paraId="5455D666" w14:textId="77777777" w:rsidTr="00641544">
        <w:trPr>
          <w:trHeight w:val="70"/>
          <w:jc w:val="center"/>
        </w:trPr>
        <w:tc>
          <w:tcPr>
            <w:cnfStyle w:val="001000000000" w:firstRow="0" w:lastRow="0" w:firstColumn="1" w:lastColumn="0" w:oddVBand="0" w:evenVBand="0" w:oddHBand="0" w:evenHBand="0" w:firstRowFirstColumn="0" w:firstRowLastColumn="0" w:lastRowFirstColumn="0" w:lastRowLastColumn="0"/>
            <w:tcW w:w="846" w:type="dxa"/>
          </w:tcPr>
          <w:p w14:paraId="5B486236" w14:textId="0AE8EFC1" w:rsidR="0049167A" w:rsidRPr="00CD3256" w:rsidRDefault="0049167A" w:rsidP="00CD3256">
            <w:pPr>
              <w:spacing w:line="360" w:lineRule="auto"/>
              <w:rPr>
                <w:b w:val="0"/>
                <w:bCs w:val="0"/>
                <w:sz w:val="24"/>
                <w:szCs w:val="24"/>
              </w:rPr>
            </w:pPr>
            <w:r w:rsidRPr="00CD3256">
              <w:rPr>
                <w:b w:val="0"/>
                <w:bCs w:val="0"/>
                <w:sz w:val="24"/>
                <w:szCs w:val="24"/>
              </w:rPr>
              <w:t>N033</w:t>
            </w:r>
          </w:p>
        </w:tc>
        <w:tc>
          <w:tcPr>
            <w:tcW w:w="1701" w:type="dxa"/>
          </w:tcPr>
          <w:p w14:paraId="44D977C5" w14:textId="74D64600"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 1712 de 2014</w:t>
            </w:r>
            <w:r w:rsidRPr="00CD3256">
              <w:rPr>
                <w:sz w:val="24"/>
                <w:szCs w:val="24"/>
              </w:rPr>
              <w:t xml:space="preserve"> </w:t>
            </w:r>
          </w:p>
        </w:tc>
        <w:tc>
          <w:tcPr>
            <w:tcW w:w="5953" w:type="dxa"/>
          </w:tcPr>
          <w:p w14:paraId="65D48B6B" w14:textId="730396AC"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 la cual</w:t>
            </w:r>
            <w:r w:rsidR="00552A6B">
              <w:rPr>
                <w:sz w:val="24"/>
                <w:szCs w:val="24"/>
              </w:rPr>
              <w:t>,</w:t>
            </w:r>
            <w:r w:rsidRPr="00CD3256">
              <w:rPr>
                <w:sz w:val="24"/>
                <w:szCs w:val="24"/>
              </w:rPr>
              <w:t xml:space="preserve"> se crea la </w:t>
            </w:r>
            <w:r w:rsidR="00552A6B">
              <w:rPr>
                <w:sz w:val="24"/>
                <w:szCs w:val="24"/>
              </w:rPr>
              <w:t>L</w:t>
            </w:r>
            <w:r w:rsidRPr="00CD3256">
              <w:rPr>
                <w:sz w:val="24"/>
                <w:szCs w:val="24"/>
              </w:rPr>
              <w:t>ey de</w:t>
            </w:r>
            <w:r w:rsidR="00552A6B">
              <w:rPr>
                <w:sz w:val="24"/>
                <w:szCs w:val="24"/>
              </w:rPr>
              <w:t xml:space="preserve"> t</w:t>
            </w:r>
            <w:r w:rsidRPr="00CD3256">
              <w:rPr>
                <w:sz w:val="24"/>
                <w:szCs w:val="24"/>
              </w:rPr>
              <w:t xml:space="preserve">ransparencia y del </w:t>
            </w:r>
            <w:r w:rsidR="00552A6B">
              <w:rPr>
                <w:sz w:val="24"/>
                <w:szCs w:val="24"/>
              </w:rPr>
              <w:t>d</w:t>
            </w:r>
            <w:r w:rsidRPr="00CD3256">
              <w:rPr>
                <w:sz w:val="24"/>
                <w:szCs w:val="24"/>
              </w:rPr>
              <w:t xml:space="preserve">erecho de </w:t>
            </w:r>
            <w:r w:rsidR="00552A6B">
              <w:rPr>
                <w:sz w:val="24"/>
                <w:szCs w:val="24"/>
              </w:rPr>
              <w:t>a</w:t>
            </w:r>
            <w:r w:rsidRPr="00CD3256">
              <w:rPr>
                <w:sz w:val="24"/>
                <w:szCs w:val="24"/>
              </w:rPr>
              <w:t xml:space="preserve">cceso a la </w:t>
            </w:r>
            <w:r w:rsidR="00552A6B">
              <w:rPr>
                <w:sz w:val="24"/>
                <w:szCs w:val="24"/>
              </w:rPr>
              <w:t>i</w:t>
            </w:r>
            <w:r w:rsidRPr="00CD3256">
              <w:rPr>
                <w:sz w:val="24"/>
                <w:szCs w:val="24"/>
              </w:rPr>
              <w:t xml:space="preserve">nformación </w:t>
            </w:r>
            <w:r w:rsidR="00552A6B">
              <w:rPr>
                <w:sz w:val="24"/>
                <w:szCs w:val="24"/>
              </w:rPr>
              <w:t>p</w:t>
            </w:r>
            <w:r w:rsidRPr="00CD3256">
              <w:rPr>
                <w:sz w:val="24"/>
                <w:szCs w:val="24"/>
              </w:rPr>
              <w:t xml:space="preserve">ública </w:t>
            </w:r>
            <w:r w:rsidR="00552A6B">
              <w:rPr>
                <w:sz w:val="24"/>
                <w:szCs w:val="24"/>
              </w:rPr>
              <w:t>n</w:t>
            </w:r>
            <w:r w:rsidRPr="00CD3256">
              <w:rPr>
                <w:sz w:val="24"/>
                <w:szCs w:val="24"/>
              </w:rPr>
              <w:t xml:space="preserve">acional y se dictan otras disposiciones. </w:t>
            </w:r>
          </w:p>
        </w:tc>
        <w:tc>
          <w:tcPr>
            <w:tcW w:w="1418" w:type="dxa"/>
          </w:tcPr>
          <w:p w14:paraId="25F57352"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w:t>
            </w:r>
          </w:p>
        </w:tc>
      </w:tr>
      <w:tr w:rsidR="0049167A" w:rsidRPr="00CD3256" w14:paraId="4ADF5D61" w14:textId="77777777" w:rsidTr="00641544">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tcPr>
          <w:p w14:paraId="4BDC2911" w14:textId="2ECC0C21" w:rsidR="0049167A" w:rsidRPr="00CD3256" w:rsidRDefault="0049167A" w:rsidP="00CD3256">
            <w:pPr>
              <w:spacing w:line="360" w:lineRule="auto"/>
              <w:rPr>
                <w:b w:val="0"/>
                <w:bCs w:val="0"/>
                <w:sz w:val="24"/>
                <w:szCs w:val="24"/>
              </w:rPr>
            </w:pPr>
            <w:r w:rsidRPr="00CD3256">
              <w:rPr>
                <w:b w:val="0"/>
                <w:bCs w:val="0"/>
                <w:sz w:val="24"/>
                <w:szCs w:val="24"/>
              </w:rPr>
              <w:t>N034</w:t>
            </w:r>
          </w:p>
        </w:tc>
        <w:tc>
          <w:tcPr>
            <w:tcW w:w="1701" w:type="dxa"/>
          </w:tcPr>
          <w:p w14:paraId="7C0ED713" w14:textId="02ECA75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1377 de 2013</w:t>
            </w:r>
            <w:r w:rsidRPr="00CD3256">
              <w:rPr>
                <w:sz w:val="24"/>
                <w:szCs w:val="24"/>
              </w:rPr>
              <w:t xml:space="preserve"> </w:t>
            </w:r>
          </w:p>
        </w:tc>
        <w:tc>
          <w:tcPr>
            <w:tcW w:w="5953" w:type="dxa"/>
          </w:tcPr>
          <w:p w14:paraId="605DF3CE" w14:textId="4A56364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 xml:space="preserve">, </w:t>
            </w:r>
            <w:r w:rsidRPr="00CD3256">
              <w:rPr>
                <w:sz w:val="24"/>
                <w:szCs w:val="24"/>
              </w:rPr>
              <w:t xml:space="preserve">se reglamenta parcialmente la Ley 1581 de 2012 o Ley de </w:t>
            </w:r>
            <w:r w:rsidR="00552A6B">
              <w:rPr>
                <w:sz w:val="24"/>
                <w:szCs w:val="24"/>
              </w:rPr>
              <w:t>d</w:t>
            </w:r>
            <w:r w:rsidRPr="00CD3256">
              <w:rPr>
                <w:sz w:val="24"/>
                <w:szCs w:val="24"/>
              </w:rPr>
              <w:t xml:space="preserve">atos </w:t>
            </w:r>
            <w:r w:rsidR="00552A6B">
              <w:rPr>
                <w:sz w:val="24"/>
                <w:szCs w:val="24"/>
              </w:rPr>
              <w:t>p</w:t>
            </w:r>
            <w:r w:rsidRPr="00CD3256">
              <w:rPr>
                <w:sz w:val="24"/>
                <w:szCs w:val="24"/>
              </w:rPr>
              <w:t xml:space="preserve">ersonales.     </w:t>
            </w:r>
          </w:p>
        </w:tc>
        <w:tc>
          <w:tcPr>
            <w:tcW w:w="1418" w:type="dxa"/>
          </w:tcPr>
          <w:p w14:paraId="0F5F0213"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1D70112C"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6A12FF51" w14:textId="23DB6E01" w:rsidR="0049167A" w:rsidRPr="00CD3256" w:rsidRDefault="0049167A" w:rsidP="00CD3256">
            <w:pPr>
              <w:spacing w:line="360" w:lineRule="auto"/>
              <w:rPr>
                <w:b w:val="0"/>
                <w:bCs w:val="0"/>
                <w:sz w:val="24"/>
                <w:szCs w:val="24"/>
              </w:rPr>
            </w:pPr>
            <w:r w:rsidRPr="00CD3256">
              <w:rPr>
                <w:b w:val="0"/>
                <w:bCs w:val="0"/>
                <w:sz w:val="24"/>
                <w:szCs w:val="24"/>
              </w:rPr>
              <w:t>N035</w:t>
            </w:r>
          </w:p>
        </w:tc>
        <w:tc>
          <w:tcPr>
            <w:tcW w:w="1701" w:type="dxa"/>
          </w:tcPr>
          <w:p w14:paraId="760E4134" w14:textId="58204C1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NTC 5854 de 2012</w:t>
            </w:r>
          </w:p>
        </w:tc>
        <w:tc>
          <w:tcPr>
            <w:tcW w:w="5953" w:type="dxa"/>
          </w:tcPr>
          <w:p w14:paraId="1BE86878" w14:textId="0D384B3A"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Accesibilidad a páginas web</w:t>
            </w:r>
            <w:r w:rsidR="00552A6B">
              <w:rPr>
                <w:sz w:val="24"/>
                <w:szCs w:val="24"/>
              </w:rPr>
              <w:t>, el</w:t>
            </w:r>
            <w:r w:rsidRPr="00CD3256">
              <w:rPr>
                <w:sz w:val="24"/>
                <w:szCs w:val="24"/>
              </w:rPr>
              <w:t xml:space="preserve"> objeto de la Norma Técnica Colombiana (NTC) 5854</w:t>
            </w:r>
            <w:r w:rsidR="00552A6B">
              <w:rPr>
                <w:sz w:val="24"/>
                <w:szCs w:val="24"/>
              </w:rPr>
              <w:t>,</w:t>
            </w:r>
            <w:r w:rsidRPr="00CD3256">
              <w:rPr>
                <w:sz w:val="24"/>
                <w:szCs w:val="24"/>
              </w:rPr>
              <w:t xml:space="preserve"> es establecer los requisitos de accesibilidad</w:t>
            </w:r>
            <w:r w:rsidR="00552A6B">
              <w:rPr>
                <w:sz w:val="24"/>
                <w:szCs w:val="24"/>
              </w:rPr>
              <w:t>,</w:t>
            </w:r>
            <w:r w:rsidRPr="00CD3256">
              <w:rPr>
                <w:sz w:val="24"/>
                <w:szCs w:val="24"/>
              </w:rPr>
              <w:t xml:space="preserve"> que son aplicables a las páginas web, que se presentan agrupados en tres</w:t>
            </w:r>
            <w:r w:rsidR="00552A6B">
              <w:rPr>
                <w:sz w:val="24"/>
                <w:szCs w:val="24"/>
              </w:rPr>
              <w:t xml:space="preserve"> (3)</w:t>
            </w:r>
            <w:r w:rsidRPr="00CD3256">
              <w:rPr>
                <w:sz w:val="24"/>
                <w:szCs w:val="24"/>
              </w:rPr>
              <w:t xml:space="preserve"> niveles de conformidad: A, AA, y AAA. </w:t>
            </w:r>
          </w:p>
        </w:tc>
        <w:tc>
          <w:tcPr>
            <w:tcW w:w="1418" w:type="dxa"/>
          </w:tcPr>
          <w:p w14:paraId="3DFC91BF"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NTC</w:t>
            </w:r>
          </w:p>
        </w:tc>
      </w:tr>
      <w:tr w:rsidR="0049167A" w:rsidRPr="00CD3256" w14:paraId="55F8735C"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3A5331F4" w14:textId="4CFDE0DD" w:rsidR="0049167A" w:rsidRPr="00CD3256" w:rsidRDefault="0049167A" w:rsidP="00CD3256">
            <w:pPr>
              <w:spacing w:line="360" w:lineRule="auto"/>
              <w:rPr>
                <w:b w:val="0"/>
                <w:bCs w:val="0"/>
                <w:sz w:val="24"/>
                <w:szCs w:val="24"/>
              </w:rPr>
            </w:pPr>
            <w:r w:rsidRPr="00CD3256">
              <w:rPr>
                <w:b w:val="0"/>
                <w:bCs w:val="0"/>
                <w:sz w:val="24"/>
                <w:szCs w:val="24"/>
              </w:rPr>
              <w:t>N036</w:t>
            </w:r>
          </w:p>
        </w:tc>
        <w:tc>
          <w:tcPr>
            <w:tcW w:w="1701" w:type="dxa"/>
          </w:tcPr>
          <w:p w14:paraId="6F4F9515" w14:textId="75D9A9C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2693 de 2012</w:t>
            </w:r>
            <w:r w:rsidRPr="00CD3256">
              <w:rPr>
                <w:sz w:val="24"/>
                <w:szCs w:val="24"/>
              </w:rPr>
              <w:t xml:space="preserve"> </w:t>
            </w:r>
          </w:p>
        </w:tc>
        <w:tc>
          <w:tcPr>
            <w:tcW w:w="5953" w:type="dxa"/>
          </w:tcPr>
          <w:p w14:paraId="5B172723" w14:textId="363D08A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w:t>
            </w:r>
            <w:r w:rsidRPr="00CD3256">
              <w:rPr>
                <w:sz w:val="24"/>
                <w:szCs w:val="24"/>
              </w:rPr>
              <w:t xml:space="preserve"> se establecen los lineamentos generales de la </w:t>
            </w:r>
            <w:r w:rsidR="00552A6B">
              <w:rPr>
                <w:sz w:val="24"/>
                <w:szCs w:val="24"/>
              </w:rPr>
              <w:t>e</w:t>
            </w:r>
            <w:r w:rsidRPr="00CD3256">
              <w:rPr>
                <w:sz w:val="24"/>
                <w:szCs w:val="24"/>
              </w:rPr>
              <w:t xml:space="preserve">strategia de </w:t>
            </w:r>
            <w:r w:rsidR="00552A6B">
              <w:rPr>
                <w:sz w:val="24"/>
                <w:szCs w:val="24"/>
              </w:rPr>
              <w:t>g</w:t>
            </w:r>
            <w:r w:rsidRPr="00CD3256">
              <w:rPr>
                <w:sz w:val="24"/>
                <w:szCs w:val="24"/>
              </w:rPr>
              <w:t xml:space="preserve">obierno en </w:t>
            </w:r>
            <w:r w:rsidR="00552A6B">
              <w:rPr>
                <w:sz w:val="24"/>
                <w:szCs w:val="24"/>
              </w:rPr>
              <w:t>l</w:t>
            </w:r>
            <w:r w:rsidRPr="00CD3256">
              <w:rPr>
                <w:sz w:val="24"/>
                <w:szCs w:val="24"/>
              </w:rPr>
              <w:t xml:space="preserve">ínea de la </w:t>
            </w:r>
            <w:r w:rsidR="00552A6B">
              <w:rPr>
                <w:sz w:val="24"/>
                <w:szCs w:val="24"/>
              </w:rPr>
              <w:t>r</w:t>
            </w:r>
            <w:r w:rsidRPr="00CD3256">
              <w:rPr>
                <w:sz w:val="24"/>
                <w:szCs w:val="24"/>
              </w:rPr>
              <w:t>epública de Colombia, se reglamentan parcialmente las Leyes 1341 de 2009</w:t>
            </w:r>
            <w:r w:rsidR="00552A6B">
              <w:rPr>
                <w:sz w:val="24"/>
                <w:szCs w:val="24"/>
              </w:rPr>
              <w:t xml:space="preserve"> y</w:t>
            </w:r>
            <w:r w:rsidRPr="00CD3256">
              <w:rPr>
                <w:sz w:val="24"/>
                <w:szCs w:val="24"/>
              </w:rPr>
              <w:t xml:space="preserve"> 1450 de 2011, y se dictan otras disposiciones. </w:t>
            </w:r>
          </w:p>
        </w:tc>
        <w:tc>
          <w:tcPr>
            <w:tcW w:w="1418" w:type="dxa"/>
          </w:tcPr>
          <w:p w14:paraId="224541C2"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240581B7"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138D268E" w14:textId="07553DEC" w:rsidR="0049167A" w:rsidRPr="00CD3256" w:rsidRDefault="0049167A" w:rsidP="00CD3256">
            <w:pPr>
              <w:spacing w:line="360" w:lineRule="auto"/>
              <w:rPr>
                <w:b w:val="0"/>
                <w:bCs w:val="0"/>
                <w:sz w:val="24"/>
                <w:szCs w:val="24"/>
              </w:rPr>
            </w:pPr>
            <w:r w:rsidRPr="00CD3256">
              <w:rPr>
                <w:b w:val="0"/>
                <w:bCs w:val="0"/>
                <w:sz w:val="24"/>
                <w:szCs w:val="24"/>
              </w:rPr>
              <w:t>N037</w:t>
            </w:r>
          </w:p>
        </w:tc>
        <w:tc>
          <w:tcPr>
            <w:tcW w:w="1701" w:type="dxa"/>
          </w:tcPr>
          <w:p w14:paraId="376E7FFE" w14:textId="24B01E7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2364 de 2012</w:t>
            </w:r>
            <w:r w:rsidRPr="00CD3256">
              <w:rPr>
                <w:sz w:val="24"/>
                <w:szCs w:val="24"/>
              </w:rPr>
              <w:t xml:space="preserve"> </w:t>
            </w:r>
          </w:p>
        </w:tc>
        <w:tc>
          <w:tcPr>
            <w:tcW w:w="5953" w:type="dxa"/>
          </w:tcPr>
          <w:p w14:paraId="2530F882" w14:textId="01C241C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del cual</w:t>
            </w:r>
            <w:r w:rsidR="00552A6B">
              <w:rPr>
                <w:sz w:val="24"/>
                <w:szCs w:val="24"/>
              </w:rPr>
              <w:t>,</w:t>
            </w:r>
            <w:r w:rsidRPr="00CD3256">
              <w:rPr>
                <w:sz w:val="24"/>
                <w:szCs w:val="24"/>
              </w:rPr>
              <w:t xml:space="preserve"> se reglamenta el artículo 7 de la Ley 527 de 1999, sobre la firma electrónica y se dictan otras disposiciones. </w:t>
            </w:r>
          </w:p>
        </w:tc>
        <w:tc>
          <w:tcPr>
            <w:tcW w:w="1418" w:type="dxa"/>
          </w:tcPr>
          <w:p w14:paraId="62BA66C5"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5D0B8C98" w14:textId="77777777" w:rsidTr="00641544">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tcPr>
          <w:p w14:paraId="69C6C547" w14:textId="0512CD5E" w:rsidR="0049167A" w:rsidRPr="00CD3256" w:rsidRDefault="0049167A" w:rsidP="00CD3256">
            <w:pPr>
              <w:spacing w:line="360" w:lineRule="auto"/>
              <w:rPr>
                <w:b w:val="0"/>
                <w:bCs w:val="0"/>
                <w:sz w:val="24"/>
                <w:szCs w:val="24"/>
              </w:rPr>
            </w:pPr>
            <w:r w:rsidRPr="00CD3256">
              <w:rPr>
                <w:b w:val="0"/>
                <w:bCs w:val="0"/>
                <w:sz w:val="24"/>
                <w:szCs w:val="24"/>
              </w:rPr>
              <w:t>N038</w:t>
            </w:r>
          </w:p>
        </w:tc>
        <w:tc>
          <w:tcPr>
            <w:tcW w:w="1701" w:type="dxa"/>
          </w:tcPr>
          <w:p w14:paraId="024DFD69" w14:textId="290CC3F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 1581 de 2012</w:t>
            </w:r>
            <w:r w:rsidRPr="00CD3256">
              <w:rPr>
                <w:sz w:val="24"/>
                <w:szCs w:val="24"/>
              </w:rPr>
              <w:t xml:space="preserve"> </w:t>
            </w:r>
          </w:p>
        </w:tc>
        <w:tc>
          <w:tcPr>
            <w:tcW w:w="5953" w:type="dxa"/>
          </w:tcPr>
          <w:p w14:paraId="04FF53E7" w14:textId="5E80DC08"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552A6B">
              <w:rPr>
                <w:sz w:val="24"/>
                <w:szCs w:val="24"/>
              </w:rPr>
              <w:t>,</w:t>
            </w:r>
            <w:r w:rsidRPr="00CD3256">
              <w:rPr>
                <w:sz w:val="24"/>
                <w:szCs w:val="24"/>
              </w:rPr>
              <w:t xml:space="preserve"> se dictan disposiciones generales para la protección de datos personales. </w:t>
            </w:r>
          </w:p>
        </w:tc>
        <w:tc>
          <w:tcPr>
            <w:tcW w:w="1418" w:type="dxa"/>
          </w:tcPr>
          <w:p w14:paraId="52428595"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w:t>
            </w:r>
          </w:p>
        </w:tc>
      </w:tr>
      <w:tr w:rsidR="0049167A" w:rsidRPr="00CD3256" w14:paraId="36152354"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386C5B20" w14:textId="6BCFE9FA" w:rsidR="0049167A" w:rsidRPr="00CD3256" w:rsidRDefault="0049167A" w:rsidP="00CD3256">
            <w:pPr>
              <w:spacing w:line="360" w:lineRule="auto"/>
              <w:rPr>
                <w:b w:val="0"/>
                <w:bCs w:val="0"/>
                <w:sz w:val="24"/>
                <w:szCs w:val="24"/>
              </w:rPr>
            </w:pPr>
            <w:r w:rsidRPr="00CD3256">
              <w:rPr>
                <w:b w:val="0"/>
                <w:bCs w:val="0"/>
                <w:sz w:val="24"/>
                <w:szCs w:val="24"/>
              </w:rPr>
              <w:lastRenderedPageBreak/>
              <w:t>N039</w:t>
            </w:r>
          </w:p>
        </w:tc>
        <w:tc>
          <w:tcPr>
            <w:tcW w:w="1701" w:type="dxa"/>
          </w:tcPr>
          <w:p w14:paraId="1F1D8E38" w14:textId="098B19E0"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4152 de 2011</w:t>
            </w:r>
            <w:r w:rsidRPr="00CD3256">
              <w:rPr>
                <w:sz w:val="24"/>
                <w:szCs w:val="24"/>
              </w:rPr>
              <w:t xml:space="preserve"> </w:t>
            </w:r>
          </w:p>
        </w:tc>
        <w:tc>
          <w:tcPr>
            <w:tcW w:w="5953" w:type="dxa"/>
          </w:tcPr>
          <w:p w14:paraId="4BE5BC81" w14:textId="2CDF5C23" w:rsidR="0049167A" w:rsidRPr="00552A6B"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i/>
                <w:iCs/>
                <w:sz w:val="24"/>
                <w:szCs w:val="24"/>
              </w:rPr>
            </w:pPr>
            <w:r w:rsidRPr="00552A6B">
              <w:rPr>
                <w:i/>
                <w:iCs/>
                <w:sz w:val="24"/>
                <w:szCs w:val="24"/>
              </w:rPr>
              <w:t>“Por el cual se escinden unas funciones de la Agencia Presidencial para la Acción Social y la Cooperación internacional– Acción Social y se crea la Agencia Presidencial de Cooperación Internaci</w:t>
            </w:r>
            <w:r w:rsidR="00332861" w:rsidRPr="00552A6B">
              <w:rPr>
                <w:i/>
                <w:iCs/>
                <w:sz w:val="24"/>
                <w:szCs w:val="24"/>
              </w:rPr>
              <w:t>onal de Colombia, APC– Colombia</w:t>
            </w:r>
            <w:r w:rsidRPr="00552A6B">
              <w:rPr>
                <w:i/>
                <w:iCs/>
                <w:sz w:val="24"/>
                <w:szCs w:val="24"/>
              </w:rPr>
              <w:t>”</w:t>
            </w:r>
            <w:r w:rsidR="00332861" w:rsidRPr="00552A6B">
              <w:rPr>
                <w:i/>
                <w:iCs/>
                <w:sz w:val="24"/>
                <w:szCs w:val="24"/>
              </w:rPr>
              <w:t>.</w:t>
            </w:r>
            <w:r w:rsidRPr="00552A6B">
              <w:rPr>
                <w:i/>
                <w:iCs/>
                <w:sz w:val="24"/>
                <w:szCs w:val="24"/>
              </w:rPr>
              <w:t xml:space="preserve"> </w:t>
            </w:r>
          </w:p>
        </w:tc>
        <w:tc>
          <w:tcPr>
            <w:tcW w:w="1418" w:type="dxa"/>
          </w:tcPr>
          <w:p w14:paraId="477D899D"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1478C008" w14:textId="77777777" w:rsidTr="00641544">
        <w:trPr>
          <w:trHeight w:val="60"/>
          <w:jc w:val="center"/>
        </w:trPr>
        <w:tc>
          <w:tcPr>
            <w:cnfStyle w:val="001000000000" w:firstRow="0" w:lastRow="0" w:firstColumn="1" w:lastColumn="0" w:oddVBand="0" w:evenVBand="0" w:oddHBand="0" w:evenHBand="0" w:firstRowFirstColumn="0" w:firstRowLastColumn="0" w:lastRowFirstColumn="0" w:lastRowLastColumn="0"/>
            <w:tcW w:w="846" w:type="dxa"/>
          </w:tcPr>
          <w:p w14:paraId="3F90132E" w14:textId="77777777" w:rsidR="0049167A" w:rsidRPr="00CD3256" w:rsidRDefault="0049167A" w:rsidP="00CD3256">
            <w:pPr>
              <w:spacing w:line="360" w:lineRule="auto"/>
              <w:rPr>
                <w:b w:val="0"/>
                <w:bCs w:val="0"/>
                <w:sz w:val="24"/>
                <w:szCs w:val="24"/>
              </w:rPr>
            </w:pPr>
          </w:p>
        </w:tc>
        <w:tc>
          <w:tcPr>
            <w:tcW w:w="1701" w:type="dxa"/>
          </w:tcPr>
          <w:p w14:paraId="63F91871" w14:textId="2FF0AFA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235 de 2010</w:t>
            </w:r>
            <w:r w:rsidRPr="00CD3256">
              <w:rPr>
                <w:sz w:val="24"/>
                <w:szCs w:val="24"/>
              </w:rPr>
              <w:t xml:space="preserve"> </w:t>
            </w:r>
          </w:p>
        </w:tc>
        <w:tc>
          <w:tcPr>
            <w:tcW w:w="5953" w:type="dxa"/>
          </w:tcPr>
          <w:p w14:paraId="662B9977" w14:textId="1BA6E931"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el cual</w:t>
            </w:r>
            <w:r w:rsidR="00552A6B">
              <w:rPr>
                <w:sz w:val="24"/>
                <w:szCs w:val="24"/>
              </w:rPr>
              <w:t xml:space="preserve">, </w:t>
            </w:r>
            <w:r w:rsidRPr="00CD3256">
              <w:rPr>
                <w:sz w:val="24"/>
                <w:szCs w:val="24"/>
              </w:rPr>
              <w:t xml:space="preserve">se regula el intercambio de información entre entidades para el cumplimiento de funciones públicas. </w:t>
            </w:r>
          </w:p>
        </w:tc>
        <w:tc>
          <w:tcPr>
            <w:tcW w:w="1418" w:type="dxa"/>
          </w:tcPr>
          <w:p w14:paraId="31AB5215"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57D8F11E"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51DEACF2" w14:textId="5282F809" w:rsidR="0049167A" w:rsidRPr="00CD3256" w:rsidRDefault="0049167A" w:rsidP="00CD3256">
            <w:pPr>
              <w:spacing w:line="360" w:lineRule="auto"/>
              <w:rPr>
                <w:b w:val="0"/>
                <w:bCs w:val="0"/>
                <w:sz w:val="24"/>
                <w:szCs w:val="24"/>
              </w:rPr>
            </w:pPr>
            <w:r w:rsidRPr="00CD3256">
              <w:rPr>
                <w:b w:val="0"/>
                <w:bCs w:val="0"/>
                <w:sz w:val="24"/>
                <w:szCs w:val="24"/>
              </w:rPr>
              <w:t>N040</w:t>
            </w:r>
          </w:p>
        </w:tc>
        <w:tc>
          <w:tcPr>
            <w:tcW w:w="1701" w:type="dxa"/>
          </w:tcPr>
          <w:p w14:paraId="776BA28F" w14:textId="153CA04F"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 4485 de 2009</w:t>
            </w:r>
            <w:r w:rsidRPr="00CD3256">
              <w:rPr>
                <w:sz w:val="24"/>
                <w:szCs w:val="24"/>
              </w:rPr>
              <w:t xml:space="preserve"> </w:t>
            </w:r>
          </w:p>
        </w:tc>
        <w:tc>
          <w:tcPr>
            <w:tcW w:w="5953" w:type="dxa"/>
          </w:tcPr>
          <w:p w14:paraId="774835DE" w14:textId="5DCCB6B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medio de la cual</w:t>
            </w:r>
            <w:r w:rsidR="00552A6B">
              <w:rPr>
                <w:sz w:val="24"/>
                <w:szCs w:val="24"/>
              </w:rPr>
              <w:t>,</w:t>
            </w:r>
            <w:r w:rsidRPr="00CD3256">
              <w:rPr>
                <w:sz w:val="24"/>
                <w:szCs w:val="24"/>
              </w:rPr>
              <w:t xml:space="preserve"> se adopta la actualización de la Norma Técnica de Calidad en la Gestión Pública</w:t>
            </w:r>
            <w:r w:rsidR="00552A6B">
              <w:rPr>
                <w:sz w:val="24"/>
                <w:szCs w:val="24"/>
              </w:rPr>
              <w:t xml:space="preserve"> (NTCGP).</w:t>
            </w:r>
          </w:p>
        </w:tc>
        <w:tc>
          <w:tcPr>
            <w:tcW w:w="1418" w:type="dxa"/>
          </w:tcPr>
          <w:p w14:paraId="28477179"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Decreto</w:t>
            </w:r>
          </w:p>
        </w:tc>
      </w:tr>
      <w:tr w:rsidR="0049167A" w:rsidRPr="00CD3256" w14:paraId="1C04B8A5" w14:textId="77777777" w:rsidTr="00641544">
        <w:trPr>
          <w:trHeight w:val="870"/>
          <w:jc w:val="center"/>
        </w:trPr>
        <w:tc>
          <w:tcPr>
            <w:cnfStyle w:val="001000000000" w:firstRow="0" w:lastRow="0" w:firstColumn="1" w:lastColumn="0" w:oddVBand="0" w:evenVBand="0" w:oddHBand="0" w:evenHBand="0" w:firstRowFirstColumn="0" w:firstRowLastColumn="0" w:lastRowFirstColumn="0" w:lastRowLastColumn="0"/>
            <w:tcW w:w="846" w:type="dxa"/>
          </w:tcPr>
          <w:p w14:paraId="4A0BB129" w14:textId="528F3936" w:rsidR="0049167A" w:rsidRPr="00CD3256" w:rsidRDefault="0049167A" w:rsidP="00CD3256">
            <w:pPr>
              <w:spacing w:line="360" w:lineRule="auto"/>
              <w:rPr>
                <w:b w:val="0"/>
                <w:bCs w:val="0"/>
                <w:sz w:val="24"/>
                <w:szCs w:val="24"/>
              </w:rPr>
            </w:pPr>
            <w:r w:rsidRPr="00CD3256">
              <w:rPr>
                <w:b w:val="0"/>
                <w:bCs w:val="0"/>
                <w:sz w:val="24"/>
                <w:szCs w:val="24"/>
              </w:rPr>
              <w:t>N041</w:t>
            </w:r>
          </w:p>
        </w:tc>
        <w:tc>
          <w:tcPr>
            <w:tcW w:w="1701" w:type="dxa"/>
          </w:tcPr>
          <w:p w14:paraId="38A6F4A6" w14:textId="669DAD3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 1341 de 2009</w:t>
            </w:r>
            <w:r w:rsidRPr="00CD3256">
              <w:rPr>
                <w:sz w:val="24"/>
                <w:szCs w:val="24"/>
              </w:rPr>
              <w:t xml:space="preserve"> </w:t>
            </w:r>
          </w:p>
        </w:tc>
        <w:tc>
          <w:tcPr>
            <w:tcW w:w="5953" w:type="dxa"/>
          </w:tcPr>
          <w:p w14:paraId="78045B98" w14:textId="01196335"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Por la cual</w:t>
            </w:r>
            <w:r w:rsidR="00552A6B">
              <w:rPr>
                <w:sz w:val="24"/>
                <w:szCs w:val="24"/>
              </w:rPr>
              <w:t>,</w:t>
            </w:r>
            <w:r w:rsidRPr="00CD3256">
              <w:rPr>
                <w:sz w:val="24"/>
                <w:szCs w:val="24"/>
              </w:rPr>
              <w:t xml:space="preserve"> se definen </w:t>
            </w:r>
            <w:r w:rsidR="00552A6B">
              <w:rPr>
                <w:sz w:val="24"/>
                <w:szCs w:val="24"/>
              </w:rPr>
              <w:t>p</w:t>
            </w:r>
            <w:r w:rsidRPr="00CD3256">
              <w:rPr>
                <w:sz w:val="24"/>
                <w:szCs w:val="24"/>
              </w:rPr>
              <w:t>rincipios y conceptos</w:t>
            </w:r>
            <w:r w:rsidR="00552A6B">
              <w:rPr>
                <w:sz w:val="24"/>
                <w:szCs w:val="24"/>
              </w:rPr>
              <w:t>,</w:t>
            </w:r>
            <w:r w:rsidRPr="00CD3256">
              <w:rPr>
                <w:sz w:val="24"/>
                <w:szCs w:val="24"/>
              </w:rPr>
              <w:t xml:space="preserve"> sobre la sociedad de la información y la organización de las </w:t>
            </w:r>
            <w:proofErr w:type="spellStart"/>
            <w:r w:rsidRPr="00CD3256">
              <w:rPr>
                <w:sz w:val="24"/>
                <w:szCs w:val="24"/>
              </w:rPr>
              <w:t>TIC</w:t>
            </w:r>
            <w:r w:rsidR="00552A6B">
              <w:rPr>
                <w:sz w:val="24"/>
                <w:szCs w:val="24"/>
              </w:rPr>
              <w:t>s</w:t>
            </w:r>
            <w:proofErr w:type="spellEnd"/>
            <w:r w:rsidRPr="00CD3256">
              <w:rPr>
                <w:sz w:val="24"/>
                <w:szCs w:val="24"/>
              </w:rPr>
              <w:t xml:space="preserve">, se crea la Agencia Nacional del Espectro y se dictan otras disposiciones. </w:t>
            </w:r>
          </w:p>
        </w:tc>
        <w:tc>
          <w:tcPr>
            <w:tcW w:w="1418" w:type="dxa"/>
          </w:tcPr>
          <w:p w14:paraId="5A3AC782"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w:t>
            </w:r>
          </w:p>
        </w:tc>
      </w:tr>
      <w:tr w:rsidR="0049167A" w:rsidRPr="00CD3256" w14:paraId="7D38A479" w14:textId="77777777" w:rsidTr="00641544">
        <w:trPr>
          <w:trHeight w:val="2282"/>
          <w:jc w:val="center"/>
        </w:trPr>
        <w:tc>
          <w:tcPr>
            <w:cnfStyle w:val="001000000000" w:firstRow="0" w:lastRow="0" w:firstColumn="1" w:lastColumn="0" w:oddVBand="0" w:evenVBand="0" w:oddHBand="0" w:evenHBand="0" w:firstRowFirstColumn="0" w:firstRowLastColumn="0" w:lastRowFirstColumn="0" w:lastRowLastColumn="0"/>
            <w:tcW w:w="846" w:type="dxa"/>
          </w:tcPr>
          <w:p w14:paraId="16F47917" w14:textId="6A0DC0F5" w:rsidR="0049167A" w:rsidRPr="00CD3256" w:rsidRDefault="0049167A" w:rsidP="00CD3256">
            <w:pPr>
              <w:spacing w:line="360" w:lineRule="auto"/>
              <w:rPr>
                <w:b w:val="0"/>
                <w:bCs w:val="0"/>
                <w:sz w:val="24"/>
                <w:szCs w:val="24"/>
              </w:rPr>
            </w:pPr>
            <w:r w:rsidRPr="00CD3256">
              <w:rPr>
                <w:b w:val="0"/>
                <w:bCs w:val="0"/>
                <w:sz w:val="24"/>
                <w:szCs w:val="24"/>
              </w:rPr>
              <w:t>N042</w:t>
            </w:r>
          </w:p>
        </w:tc>
        <w:tc>
          <w:tcPr>
            <w:tcW w:w="1701" w:type="dxa"/>
          </w:tcPr>
          <w:p w14:paraId="7C2C536D" w14:textId="3D984DF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Ley 962 de 2005</w:t>
            </w:r>
            <w:r w:rsidRPr="00CD3256">
              <w:rPr>
                <w:sz w:val="24"/>
                <w:szCs w:val="24"/>
              </w:rPr>
              <w:t xml:space="preserve"> </w:t>
            </w:r>
          </w:p>
        </w:tc>
        <w:tc>
          <w:tcPr>
            <w:tcW w:w="5953" w:type="dxa"/>
          </w:tcPr>
          <w:p w14:paraId="4B89735C" w14:textId="7970AD5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552A6B">
              <w:rPr>
                <w:sz w:val="24"/>
                <w:szCs w:val="24"/>
              </w:rPr>
              <w:t xml:space="preserve">El </w:t>
            </w:r>
            <w:r w:rsidR="00552A6B" w:rsidRPr="00552A6B">
              <w:rPr>
                <w:sz w:val="24"/>
                <w:szCs w:val="24"/>
              </w:rPr>
              <w:t>a</w:t>
            </w:r>
            <w:r w:rsidRPr="00552A6B">
              <w:rPr>
                <w:sz w:val="24"/>
                <w:szCs w:val="24"/>
              </w:rPr>
              <w:t>rtículo 14 lo siguiente</w:t>
            </w:r>
            <w:r w:rsidRPr="00552A6B">
              <w:rPr>
                <w:i/>
                <w:iCs/>
                <w:sz w:val="24"/>
                <w:szCs w:val="24"/>
              </w:rPr>
              <w:t xml:space="preserve"> “Cuando las entidades de la Administración Pública requieran comprobar la existencia de alguna circunstancia necesaria para la solución de un procedimiento o petición de los particulares, que obre en otra entidad pública, procederán a solicitar a la entidad el envío de dicha información. En tal caso, la carga de la prueba </w:t>
            </w:r>
            <w:r w:rsidR="00332861" w:rsidRPr="00552A6B">
              <w:rPr>
                <w:i/>
                <w:iCs/>
                <w:sz w:val="24"/>
                <w:szCs w:val="24"/>
              </w:rPr>
              <w:t xml:space="preserve">no </w:t>
            </w:r>
            <w:r w:rsidR="00332861" w:rsidRPr="00552A6B">
              <w:rPr>
                <w:i/>
                <w:iCs/>
                <w:sz w:val="24"/>
                <w:szCs w:val="24"/>
              </w:rPr>
              <w:lastRenderedPageBreak/>
              <w:t xml:space="preserve">corresponderá́ al usuario. </w:t>
            </w:r>
            <w:r w:rsidRPr="00552A6B">
              <w:rPr>
                <w:i/>
                <w:iCs/>
                <w:sz w:val="24"/>
                <w:szCs w:val="24"/>
              </w:rPr>
              <w:br/>
              <w:t>Será permitido el intercambio de información entre distintas entidades oficiales, en aplicación del principio de colaboración. El envío de la información por fax o por cualquier otro medio de transmisión electrónica, proveniente de una entidad pública, prestará mérito suficiente y servirá́ de prueba en la actuación de que se trate, siempre y cuando se encuentre debidamente certificado digitalmente por la entidad que lo expide y haya sido solicitado por el funcionario superior de aquel a quien se atribuya el trámite”.</w:t>
            </w:r>
          </w:p>
        </w:tc>
        <w:tc>
          <w:tcPr>
            <w:tcW w:w="1418" w:type="dxa"/>
          </w:tcPr>
          <w:p w14:paraId="731B6683"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Ley</w:t>
            </w:r>
          </w:p>
        </w:tc>
      </w:tr>
      <w:tr w:rsidR="0049167A" w:rsidRPr="00CD3256" w14:paraId="169DED1B" w14:textId="77777777" w:rsidTr="00641544">
        <w:trPr>
          <w:trHeight w:val="70"/>
          <w:jc w:val="center"/>
        </w:trPr>
        <w:tc>
          <w:tcPr>
            <w:cnfStyle w:val="001000000000" w:firstRow="0" w:lastRow="0" w:firstColumn="1" w:lastColumn="0" w:oddVBand="0" w:evenVBand="0" w:oddHBand="0" w:evenHBand="0" w:firstRowFirstColumn="0" w:firstRowLastColumn="0" w:lastRowFirstColumn="0" w:lastRowLastColumn="0"/>
            <w:tcW w:w="846" w:type="dxa"/>
          </w:tcPr>
          <w:p w14:paraId="2436FC5B" w14:textId="01E6443F" w:rsidR="0049167A" w:rsidRPr="00CD3256" w:rsidRDefault="0049167A" w:rsidP="00CD3256">
            <w:pPr>
              <w:spacing w:line="360" w:lineRule="auto"/>
              <w:rPr>
                <w:b w:val="0"/>
                <w:bCs w:val="0"/>
                <w:sz w:val="24"/>
                <w:szCs w:val="24"/>
              </w:rPr>
            </w:pPr>
            <w:r w:rsidRPr="00CD3256">
              <w:rPr>
                <w:b w:val="0"/>
                <w:bCs w:val="0"/>
                <w:sz w:val="24"/>
                <w:szCs w:val="24"/>
              </w:rPr>
              <w:t>N043</w:t>
            </w:r>
          </w:p>
        </w:tc>
        <w:tc>
          <w:tcPr>
            <w:tcW w:w="1701" w:type="dxa"/>
          </w:tcPr>
          <w:p w14:paraId="010AC3F3" w14:textId="3BD63834"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CONPES 3292 de 2004</w:t>
            </w:r>
            <w:r w:rsidRPr="00CD3256">
              <w:rPr>
                <w:sz w:val="24"/>
                <w:szCs w:val="24"/>
              </w:rPr>
              <w:t xml:space="preserve"> </w:t>
            </w:r>
          </w:p>
        </w:tc>
        <w:tc>
          <w:tcPr>
            <w:tcW w:w="5953" w:type="dxa"/>
          </w:tcPr>
          <w:p w14:paraId="150BFCD9" w14:textId="4429CD3B"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Señala la necesidad de eliminar, racionalizar y estandarizar trámites a partir de asociaciones comunes sectoriales e intersectoriales (cadenas de trámites), enfatizando en el flujo de información</w:t>
            </w:r>
            <w:r w:rsidR="00AE2523">
              <w:rPr>
                <w:sz w:val="24"/>
                <w:szCs w:val="24"/>
              </w:rPr>
              <w:t>,</w:t>
            </w:r>
            <w:r w:rsidRPr="00CD3256">
              <w:rPr>
                <w:sz w:val="24"/>
                <w:szCs w:val="24"/>
              </w:rPr>
              <w:t xml:space="preserve"> entre los eslabones que componen la cadena de procesos administrativos y soportados en desarrollos tecnológicos</w:t>
            </w:r>
            <w:r w:rsidR="00AE2523">
              <w:rPr>
                <w:sz w:val="24"/>
                <w:szCs w:val="24"/>
              </w:rPr>
              <w:t>,</w:t>
            </w:r>
            <w:r w:rsidRPr="00CD3256">
              <w:rPr>
                <w:sz w:val="24"/>
                <w:szCs w:val="24"/>
              </w:rPr>
              <w:t xml:space="preserve"> que permitan mayor eficiencia y transparencia en la prestación de servicios a los ciudadanos. </w:t>
            </w:r>
          </w:p>
        </w:tc>
        <w:tc>
          <w:tcPr>
            <w:tcW w:w="1418" w:type="dxa"/>
          </w:tcPr>
          <w:p w14:paraId="07EFD3D3"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CONPES</w:t>
            </w:r>
          </w:p>
        </w:tc>
      </w:tr>
      <w:tr w:rsidR="0049167A" w:rsidRPr="00CD3256" w14:paraId="4B5362DA" w14:textId="77777777" w:rsidTr="00641544">
        <w:trPr>
          <w:trHeight w:val="570"/>
          <w:jc w:val="center"/>
        </w:trPr>
        <w:tc>
          <w:tcPr>
            <w:cnfStyle w:val="001000000000" w:firstRow="0" w:lastRow="0" w:firstColumn="1" w:lastColumn="0" w:oddVBand="0" w:evenVBand="0" w:oddHBand="0" w:evenHBand="0" w:firstRowFirstColumn="0" w:firstRowLastColumn="0" w:lastRowFirstColumn="0" w:lastRowLastColumn="0"/>
            <w:tcW w:w="846" w:type="dxa"/>
          </w:tcPr>
          <w:p w14:paraId="6CBBF93E" w14:textId="4575FD1B" w:rsidR="0049167A" w:rsidRPr="00CD3256" w:rsidRDefault="0049167A" w:rsidP="00CD3256">
            <w:pPr>
              <w:spacing w:line="360" w:lineRule="auto"/>
              <w:rPr>
                <w:b w:val="0"/>
                <w:bCs w:val="0"/>
                <w:sz w:val="24"/>
                <w:szCs w:val="24"/>
              </w:rPr>
            </w:pPr>
            <w:r w:rsidRPr="00CD3256">
              <w:rPr>
                <w:b w:val="0"/>
                <w:bCs w:val="0"/>
                <w:sz w:val="24"/>
                <w:szCs w:val="24"/>
              </w:rPr>
              <w:t>N044</w:t>
            </w:r>
          </w:p>
        </w:tc>
        <w:tc>
          <w:tcPr>
            <w:tcW w:w="1701" w:type="dxa"/>
          </w:tcPr>
          <w:p w14:paraId="439DDD6B" w14:textId="6C7C0440"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t xml:space="preserve">Decreto 2150 </w:t>
            </w:r>
            <w:r w:rsidRPr="00CD3256">
              <w:rPr>
                <w:bCs/>
                <w:sz w:val="24"/>
                <w:szCs w:val="24"/>
              </w:rPr>
              <w:lastRenderedPageBreak/>
              <w:t>de 1995</w:t>
            </w:r>
            <w:r w:rsidRPr="00CD3256">
              <w:rPr>
                <w:sz w:val="24"/>
                <w:szCs w:val="24"/>
              </w:rPr>
              <w:t xml:space="preserve"> </w:t>
            </w:r>
          </w:p>
        </w:tc>
        <w:tc>
          <w:tcPr>
            <w:tcW w:w="5953" w:type="dxa"/>
          </w:tcPr>
          <w:p w14:paraId="1A442156" w14:textId="58715AD3"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lastRenderedPageBreak/>
              <w:t>Por el cual</w:t>
            </w:r>
            <w:r w:rsidR="00AE2523">
              <w:rPr>
                <w:sz w:val="24"/>
                <w:szCs w:val="24"/>
              </w:rPr>
              <w:t xml:space="preserve">, </w:t>
            </w:r>
            <w:r w:rsidRPr="00CD3256">
              <w:rPr>
                <w:sz w:val="24"/>
                <w:szCs w:val="24"/>
              </w:rPr>
              <w:t xml:space="preserve">se suprimen y reforman regulaciones, </w:t>
            </w:r>
            <w:r w:rsidRPr="00CD3256">
              <w:rPr>
                <w:sz w:val="24"/>
                <w:szCs w:val="24"/>
              </w:rPr>
              <w:lastRenderedPageBreak/>
              <w:t xml:space="preserve">procedimientos o trámites innecesarios existentes en la </w:t>
            </w:r>
            <w:r w:rsidR="00AE2523">
              <w:rPr>
                <w:sz w:val="24"/>
                <w:szCs w:val="24"/>
              </w:rPr>
              <w:t>a</w:t>
            </w:r>
            <w:r w:rsidRPr="00CD3256">
              <w:rPr>
                <w:sz w:val="24"/>
                <w:szCs w:val="24"/>
              </w:rPr>
              <w:t xml:space="preserve">dministración </w:t>
            </w:r>
            <w:r w:rsidR="00AE2523">
              <w:rPr>
                <w:sz w:val="24"/>
                <w:szCs w:val="24"/>
              </w:rPr>
              <w:t>p</w:t>
            </w:r>
            <w:r w:rsidRPr="00CD3256">
              <w:rPr>
                <w:sz w:val="24"/>
                <w:szCs w:val="24"/>
              </w:rPr>
              <w:t xml:space="preserve">ública </w:t>
            </w:r>
          </w:p>
        </w:tc>
        <w:tc>
          <w:tcPr>
            <w:tcW w:w="1418" w:type="dxa"/>
          </w:tcPr>
          <w:p w14:paraId="42BF98BD" w14:textId="77777777" w:rsidR="0049167A" w:rsidRPr="00CD3256" w:rsidRDefault="0049167A" w:rsidP="00CD3256">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bCs/>
                <w:sz w:val="24"/>
                <w:szCs w:val="24"/>
              </w:rPr>
              <w:lastRenderedPageBreak/>
              <w:t>Decreto</w:t>
            </w:r>
          </w:p>
        </w:tc>
      </w:tr>
    </w:tbl>
    <w:p w14:paraId="57FA7EC6" w14:textId="5D54B53E" w:rsidR="00867B2E" w:rsidRPr="00CD3256" w:rsidRDefault="00736B26" w:rsidP="00CD3256">
      <w:pPr>
        <w:spacing w:line="360" w:lineRule="auto"/>
        <w:rPr>
          <w:sz w:val="24"/>
          <w:szCs w:val="24"/>
        </w:rPr>
      </w:pPr>
      <w:bookmarkStart w:id="17" w:name="_Toc157429271"/>
      <w:r w:rsidRPr="00CD3256">
        <w:rPr>
          <w:b/>
          <w:sz w:val="24"/>
          <w:szCs w:val="24"/>
        </w:rPr>
        <w:t>Fuente:</w:t>
      </w:r>
      <w:r w:rsidR="00641544">
        <w:rPr>
          <w:sz w:val="24"/>
          <w:szCs w:val="24"/>
        </w:rPr>
        <w:t xml:space="preserve"> Elaboración</w:t>
      </w:r>
      <w:r w:rsidRPr="00CD3256">
        <w:rPr>
          <w:sz w:val="24"/>
          <w:szCs w:val="24"/>
        </w:rPr>
        <w:t xml:space="preserve"> </w:t>
      </w:r>
      <w:r w:rsidR="00641544">
        <w:rPr>
          <w:sz w:val="24"/>
          <w:szCs w:val="24"/>
        </w:rPr>
        <w:t>d</w:t>
      </w:r>
      <w:r w:rsidRPr="00CD3256">
        <w:rPr>
          <w:sz w:val="24"/>
          <w:szCs w:val="24"/>
        </w:rPr>
        <w:t xml:space="preserve">el proceso </w:t>
      </w:r>
      <w:r w:rsidR="0025768C" w:rsidRPr="00CD3256">
        <w:rPr>
          <w:sz w:val="24"/>
          <w:szCs w:val="24"/>
        </w:rPr>
        <w:t>Gestión d</w:t>
      </w:r>
      <w:r w:rsidR="00641544">
        <w:rPr>
          <w:sz w:val="24"/>
          <w:szCs w:val="24"/>
        </w:rPr>
        <w:t>e tecnologías de la información de la APC Colombia,</w:t>
      </w:r>
      <w:r w:rsidR="0025768C" w:rsidRPr="00CD3256">
        <w:rPr>
          <w:sz w:val="24"/>
          <w:szCs w:val="24"/>
        </w:rPr>
        <w:t xml:space="preserve"> </w:t>
      </w:r>
      <w:r w:rsidRPr="00CD3256">
        <w:rPr>
          <w:sz w:val="24"/>
          <w:szCs w:val="24"/>
        </w:rPr>
        <w:t>enero de 202</w:t>
      </w:r>
      <w:r w:rsidR="00AE2523">
        <w:rPr>
          <w:sz w:val="24"/>
          <w:szCs w:val="24"/>
        </w:rPr>
        <w:t>6</w:t>
      </w:r>
      <w:r w:rsidRPr="00CD3256">
        <w:rPr>
          <w:sz w:val="24"/>
          <w:szCs w:val="24"/>
        </w:rPr>
        <w:t>.</w:t>
      </w:r>
    </w:p>
    <w:p w14:paraId="13399459" w14:textId="49182C48" w:rsidR="00AD446E" w:rsidRPr="00CD3256" w:rsidRDefault="00AD446E" w:rsidP="00CD3256">
      <w:pPr>
        <w:spacing w:line="360" w:lineRule="auto"/>
        <w:rPr>
          <w:sz w:val="24"/>
          <w:szCs w:val="24"/>
        </w:rPr>
      </w:pPr>
    </w:p>
    <w:p w14:paraId="0C6BAEA6" w14:textId="00630333" w:rsidR="00867B2E" w:rsidRPr="00CD3256" w:rsidRDefault="0049167A" w:rsidP="00CD3256">
      <w:pPr>
        <w:pStyle w:val="Ttulo1"/>
        <w:numPr>
          <w:ilvl w:val="0"/>
          <w:numId w:val="5"/>
        </w:numPr>
        <w:tabs>
          <w:tab w:val="left" w:pos="284"/>
        </w:tabs>
        <w:spacing w:line="360" w:lineRule="auto"/>
        <w:ind w:left="0" w:firstLine="0"/>
        <w:rPr>
          <w:rFonts w:cs="Arial"/>
          <w:szCs w:val="24"/>
        </w:rPr>
      </w:pPr>
      <w:bookmarkStart w:id="18" w:name="_Toc221894127"/>
      <w:r w:rsidRPr="00CD3256">
        <w:rPr>
          <w:rFonts w:cs="Arial"/>
          <w:szCs w:val="24"/>
        </w:rPr>
        <w:t>ENTENDIMIENTO ORGANIZACIONAL</w:t>
      </w:r>
      <w:bookmarkStart w:id="19" w:name="_Toc157429272"/>
      <w:bookmarkEnd w:id="17"/>
      <w:bookmarkEnd w:id="18"/>
    </w:p>
    <w:p w14:paraId="717E70CC" w14:textId="77777777" w:rsidR="00DC3BF3" w:rsidRPr="00CD3256" w:rsidRDefault="00DC3BF3" w:rsidP="00A04965"/>
    <w:p w14:paraId="1E51B444" w14:textId="4BEB46A8" w:rsidR="004654EE" w:rsidRPr="00CD3256" w:rsidRDefault="00AE2523" w:rsidP="00AE2523">
      <w:pPr>
        <w:pStyle w:val="Ttulo1"/>
        <w:numPr>
          <w:ilvl w:val="1"/>
          <w:numId w:val="5"/>
        </w:numPr>
        <w:tabs>
          <w:tab w:val="left" w:pos="284"/>
        </w:tabs>
        <w:spacing w:line="360" w:lineRule="auto"/>
        <w:ind w:left="709" w:hanging="425"/>
      </w:pPr>
      <w:bookmarkStart w:id="20" w:name="_Toc221894128"/>
      <w:r>
        <w:t xml:space="preserve"> </w:t>
      </w:r>
      <w:r w:rsidR="004654EE" w:rsidRPr="00CD3256">
        <w:t>Misión</w:t>
      </w:r>
      <w:bookmarkEnd w:id="19"/>
      <w:bookmarkEnd w:id="20"/>
    </w:p>
    <w:p w14:paraId="4A06B82E" w14:textId="15B9EE95" w:rsidR="002326F4" w:rsidRPr="00AE2523" w:rsidRDefault="002326F4" w:rsidP="00CD3256">
      <w:pPr>
        <w:spacing w:line="360" w:lineRule="auto"/>
        <w:rPr>
          <w:b/>
          <w:sz w:val="24"/>
          <w:szCs w:val="24"/>
          <w:shd w:val="clear" w:color="auto" w:fill="FFFFFF"/>
        </w:rPr>
      </w:pPr>
      <w:r w:rsidRPr="00A04965">
        <w:rPr>
          <w:sz w:val="24"/>
          <w:szCs w:val="24"/>
          <w:shd w:val="clear" w:color="auto" w:fill="FFFFFF"/>
        </w:rPr>
        <w:t>La </w:t>
      </w:r>
      <w:r w:rsidRPr="00A04965">
        <w:rPr>
          <w:rStyle w:val="Textoennegrita"/>
          <w:b w:val="0"/>
          <w:sz w:val="24"/>
          <w:szCs w:val="24"/>
          <w:shd w:val="clear" w:color="auto" w:fill="FFFFFF"/>
        </w:rPr>
        <w:t>Agencia Presidencial de Cooperación Internacional de Colombia, APC Colombia</w:t>
      </w:r>
      <w:r w:rsidRPr="00A04965">
        <w:rPr>
          <w:sz w:val="24"/>
          <w:szCs w:val="24"/>
          <w:shd w:val="clear" w:color="auto" w:fill="FFFFFF"/>
        </w:rPr>
        <w:t> tiene por objetivo gestionar, orientar y coordinar técnicamente la cooperación internacional pública, privada, técnica y financiera no reembolsable que reciba y otorgue el país; así como ejecutar, administrar y apoyar la canalización y ejecución de recursos, programas y proyectos de cooperación internacional, atendiendo los objetivos de política exterior y el </w:t>
      </w:r>
      <w:r w:rsidRPr="00A04965">
        <w:rPr>
          <w:rStyle w:val="Textoennegrita"/>
          <w:b w:val="0"/>
          <w:sz w:val="24"/>
          <w:szCs w:val="24"/>
          <w:shd w:val="clear" w:color="auto" w:fill="FFFFFF"/>
        </w:rPr>
        <w:t>Plan Nacional de Desarrollo</w:t>
      </w:r>
      <w:r w:rsidRPr="00A04965">
        <w:rPr>
          <w:b/>
          <w:sz w:val="24"/>
          <w:szCs w:val="24"/>
          <w:shd w:val="clear" w:color="auto" w:fill="FFFFFF"/>
        </w:rPr>
        <w:t>.</w:t>
      </w:r>
    </w:p>
    <w:p w14:paraId="41F3A400" w14:textId="77777777" w:rsidR="00A04965" w:rsidRPr="00270E7A" w:rsidRDefault="00A04965" w:rsidP="00CD3256">
      <w:pPr>
        <w:spacing w:line="360" w:lineRule="auto"/>
        <w:rPr>
          <w:color w:val="00B0F0"/>
          <w:sz w:val="24"/>
          <w:szCs w:val="24"/>
        </w:rPr>
      </w:pPr>
    </w:p>
    <w:p w14:paraId="4FE8C038" w14:textId="1FDE581E" w:rsidR="004654EE" w:rsidRPr="00CD3256" w:rsidRDefault="00332861" w:rsidP="00AE2523">
      <w:pPr>
        <w:pStyle w:val="Ttulo1"/>
        <w:numPr>
          <w:ilvl w:val="1"/>
          <w:numId w:val="5"/>
        </w:numPr>
        <w:tabs>
          <w:tab w:val="left" w:pos="284"/>
        </w:tabs>
        <w:spacing w:line="360" w:lineRule="auto"/>
        <w:ind w:left="709" w:hanging="425"/>
      </w:pPr>
      <w:bookmarkStart w:id="21" w:name="_Toc157429273"/>
      <w:r w:rsidRPr="00CD3256">
        <w:t xml:space="preserve"> </w:t>
      </w:r>
      <w:bookmarkStart w:id="22" w:name="_Toc221894129"/>
      <w:r w:rsidR="004654EE" w:rsidRPr="00CD3256">
        <w:t>Visión</w:t>
      </w:r>
      <w:bookmarkEnd w:id="21"/>
      <w:bookmarkEnd w:id="22"/>
    </w:p>
    <w:p w14:paraId="79E90794" w14:textId="2789E58D" w:rsidR="00736B26" w:rsidRPr="00A04965" w:rsidRDefault="002326F4" w:rsidP="00CD3256">
      <w:pPr>
        <w:spacing w:line="360" w:lineRule="auto"/>
        <w:rPr>
          <w:sz w:val="24"/>
          <w:szCs w:val="24"/>
          <w:shd w:val="clear" w:color="auto" w:fill="FFFFFF"/>
        </w:rPr>
      </w:pPr>
      <w:r w:rsidRPr="00A04965">
        <w:rPr>
          <w:sz w:val="24"/>
          <w:szCs w:val="24"/>
          <w:shd w:val="clear" w:color="auto" w:fill="FFFFFF"/>
        </w:rPr>
        <w:t>En 2030 APC Colombia se consolida como líder técnico para la gestión de la cooperación internacional con base en la generación de confianza y compromiso con los actores del SNCI para contribuir a las prioridades de desarrollo del país con énfasis en el ámbito territorial.</w:t>
      </w:r>
    </w:p>
    <w:p w14:paraId="703811D6" w14:textId="77777777" w:rsidR="002326F4" w:rsidRPr="002326F4" w:rsidRDefault="002326F4" w:rsidP="00CD3256">
      <w:pPr>
        <w:spacing w:line="360" w:lineRule="auto"/>
        <w:rPr>
          <w:sz w:val="24"/>
          <w:szCs w:val="24"/>
        </w:rPr>
      </w:pPr>
    </w:p>
    <w:p w14:paraId="696CA309" w14:textId="522E10C6" w:rsidR="004654EE" w:rsidRPr="00CD3256" w:rsidRDefault="00AE2523" w:rsidP="00AE2523">
      <w:pPr>
        <w:pStyle w:val="Ttulo1"/>
        <w:numPr>
          <w:ilvl w:val="1"/>
          <w:numId w:val="5"/>
        </w:numPr>
        <w:tabs>
          <w:tab w:val="left" w:pos="284"/>
        </w:tabs>
        <w:spacing w:line="360" w:lineRule="auto"/>
        <w:ind w:left="709" w:hanging="425"/>
      </w:pPr>
      <w:bookmarkStart w:id="23" w:name="_Toc157429274"/>
      <w:bookmarkStart w:id="24" w:name="_Toc221894130"/>
      <w:r>
        <w:t xml:space="preserve"> </w:t>
      </w:r>
      <w:r w:rsidR="004654EE" w:rsidRPr="00CD3256">
        <w:t>Organigrama</w:t>
      </w:r>
      <w:bookmarkEnd w:id="23"/>
      <w:bookmarkEnd w:id="24"/>
    </w:p>
    <w:p w14:paraId="163847C1" w14:textId="72C81F24" w:rsidR="002F3A11" w:rsidRDefault="004654EE" w:rsidP="00CD3256">
      <w:pPr>
        <w:pStyle w:val="Textoindependiente"/>
        <w:tabs>
          <w:tab w:val="left" w:pos="9214"/>
        </w:tabs>
        <w:spacing w:line="360" w:lineRule="auto"/>
      </w:pPr>
      <w:r w:rsidRPr="00CD3256">
        <w:t>La estructura orgánica institucional fue definida mediante el Decreto 4152 del 3 de noviem</w:t>
      </w:r>
      <w:r w:rsidR="002336B0" w:rsidRPr="00CD3256">
        <w:t>bre de 2011. A continuación, se indica e</w:t>
      </w:r>
      <w:r w:rsidR="007C517D" w:rsidRPr="00CD3256">
        <w:t>l</w:t>
      </w:r>
      <w:r w:rsidR="002336B0" w:rsidRPr="00CD3256">
        <w:t xml:space="preserve"> enlace </w:t>
      </w:r>
      <w:r w:rsidR="007C517D" w:rsidRPr="00CD3256">
        <w:t xml:space="preserve">de la sede electrónica de </w:t>
      </w:r>
      <w:r w:rsidR="002E1BDF" w:rsidRPr="00CD3256">
        <w:t xml:space="preserve">la </w:t>
      </w:r>
      <w:r w:rsidR="007C517D" w:rsidRPr="00CD3256">
        <w:t xml:space="preserve">APC Colombia, </w:t>
      </w:r>
      <w:r w:rsidR="007C517D" w:rsidRPr="00CD3256">
        <w:lastRenderedPageBreak/>
        <w:t xml:space="preserve">donde se encuentra publicado: </w:t>
      </w:r>
      <w:hyperlink r:id="rId8" w:history="1">
        <w:r w:rsidR="00270E7A">
          <w:rPr>
            <w:rStyle w:val="Hipervnculo"/>
          </w:rPr>
          <w:t xml:space="preserve">Organigrama de la APC Colombia </w:t>
        </w:r>
      </w:hyperlink>
    </w:p>
    <w:p w14:paraId="751A4DDE" w14:textId="77777777" w:rsidR="00270E7A" w:rsidRPr="00CD3256" w:rsidRDefault="00270E7A" w:rsidP="00CD3256">
      <w:pPr>
        <w:pStyle w:val="Textoindependiente"/>
        <w:tabs>
          <w:tab w:val="left" w:pos="9214"/>
        </w:tabs>
        <w:spacing w:line="360" w:lineRule="auto"/>
      </w:pPr>
    </w:p>
    <w:p w14:paraId="099708AE" w14:textId="16DE65FC" w:rsidR="004654EE" w:rsidRPr="00CD3256" w:rsidRDefault="007C517D" w:rsidP="00AE2523">
      <w:pPr>
        <w:pStyle w:val="Ttulo1"/>
        <w:numPr>
          <w:ilvl w:val="1"/>
          <w:numId w:val="5"/>
        </w:numPr>
        <w:tabs>
          <w:tab w:val="left" w:pos="284"/>
        </w:tabs>
        <w:spacing w:line="360" w:lineRule="auto"/>
        <w:ind w:left="709" w:hanging="425"/>
      </w:pPr>
      <w:bookmarkStart w:id="25" w:name="_Toc157429275"/>
      <w:r w:rsidRPr="00CD3256">
        <w:t xml:space="preserve"> </w:t>
      </w:r>
      <w:bookmarkStart w:id="26" w:name="_Toc221894131"/>
      <w:r w:rsidR="004654EE" w:rsidRPr="00CD3256">
        <w:t>Funciones de la</w:t>
      </w:r>
      <w:bookmarkEnd w:id="25"/>
      <w:r w:rsidRPr="00CD3256">
        <w:t xml:space="preserve"> A</w:t>
      </w:r>
      <w:r w:rsidR="00270E7A">
        <w:t>PC Colombia</w:t>
      </w:r>
      <w:bookmarkEnd w:id="26"/>
    </w:p>
    <w:p w14:paraId="5791B07F" w14:textId="484DDEFE" w:rsidR="007C517D" w:rsidRPr="00CD3256" w:rsidRDefault="004654EE" w:rsidP="00CD3256">
      <w:pPr>
        <w:pStyle w:val="Textoindependiente"/>
        <w:tabs>
          <w:tab w:val="left" w:pos="9214"/>
        </w:tabs>
        <w:spacing w:line="360" w:lineRule="auto"/>
      </w:pPr>
      <w:r w:rsidRPr="00CD3256">
        <w:t>Establecidas en el Decreto 4152 de 2011:</w:t>
      </w:r>
    </w:p>
    <w:p w14:paraId="6E708A6A" w14:textId="77777777" w:rsidR="001313B8" w:rsidRPr="00CD3256" w:rsidRDefault="001313B8" w:rsidP="00CD3256">
      <w:pPr>
        <w:pStyle w:val="Textoindependiente"/>
        <w:tabs>
          <w:tab w:val="left" w:pos="9214"/>
        </w:tabs>
        <w:spacing w:line="360" w:lineRule="auto"/>
      </w:pPr>
    </w:p>
    <w:p w14:paraId="049AC545" w14:textId="77777777" w:rsidR="007C517D" w:rsidRPr="00CD3256" w:rsidRDefault="004654EE" w:rsidP="00CD3256">
      <w:pPr>
        <w:pStyle w:val="Textoindependiente"/>
        <w:numPr>
          <w:ilvl w:val="0"/>
          <w:numId w:val="20"/>
        </w:numPr>
        <w:tabs>
          <w:tab w:val="left" w:pos="9214"/>
        </w:tabs>
        <w:spacing w:line="360" w:lineRule="auto"/>
      </w:pPr>
      <w:r w:rsidRPr="00CD3256">
        <w:t>Ejecutar, de acuerdo con la política de cooperación internacional que fije el Gobierno Nacional a través del Ministerio de Relaciones Exteriores, los programas y proyectos relacionados con el objetivo de la Agencia.</w:t>
      </w:r>
    </w:p>
    <w:p w14:paraId="1B36D970" w14:textId="77777777" w:rsidR="007C517D" w:rsidRPr="00CD3256" w:rsidRDefault="004654EE" w:rsidP="00CD3256">
      <w:pPr>
        <w:pStyle w:val="Textoindependiente"/>
        <w:numPr>
          <w:ilvl w:val="0"/>
          <w:numId w:val="20"/>
        </w:numPr>
        <w:tabs>
          <w:tab w:val="left" w:pos="9214"/>
        </w:tabs>
        <w:spacing w:line="360" w:lineRule="auto"/>
      </w:pPr>
      <w:r w:rsidRPr="00CD3256">
        <w:t>Contribuir con el posicionamiento de los temas de cooperación en los escenarios y negociaciones internacionales, de acuerdo con la estrategia nacional de cooperación y de la política exterior fijada por el Gobierno Nacional, a través del Ministerio de Relaciones Exteriores.</w:t>
      </w:r>
    </w:p>
    <w:p w14:paraId="17472F82" w14:textId="77777777" w:rsidR="007C517D" w:rsidRPr="00CD3256" w:rsidRDefault="004654EE" w:rsidP="00CD3256">
      <w:pPr>
        <w:pStyle w:val="Textoindependiente"/>
        <w:numPr>
          <w:ilvl w:val="0"/>
          <w:numId w:val="20"/>
        </w:numPr>
        <w:tabs>
          <w:tab w:val="left" w:pos="9214"/>
        </w:tabs>
        <w:spacing w:line="360" w:lineRule="auto"/>
      </w:pPr>
      <w:r w:rsidRPr="00CD3256">
        <w:t>Gestionar y promover la cooperación internacional técnica y financiera no reembolsable bajo la dirección y coordinación del Consejo Directivo, para lo cual podrá proponer y establecer alianzas estratégicas de oferta y demanda, entre actores nacionales e internacionales, públicos y privados.</w:t>
      </w:r>
    </w:p>
    <w:p w14:paraId="2EC17156" w14:textId="77777777" w:rsidR="007C517D" w:rsidRPr="00CD3256" w:rsidRDefault="004654EE" w:rsidP="00CD3256">
      <w:pPr>
        <w:pStyle w:val="Textoindependiente"/>
        <w:numPr>
          <w:ilvl w:val="0"/>
          <w:numId w:val="20"/>
        </w:numPr>
        <w:tabs>
          <w:tab w:val="left" w:pos="9214"/>
        </w:tabs>
        <w:spacing w:line="360" w:lineRule="auto"/>
      </w:pPr>
      <w:r w:rsidRPr="00CD3256">
        <w:t>Coordinar y articular con los potenciales aportantes, beneficiarios y receptores de cooperación internacional pública y privada, la cooperación técnica y financiera no reembolsable que reciba y otorgue el país a nivel nacional y territorial, así como los recursos que se obtengan como resultado de condonación de deuda con naturaleza de contenido social o ambiental.</w:t>
      </w:r>
    </w:p>
    <w:p w14:paraId="263E38A7" w14:textId="77777777" w:rsidR="007C517D" w:rsidRPr="00CD3256" w:rsidRDefault="004654EE" w:rsidP="00CD3256">
      <w:pPr>
        <w:pStyle w:val="Textoindependiente"/>
        <w:numPr>
          <w:ilvl w:val="0"/>
          <w:numId w:val="20"/>
        </w:numPr>
        <w:tabs>
          <w:tab w:val="left" w:pos="9214"/>
        </w:tabs>
        <w:spacing w:line="360" w:lineRule="auto"/>
      </w:pPr>
      <w:r w:rsidRPr="00CD3256">
        <w:t xml:space="preserve">Brindar insumos y apoyar al Ministerio de Relaciones Exteriores y demás entidades públicas que lo requieran, en los procesos de negociación de los acuerdos, tratados o convenciones marco en materia de cooperación y de los acuerdos o convenios </w:t>
      </w:r>
      <w:r w:rsidRPr="00CD3256">
        <w:lastRenderedPageBreak/>
        <w:t>complementarios de cooperación internacional, técnica o financiera no reembolsable.</w:t>
      </w:r>
    </w:p>
    <w:p w14:paraId="4FE905E3" w14:textId="77777777" w:rsidR="007C517D" w:rsidRPr="00CD3256" w:rsidRDefault="004654EE" w:rsidP="00CD3256">
      <w:pPr>
        <w:pStyle w:val="Textoindependiente"/>
        <w:numPr>
          <w:ilvl w:val="0"/>
          <w:numId w:val="20"/>
        </w:numPr>
        <w:tabs>
          <w:tab w:val="left" w:pos="9214"/>
        </w:tabs>
        <w:spacing w:line="360" w:lineRule="auto"/>
      </w:pPr>
      <w:r w:rsidRPr="00CD3256">
        <w:t>Definir, bajo los marcos y lineamientos de cooperación internacional, y en coordinación con los cooperantes, beneficiarios y receptores, las estrategias, programas y proyectos de cooperación técnica y financiera no reembolsable que reciba y otorgue el país.</w:t>
      </w:r>
    </w:p>
    <w:p w14:paraId="3C0EFCD6" w14:textId="77777777" w:rsidR="007C517D" w:rsidRPr="00CD3256" w:rsidRDefault="004654EE" w:rsidP="00CD3256">
      <w:pPr>
        <w:pStyle w:val="Textoindependiente"/>
        <w:numPr>
          <w:ilvl w:val="0"/>
          <w:numId w:val="20"/>
        </w:numPr>
        <w:tabs>
          <w:tab w:val="left" w:pos="9214"/>
        </w:tabs>
        <w:spacing w:line="360" w:lineRule="auto"/>
      </w:pPr>
      <w:r w:rsidRPr="00CD3256">
        <w:t>Ejecutar las estrategias de oferta y demanda de cooperación internacional y coordinar la ejecución de los proyectos respectivos.</w:t>
      </w:r>
    </w:p>
    <w:p w14:paraId="10A23114" w14:textId="77777777" w:rsidR="007C517D" w:rsidRPr="00CD3256" w:rsidRDefault="004654EE" w:rsidP="00CD3256">
      <w:pPr>
        <w:pStyle w:val="Textoindependiente"/>
        <w:numPr>
          <w:ilvl w:val="0"/>
          <w:numId w:val="20"/>
        </w:numPr>
        <w:tabs>
          <w:tab w:val="left" w:pos="9214"/>
        </w:tabs>
        <w:spacing w:line="360" w:lineRule="auto"/>
      </w:pPr>
      <w:r w:rsidRPr="00CD3256">
        <w:t>Promover, gestionar y facilitar las acciones de cooperación descentralizada que reciban y otorguen las entidades territoriales y el sector privado.</w:t>
      </w:r>
    </w:p>
    <w:p w14:paraId="678352D6" w14:textId="77777777" w:rsidR="007C517D" w:rsidRPr="00CD3256" w:rsidRDefault="004654EE" w:rsidP="00CD3256">
      <w:pPr>
        <w:pStyle w:val="Textoindependiente"/>
        <w:numPr>
          <w:ilvl w:val="0"/>
          <w:numId w:val="20"/>
        </w:numPr>
        <w:tabs>
          <w:tab w:val="left" w:pos="9214"/>
        </w:tabs>
        <w:spacing w:line="360" w:lineRule="auto"/>
      </w:pPr>
      <w:r w:rsidRPr="00CD3256">
        <w:t>Emitir aval o no objeción a los programas y proyectos de cooperación que demande el país, cuando así lo requiera el cooperante, y en coordinación con las instancias competentes.</w:t>
      </w:r>
    </w:p>
    <w:p w14:paraId="50C815AB" w14:textId="77777777" w:rsidR="007C517D" w:rsidRPr="00CD3256" w:rsidRDefault="004654EE" w:rsidP="00CD3256">
      <w:pPr>
        <w:pStyle w:val="Textoindependiente"/>
        <w:numPr>
          <w:ilvl w:val="0"/>
          <w:numId w:val="20"/>
        </w:numPr>
        <w:tabs>
          <w:tab w:val="left" w:pos="9214"/>
        </w:tabs>
        <w:spacing w:line="360" w:lineRule="auto"/>
      </w:pPr>
      <w:r w:rsidRPr="00CD3256">
        <w:t>Liderar los mecanismos de coordinación interinstitucional como instancia de articulación, identificación, formulación, seguimiento y análisis de la cooperación que recibe y otorga el país, con los actores nacionales, sectoriales, territoriales e internacionales de la agenda de cooperación.</w:t>
      </w:r>
    </w:p>
    <w:p w14:paraId="7113B0F5" w14:textId="77777777" w:rsidR="007C517D" w:rsidRPr="00CD3256" w:rsidRDefault="004654EE" w:rsidP="00CD3256">
      <w:pPr>
        <w:pStyle w:val="Textoindependiente"/>
        <w:numPr>
          <w:ilvl w:val="0"/>
          <w:numId w:val="20"/>
        </w:numPr>
        <w:tabs>
          <w:tab w:val="left" w:pos="9214"/>
        </w:tabs>
        <w:spacing w:line="360" w:lineRule="auto"/>
      </w:pPr>
      <w:r w:rsidRPr="00CD3256">
        <w:t>Producir, procesar y compartir información y conocimiento para el análisis de la dinámica de la cooperación internacional en el país.</w:t>
      </w:r>
    </w:p>
    <w:p w14:paraId="43D578DE" w14:textId="296F9767" w:rsidR="007C517D" w:rsidRPr="00CD3256" w:rsidRDefault="004654EE" w:rsidP="00CD3256">
      <w:pPr>
        <w:pStyle w:val="Textoindependiente"/>
        <w:numPr>
          <w:ilvl w:val="0"/>
          <w:numId w:val="20"/>
        </w:numPr>
        <w:tabs>
          <w:tab w:val="left" w:pos="9214"/>
        </w:tabs>
        <w:spacing w:line="360" w:lineRule="auto"/>
      </w:pPr>
      <w:r w:rsidRPr="00CD3256">
        <w:t>Administrar los recursos, planes, programas y proyectos de cooperación internacional técnica y financiera no reembolsable o de cooperación privada que adelante el país, observando la voluntad del donante, y apoyar la ejecución de las entidades beneficiarias cuando así se requiera bajo las directrices que imparta el Consejo Dir</w:t>
      </w:r>
      <w:r w:rsidR="007C517D" w:rsidRPr="00CD3256">
        <w:t>ectivo.</w:t>
      </w:r>
    </w:p>
    <w:p w14:paraId="2B032F71" w14:textId="5757209D" w:rsidR="007C517D" w:rsidRPr="00CD3256" w:rsidRDefault="004654EE" w:rsidP="00CD3256">
      <w:pPr>
        <w:pStyle w:val="Textoindependiente"/>
        <w:numPr>
          <w:ilvl w:val="0"/>
          <w:numId w:val="20"/>
        </w:numPr>
        <w:tabs>
          <w:tab w:val="left" w:pos="9214"/>
        </w:tabs>
        <w:spacing w:line="360" w:lineRule="auto"/>
      </w:pPr>
      <w:r w:rsidRPr="00CD3256">
        <w:t>Administrar el Fondo de Cooperaci</w:t>
      </w:r>
      <w:r w:rsidR="007C517D" w:rsidRPr="00CD3256">
        <w:t>ón y Asistencia Internacional (</w:t>
      </w:r>
      <w:r w:rsidRPr="00CD3256">
        <w:t>FOCAI</w:t>
      </w:r>
      <w:r w:rsidR="007C517D" w:rsidRPr="00CD3256">
        <w:t>)</w:t>
      </w:r>
      <w:r w:rsidRPr="00CD3256">
        <w:t>.</w:t>
      </w:r>
    </w:p>
    <w:p w14:paraId="00BB3BF9" w14:textId="77777777" w:rsidR="007C517D" w:rsidRPr="00CD3256" w:rsidRDefault="004654EE" w:rsidP="00CD3256">
      <w:pPr>
        <w:pStyle w:val="Textoindependiente"/>
        <w:numPr>
          <w:ilvl w:val="0"/>
          <w:numId w:val="20"/>
        </w:numPr>
        <w:tabs>
          <w:tab w:val="left" w:pos="9214"/>
        </w:tabs>
        <w:spacing w:line="360" w:lineRule="auto"/>
      </w:pPr>
      <w:r w:rsidRPr="00CD3256">
        <w:lastRenderedPageBreak/>
        <w:t>Manejar las cuentas en moneda nacional o extranjera necesarias para su operación, la administración de recursos o la ejecución de proyectos, en coordinación con el Ministerio de Hacienda y Crédito Público y las demás actividades financieras que sean necesarias para el cumplimiento de su objeto.</w:t>
      </w:r>
    </w:p>
    <w:p w14:paraId="4A3CF8FD" w14:textId="5A6F73D3" w:rsidR="004654EE" w:rsidRPr="00CD3256" w:rsidRDefault="004654EE" w:rsidP="00CD3256">
      <w:pPr>
        <w:pStyle w:val="Textoindependiente"/>
        <w:numPr>
          <w:ilvl w:val="0"/>
          <w:numId w:val="20"/>
        </w:numPr>
        <w:tabs>
          <w:tab w:val="left" w:pos="9214"/>
        </w:tabs>
        <w:spacing w:line="360" w:lineRule="auto"/>
      </w:pPr>
      <w:r w:rsidRPr="00CD3256">
        <w:t>Las demás que le sean asignadas por la ley.</w:t>
      </w:r>
    </w:p>
    <w:p w14:paraId="7728A753" w14:textId="77777777" w:rsidR="00564117" w:rsidRPr="00CD3256" w:rsidRDefault="00564117" w:rsidP="00CD3256">
      <w:pPr>
        <w:pStyle w:val="Textoindependiente"/>
        <w:tabs>
          <w:tab w:val="left" w:pos="9214"/>
        </w:tabs>
        <w:spacing w:line="360" w:lineRule="auto"/>
        <w:rPr>
          <w:noProof/>
          <w:lang w:val="es-419" w:eastAsia="es-419" w:bidi="ar-SA"/>
        </w:rPr>
      </w:pPr>
    </w:p>
    <w:p w14:paraId="029A7777" w14:textId="01EA529A" w:rsidR="00736B26" w:rsidRPr="00CD3256" w:rsidRDefault="004654EE" w:rsidP="00CD3256">
      <w:pPr>
        <w:pStyle w:val="Textoindependiente"/>
        <w:tabs>
          <w:tab w:val="left" w:pos="9214"/>
        </w:tabs>
        <w:spacing w:line="360" w:lineRule="auto"/>
      </w:pPr>
      <w:r w:rsidRPr="00CD3256">
        <w:t xml:space="preserve">El Grupo interno de trabajo de </w:t>
      </w:r>
      <w:r w:rsidR="007C517D" w:rsidRPr="00CD3256">
        <w:t xml:space="preserve">las </w:t>
      </w:r>
      <w:r w:rsidR="00270E7A">
        <w:t>tecnologías de la i</w:t>
      </w:r>
      <w:r w:rsidRPr="00CD3256">
        <w:t>nformación y las comunicaciones</w:t>
      </w:r>
      <w:r w:rsidR="00270E7A">
        <w:t>,</w:t>
      </w:r>
      <w:r w:rsidRPr="00CD3256">
        <w:t xml:space="preserve"> c</w:t>
      </w:r>
      <w:r w:rsidR="007C517D" w:rsidRPr="00CD3256">
        <w:t xml:space="preserve">reado mediante </w:t>
      </w:r>
      <w:r w:rsidR="00270E7A">
        <w:t xml:space="preserve">la </w:t>
      </w:r>
      <w:r w:rsidR="007C517D" w:rsidRPr="00CD3256">
        <w:t xml:space="preserve">Resolución No. 114 del 01 de abril de 2019, </w:t>
      </w:r>
      <w:r w:rsidR="00AE2523">
        <w:t xml:space="preserve">es responsable y </w:t>
      </w:r>
      <w:r w:rsidR="007C517D" w:rsidRPr="00CD3256">
        <w:t>lidera el proceso</w:t>
      </w:r>
      <w:r w:rsidR="00AE2523">
        <w:t xml:space="preserve"> </w:t>
      </w:r>
      <w:r w:rsidR="007C517D" w:rsidRPr="00CD3256">
        <w:t>G</w:t>
      </w:r>
      <w:r w:rsidRPr="00CD3256">
        <w:t xml:space="preserve">estión </w:t>
      </w:r>
      <w:r w:rsidR="007C517D" w:rsidRPr="00CD3256">
        <w:t xml:space="preserve">de tecnologías de la </w:t>
      </w:r>
      <w:r w:rsidR="00E407E9" w:rsidRPr="00CD3256">
        <w:t xml:space="preserve">información y </w:t>
      </w:r>
      <w:r w:rsidRPr="00CD3256">
        <w:t>ejecu</w:t>
      </w:r>
      <w:r w:rsidR="00E407E9" w:rsidRPr="00CD3256">
        <w:t>ta</w:t>
      </w:r>
      <w:r w:rsidRPr="00CD3256">
        <w:t xml:space="preserve"> </w:t>
      </w:r>
      <w:r w:rsidR="00E407E9" w:rsidRPr="00CD3256">
        <w:t xml:space="preserve">el </w:t>
      </w:r>
      <w:r w:rsidRPr="00CD3256">
        <w:t>PETI para el fortalecimiento institucional</w:t>
      </w:r>
      <w:r w:rsidR="00AE2523">
        <w:t xml:space="preserve">, </w:t>
      </w:r>
      <w:r w:rsidRPr="00CD3256">
        <w:t>en materia de tecnologías de la información.</w:t>
      </w:r>
    </w:p>
    <w:p w14:paraId="25594E76" w14:textId="77777777" w:rsidR="00A209EA" w:rsidRPr="00CD3256" w:rsidRDefault="00A209EA" w:rsidP="00CD3256">
      <w:pPr>
        <w:pStyle w:val="Textoindependiente"/>
        <w:tabs>
          <w:tab w:val="left" w:pos="9214"/>
        </w:tabs>
        <w:spacing w:line="360" w:lineRule="auto"/>
      </w:pPr>
    </w:p>
    <w:p w14:paraId="1225E7C9" w14:textId="0928C3BD" w:rsidR="004654EE" w:rsidRPr="00CD3256" w:rsidRDefault="007C517D" w:rsidP="00AE2523">
      <w:pPr>
        <w:pStyle w:val="Ttulo1"/>
        <w:numPr>
          <w:ilvl w:val="1"/>
          <w:numId w:val="5"/>
        </w:numPr>
        <w:tabs>
          <w:tab w:val="left" w:pos="284"/>
        </w:tabs>
        <w:spacing w:line="360" w:lineRule="auto"/>
        <w:ind w:left="709" w:hanging="425"/>
      </w:pPr>
      <w:bookmarkStart w:id="27" w:name="_Toc157429277"/>
      <w:r w:rsidRPr="00CD3256">
        <w:t xml:space="preserve"> </w:t>
      </w:r>
      <w:bookmarkStart w:id="28" w:name="_Toc221894132"/>
      <w:r w:rsidRPr="00CD3256">
        <w:t>Mapa de p</w:t>
      </w:r>
      <w:r w:rsidR="004654EE" w:rsidRPr="00CD3256">
        <w:t>rocesos</w:t>
      </w:r>
      <w:bookmarkEnd w:id="27"/>
      <w:bookmarkEnd w:id="28"/>
      <w:r w:rsidR="004654EE" w:rsidRPr="00CD3256">
        <w:t xml:space="preserve"> </w:t>
      </w:r>
    </w:p>
    <w:p w14:paraId="2A0F9451" w14:textId="0579EBB5" w:rsidR="00270E7A" w:rsidRDefault="007C517D" w:rsidP="00CD3256">
      <w:pPr>
        <w:pStyle w:val="Textoindependiente"/>
        <w:tabs>
          <w:tab w:val="left" w:pos="9214"/>
        </w:tabs>
        <w:spacing w:line="360" w:lineRule="auto"/>
      </w:pPr>
      <w:r w:rsidRPr="00CD3256">
        <w:t>El mapa de procesos es la representación de la gestión por procesos de</w:t>
      </w:r>
      <w:r w:rsidR="002E1BDF" w:rsidRPr="00CD3256">
        <w:t xml:space="preserve"> la</w:t>
      </w:r>
      <w:r w:rsidRPr="00CD3256">
        <w:t xml:space="preserve"> APC Colombia. A continuación, se indica el enlace de la </w:t>
      </w:r>
      <w:r w:rsidR="0035142B" w:rsidRPr="00CD3256">
        <w:t xml:space="preserve">sede electrónica de </w:t>
      </w:r>
      <w:r w:rsidR="002E1BDF" w:rsidRPr="00CD3256">
        <w:t>la Agencia</w:t>
      </w:r>
      <w:r w:rsidR="0035142B" w:rsidRPr="00CD3256">
        <w:t xml:space="preserve">, donde se encuentra publicado: </w:t>
      </w:r>
      <w:hyperlink r:id="rId9" w:history="1">
        <w:r w:rsidR="00270E7A">
          <w:rPr>
            <w:rStyle w:val="Hipervnculo"/>
          </w:rPr>
          <w:t>Mapa de procesos de la APC Colombia</w:t>
        </w:r>
      </w:hyperlink>
    </w:p>
    <w:p w14:paraId="2AFDDCE2" w14:textId="3EB5C030" w:rsidR="00736B26" w:rsidRPr="00CD3256" w:rsidRDefault="00736B26" w:rsidP="00CD3256">
      <w:pPr>
        <w:pStyle w:val="Textoindependiente"/>
        <w:tabs>
          <w:tab w:val="left" w:pos="9214"/>
        </w:tabs>
        <w:spacing w:line="360" w:lineRule="auto"/>
      </w:pPr>
    </w:p>
    <w:tbl>
      <w:tblPr>
        <w:tblStyle w:val="Tabladecuadrcula4-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O ESTRATÉGICO"/>
        <w:tblDescription w:val="Tabla en word: Donde se relaciona las columnas de ID y proceso."/>
      </w:tblPr>
      <w:tblGrid>
        <w:gridCol w:w="562"/>
        <w:gridCol w:w="9275"/>
      </w:tblGrid>
      <w:tr w:rsidR="00270E7A" w:rsidRPr="00270E7A" w14:paraId="527092EE" w14:textId="77777777" w:rsidTr="00270E7A">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tcPr>
          <w:p w14:paraId="4706D8B2" w14:textId="43DC80CA" w:rsidR="004654EE" w:rsidRPr="00270E7A" w:rsidRDefault="004654EE" w:rsidP="00270E7A">
            <w:pPr>
              <w:tabs>
                <w:tab w:val="left" w:pos="9639"/>
              </w:tabs>
              <w:spacing w:line="360" w:lineRule="auto"/>
              <w:rPr>
                <w:color w:val="auto"/>
                <w:sz w:val="24"/>
                <w:szCs w:val="24"/>
              </w:rPr>
            </w:pPr>
            <w:r w:rsidRPr="00270E7A">
              <w:rPr>
                <w:color w:val="auto"/>
                <w:sz w:val="24"/>
                <w:szCs w:val="24"/>
              </w:rPr>
              <w:t>ID</w:t>
            </w:r>
          </w:p>
        </w:tc>
        <w:tc>
          <w:tcPr>
            <w:tcW w:w="9275" w:type="dxa"/>
            <w:tcBorders>
              <w:top w:val="none" w:sz="0" w:space="0" w:color="auto"/>
              <w:left w:val="none" w:sz="0" w:space="0" w:color="auto"/>
              <w:bottom w:val="none" w:sz="0" w:space="0" w:color="auto"/>
              <w:right w:val="none" w:sz="0" w:space="0" w:color="auto"/>
            </w:tcBorders>
            <w:shd w:val="clear" w:color="auto" w:fill="auto"/>
          </w:tcPr>
          <w:p w14:paraId="6CB40D56" w14:textId="68A4174F" w:rsidR="004654EE" w:rsidRPr="00270E7A" w:rsidRDefault="0035142B" w:rsidP="00270E7A">
            <w:pPr>
              <w:tabs>
                <w:tab w:val="left" w:pos="9639"/>
              </w:tabs>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270E7A">
              <w:rPr>
                <w:color w:val="auto"/>
                <w:sz w:val="24"/>
                <w:szCs w:val="24"/>
              </w:rPr>
              <w:t>PROCESO</w:t>
            </w:r>
            <w:r w:rsidR="008E61A7" w:rsidRPr="00270E7A">
              <w:rPr>
                <w:color w:val="auto"/>
                <w:sz w:val="24"/>
                <w:szCs w:val="24"/>
              </w:rPr>
              <w:t xml:space="preserve"> ESTRATÉGICO</w:t>
            </w:r>
          </w:p>
        </w:tc>
      </w:tr>
      <w:tr w:rsidR="00270E7A" w:rsidRPr="00270E7A" w14:paraId="13B39014" w14:textId="77777777" w:rsidTr="00270E7A">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43C18383" w14:textId="77777777" w:rsidR="004654EE" w:rsidRPr="00270E7A" w:rsidRDefault="004654EE" w:rsidP="00270E7A">
            <w:pPr>
              <w:tabs>
                <w:tab w:val="left" w:pos="9639"/>
              </w:tabs>
              <w:spacing w:line="360" w:lineRule="auto"/>
              <w:rPr>
                <w:b w:val="0"/>
                <w:sz w:val="24"/>
                <w:szCs w:val="24"/>
              </w:rPr>
            </w:pPr>
            <w:r w:rsidRPr="00270E7A">
              <w:rPr>
                <w:b w:val="0"/>
                <w:sz w:val="24"/>
                <w:szCs w:val="24"/>
              </w:rPr>
              <w:t>1</w:t>
            </w:r>
          </w:p>
        </w:tc>
        <w:tc>
          <w:tcPr>
            <w:tcW w:w="9275" w:type="dxa"/>
            <w:shd w:val="clear" w:color="auto" w:fill="auto"/>
          </w:tcPr>
          <w:p w14:paraId="71DF0444" w14:textId="77777777" w:rsidR="004654EE" w:rsidRPr="00270E7A" w:rsidRDefault="004654EE" w:rsidP="00270E7A">
            <w:pPr>
              <w:tabs>
                <w:tab w:val="left" w:pos="9639"/>
              </w:tabs>
              <w:spacing w:line="360" w:lineRule="auto"/>
              <w:cnfStyle w:val="000000100000" w:firstRow="0" w:lastRow="0" w:firstColumn="0" w:lastColumn="0" w:oddVBand="0" w:evenVBand="0" w:oddHBand="1" w:evenHBand="0" w:firstRowFirstColumn="0" w:firstRowLastColumn="0" w:lastRowFirstColumn="0" w:lastRowLastColumn="0"/>
              <w:rPr>
                <w:b/>
                <w:bCs/>
                <w:sz w:val="24"/>
                <w:szCs w:val="24"/>
              </w:rPr>
            </w:pPr>
            <w:r w:rsidRPr="00270E7A">
              <w:rPr>
                <w:sz w:val="24"/>
                <w:szCs w:val="24"/>
              </w:rPr>
              <w:t>Direccionamiento estratégico y planeación</w:t>
            </w:r>
          </w:p>
        </w:tc>
      </w:tr>
      <w:tr w:rsidR="00270E7A" w:rsidRPr="00270E7A" w14:paraId="362405A7" w14:textId="77777777" w:rsidTr="00270E7A">
        <w:trPr>
          <w:trHeight w:val="320"/>
          <w:jc w:val="center"/>
        </w:trPr>
        <w:tc>
          <w:tcPr>
            <w:cnfStyle w:val="001000000000" w:firstRow="0" w:lastRow="0" w:firstColumn="1" w:lastColumn="0" w:oddVBand="0" w:evenVBand="0" w:oddHBand="0" w:evenHBand="0" w:firstRowFirstColumn="0" w:firstRowLastColumn="0" w:lastRowFirstColumn="0" w:lastRowLastColumn="0"/>
            <w:tcW w:w="562" w:type="dxa"/>
          </w:tcPr>
          <w:p w14:paraId="6AAB0DFA" w14:textId="77777777" w:rsidR="004654EE" w:rsidRPr="00270E7A" w:rsidRDefault="004654EE" w:rsidP="00270E7A">
            <w:pPr>
              <w:tabs>
                <w:tab w:val="left" w:pos="9639"/>
              </w:tabs>
              <w:spacing w:line="360" w:lineRule="auto"/>
              <w:rPr>
                <w:b w:val="0"/>
                <w:sz w:val="24"/>
                <w:szCs w:val="24"/>
              </w:rPr>
            </w:pPr>
            <w:r w:rsidRPr="00270E7A">
              <w:rPr>
                <w:b w:val="0"/>
                <w:sz w:val="24"/>
                <w:szCs w:val="24"/>
              </w:rPr>
              <w:t>2</w:t>
            </w:r>
          </w:p>
        </w:tc>
        <w:tc>
          <w:tcPr>
            <w:tcW w:w="9275" w:type="dxa"/>
          </w:tcPr>
          <w:p w14:paraId="3F44314C" w14:textId="0E8BE617" w:rsidR="004654EE" w:rsidRPr="00270E7A" w:rsidRDefault="0035142B" w:rsidP="00270E7A">
            <w:pPr>
              <w:tabs>
                <w:tab w:val="left" w:pos="9639"/>
              </w:tabs>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270E7A">
              <w:rPr>
                <w:sz w:val="24"/>
                <w:szCs w:val="24"/>
              </w:rPr>
              <w:t>Gestión de c</w:t>
            </w:r>
            <w:r w:rsidR="004654EE" w:rsidRPr="00270E7A">
              <w:rPr>
                <w:sz w:val="24"/>
                <w:szCs w:val="24"/>
              </w:rPr>
              <w:t>omunicaciones</w:t>
            </w:r>
          </w:p>
        </w:tc>
      </w:tr>
    </w:tbl>
    <w:p w14:paraId="21871F03" w14:textId="730B3AD7" w:rsidR="009C7416" w:rsidRPr="00CD3256" w:rsidRDefault="009C7416" w:rsidP="00CD3256">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Elaborado por el proceso </w:t>
      </w:r>
      <w:r w:rsidR="0035142B" w:rsidRPr="00CD3256">
        <w:rPr>
          <w:sz w:val="24"/>
          <w:szCs w:val="24"/>
        </w:rPr>
        <w:t>Gestión de</w:t>
      </w:r>
      <w:r w:rsidR="00270E7A">
        <w:rPr>
          <w:sz w:val="24"/>
          <w:szCs w:val="24"/>
        </w:rPr>
        <w:t xml:space="preserve"> tecnologías de la información de la APC Colombia, </w:t>
      </w:r>
      <w:r w:rsidR="0035142B" w:rsidRPr="00CD3256">
        <w:rPr>
          <w:sz w:val="24"/>
          <w:szCs w:val="24"/>
        </w:rPr>
        <w:t>enero de 202</w:t>
      </w:r>
      <w:r w:rsidR="00AE2523">
        <w:rPr>
          <w:sz w:val="24"/>
          <w:szCs w:val="24"/>
        </w:rPr>
        <w:t>6</w:t>
      </w:r>
      <w:r w:rsidR="0035142B" w:rsidRPr="00CD3256">
        <w:rPr>
          <w:sz w:val="24"/>
          <w:szCs w:val="24"/>
        </w:rPr>
        <w:t>.</w:t>
      </w:r>
    </w:p>
    <w:p w14:paraId="2B14EA50" w14:textId="431DA20D" w:rsidR="00827112" w:rsidRPr="00CD3256" w:rsidRDefault="00827112" w:rsidP="00CD3256">
      <w:pPr>
        <w:widowControl/>
        <w:shd w:val="clear" w:color="auto" w:fill="FFFFFF"/>
        <w:tabs>
          <w:tab w:val="left" w:pos="9214"/>
        </w:tabs>
        <w:autoSpaceDE/>
        <w:autoSpaceDN/>
        <w:spacing w:line="360" w:lineRule="auto"/>
        <w:rPr>
          <w:b/>
          <w:bCs/>
          <w:sz w:val="24"/>
          <w:szCs w:val="24"/>
        </w:rPr>
      </w:pPr>
    </w:p>
    <w:tbl>
      <w:tblPr>
        <w:tblStyle w:val="Tabladecuadrcula4-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O MISIONAL"/>
        <w:tblDescription w:val="Tabla en word: Donde se relaciona las columnas de ID y proceso."/>
      </w:tblPr>
      <w:tblGrid>
        <w:gridCol w:w="562"/>
        <w:gridCol w:w="9280"/>
      </w:tblGrid>
      <w:tr w:rsidR="0035142B" w:rsidRPr="00CD3256" w14:paraId="0A6473BF" w14:textId="77777777" w:rsidTr="00270E7A">
        <w:trPr>
          <w:cnfStyle w:val="100000000000" w:firstRow="1" w:lastRow="0" w:firstColumn="0" w:lastColumn="0" w:oddVBand="0" w:evenVBand="0" w:oddHBand="0" w:evenHBand="0" w:firstRowFirstColumn="0" w:firstRowLastColumn="0" w:lastRowFirstColumn="0" w:lastRowLastColumn="0"/>
          <w:trHeight w:val="140"/>
          <w:tblHeader/>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tcPr>
          <w:p w14:paraId="7B9F43F7" w14:textId="434D4B54" w:rsidR="0035142B" w:rsidRPr="00270E7A" w:rsidRDefault="0035142B" w:rsidP="00270E7A">
            <w:pPr>
              <w:tabs>
                <w:tab w:val="left" w:pos="9639"/>
              </w:tabs>
              <w:spacing w:line="360" w:lineRule="auto"/>
              <w:rPr>
                <w:color w:val="auto"/>
                <w:sz w:val="24"/>
                <w:szCs w:val="24"/>
              </w:rPr>
            </w:pPr>
            <w:r w:rsidRPr="00270E7A">
              <w:rPr>
                <w:color w:val="auto"/>
                <w:sz w:val="24"/>
                <w:szCs w:val="24"/>
              </w:rPr>
              <w:t>ID</w:t>
            </w:r>
          </w:p>
        </w:tc>
        <w:tc>
          <w:tcPr>
            <w:tcW w:w="9280" w:type="dxa"/>
            <w:tcBorders>
              <w:top w:val="none" w:sz="0" w:space="0" w:color="auto"/>
              <w:left w:val="none" w:sz="0" w:space="0" w:color="auto"/>
              <w:bottom w:val="none" w:sz="0" w:space="0" w:color="auto"/>
              <w:right w:val="none" w:sz="0" w:space="0" w:color="auto"/>
            </w:tcBorders>
            <w:shd w:val="clear" w:color="auto" w:fill="auto"/>
          </w:tcPr>
          <w:p w14:paraId="27FF5B76" w14:textId="7BDE8B00" w:rsidR="0035142B" w:rsidRPr="00270E7A" w:rsidRDefault="0035142B" w:rsidP="00270E7A">
            <w:pPr>
              <w:tabs>
                <w:tab w:val="left" w:pos="9639"/>
              </w:tabs>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270E7A">
              <w:rPr>
                <w:color w:val="auto"/>
                <w:sz w:val="24"/>
                <w:szCs w:val="24"/>
              </w:rPr>
              <w:t>PROCESO</w:t>
            </w:r>
            <w:r w:rsidR="008E61A7" w:rsidRPr="00270E7A">
              <w:rPr>
                <w:color w:val="auto"/>
                <w:sz w:val="24"/>
                <w:szCs w:val="24"/>
              </w:rPr>
              <w:t xml:space="preserve"> MISIONAL</w:t>
            </w:r>
          </w:p>
        </w:tc>
      </w:tr>
      <w:tr w:rsidR="0035142B" w:rsidRPr="00CD3256" w14:paraId="77C238CE" w14:textId="77777777" w:rsidTr="00270E7A">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4AB90A80" w14:textId="77777777" w:rsidR="0035142B" w:rsidRPr="00CD3256" w:rsidRDefault="0035142B" w:rsidP="00270E7A">
            <w:pPr>
              <w:tabs>
                <w:tab w:val="left" w:pos="9639"/>
              </w:tabs>
              <w:spacing w:line="360" w:lineRule="auto"/>
              <w:rPr>
                <w:b w:val="0"/>
                <w:sz w:val="24"/>
                <w:szCs w:val="24"/>
              </w:rPr>
            </w:pPr>
            <w:r w:rsidRPr="00CD3256">
              <w:rPr>
                <w:b w:val="0"/>
                <w:sz w:val="24"/>
                <w:szCs w:val="24"/>
              </w:rPr>
              <w:t>3</w:t>
            </w:r>
          </w:p>
        </w:tc>
        <w:tc>
          <w:tcPr>
            <w:tcW w:w="9280" w:type="dxa"/>
            <w:shd w:val="clear" w:color="auto" w:fill="auto"/>
          </w:tcPr>
          <w:p w14:paraId="37D4BF78" w14:textId="77777777" w:rsidR="0035142B" w:rsidRPr="00CD3256" w:rsidRDefault="0035142B" w:rsidP="00270E7A">
            <w:pPr>
              <w:tabs>
                <w:tab w:val="left" w:pos="9639"/>
              </w:tabs>
              <w:spacing w:line="360" w:lineRule="auto"/>
              <w:cnfStyle w:val="000000100000" w:firstRow="0" w:lastRow="0" w:firstColumn="0" w:lastColumn="0" w:oddVBand="0" w:evenVBand="0" w:oddHBand="1" w:evenHBand="0" w:firstRowFirstColumn="0" w:firstRowLastColumn="0" w:lastRowFirstColumn="0" w:lastRowLastColumn="0"/>
              <w:rPr>
                <w:bCs/>
                <w:sz w:val="24"/>
                <w:szCs w:val="24"/>
              </w:rPr>
            </w:pPr>
            <w:r w:rsidRPr="00CD3256">
              <w:rPr>
                <w:sz w:val="24"/>
                <w:szCs w:val="24"/>
              </w:rPr>
              <w:t>Identificación y priorización de la cooperación internacional</w:t>
            </w:r>
          </w:p>
        </w:tc>
      </w:tr>
      <w:tr w:rsidR="0035142B" w:rsidRPr="00CD3256" w14:paraId="310C7EBB" w14:textId="77777777" w:rsidTr="00270E7A">
        <w:trPr>
          <w:trHeight w:val="251"/>
          <w:jc w:val="center"/>
        </w:trPr>
        <w:tc>
          <w:tcPr>
            <w:cnfStyle w:val="001000000000" w:firstRow="0" w:lastRow="0" w:firstColumn="1" w:lastColumn="0" w:oddVBand="0" w:evenVBand="0" w:oddHBand="0" w:evenHBand="0" w:firstRowFirstColumn="0" w:firstRowLastColumn="0" w:lastRowFirstColumn="0" w:lastRowLastColumn="0"/>
            <w:tcW w:w="562" w:type="dxa"/>
          </w:tcPr>
          <w:p w14:paraId="710A2B59" w14:textId="77777777" w:rsidR="0035142B" w:rsidRPr="00CD3256" w:rsidRDefault="0035142B" w:rsidP="00270E7A">
            <w:pPr>
              <w:tabs>
                <w:tab w:val="left" w:pos="9639"/>
              </w:tabs>
              <w:spacing w:line="360" w:lineRule="auto"/>
              <w:rPr>
                <w:b w:val="0"/>
                <w:sz w:val="24"/>
                <w:szCs w:val="24"/>
              </w:rPr>
            </w:pPr>
            <w:r w:rsidRPr="00CD3256">
              <w:rPr>
                <w:b w:val="0"/>
                <w:sz w:val="24"/>
                <w:szCs w:val="24"/>
              </w:rPr>
              <w:lastRenderedPageBreak/>
              <w:t>4</w:t>
            </w:r>
          </w:p>
        </w:tc>
        <w:tc>
          <w:tcPr>
            <w:tcW w:w="9280" w:type="dxa"/>
          </w:tcPr>
          <w:p w14:paraId="2E2DE08E" w14:textId="77777777" w:rsidR="0035142B" w:rsidRPr="00CD3256" w:rsidRDefault="0035142B" w:rsidP="00270E7A">
            <w:pPr>
              <w:tabs>
                <w:tab w:val="left" w:pos="9639"/>
              </w:tabs>
              <w:spacing w:line="360" w:lineRule="auto"/>
              <w:cnfStyle w:val="000000000000" w:firstRow="0" w:lastRow="0" w:firstColumn="0" w:lastColumn="0" w:oddVBand="0" w:evenVBand="0" w:oddHBand="0" w:evenHBand="0" w:firstRowFirstColumn="0" w:firstRowLastColumn="0" w:lastRowFirstColumn="0" w:lastRowLastColumn="0"/>
              <w:rPr>
                <w:bCs/>
                <w:sz w:val="24"/>
                <w:szCs w:val="24"/>
              </w:rPr>
            </w:pPr>
            <w:r w:rsidRPr="00CD3256">
              <w:rPr>
                <w:sz w:val="24"/>
                <w:szCs w:val="24"/>
              </w:rPr>
              <w:t>Preparación y formulación de la cooperación internacional</w:t>
            </w:r>
          </w:p>
        </w:tc>
      </w:tr>
      <w:tr w:rsidR="0035142B" w:rsidRPr="00CD3256" w14:paraId="62A4A36D" w14:textId="77777777" w:rsidTr="00270E7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476688ED" w14:textId="77777777" w:rsidR="0035142B" w:rsidRPr="00CD3256" w:rsidRDefault="0035142B" w:rsidP="00270E7A">
            <w:pPr>
              <w:tabs>
                <w:tab w:val="left" w:pos="9639"/>
              </w:tabs>
              <w:spacing w:line="360" w:lineRule="auto"/>
              <w:rPr>
                <w:b w:val="0"/>
                <w:sz w:val="24"/>
                <w:szCs w:val="24"/>
              </w:rPr>
            </w:pPr>
            <w:r w:rsidRPr="00CD3256">
              <w:rPr>
                <w:b w:val="0"/>
                <w:sz w:val="24"/>
                <w:szCs w:val="24"/>
              </w:rPr>
              <w:t>5</w:t>
            </w:r>
          </w:p>
        </w:tc>
        <w:tc>
          <w:tcPr>
            <w:tcW w:w="9280" w:type="dxa"/>
            <w:shd w:val="clear" w:color="auto" w:fill="auto"/>
          </w:tcPr>
          <w:p w14:paraId="439FC064" w14:textId="77777777" w:rsidR="0035142B" w:rsidRPr="00CD3256" w:rsidRDefault="0035142B" w:rsidP="00270E7A">
            <w:pPr>
              <w:tabs>
                <w:tab w:val="left" w:pos="9639"/>
              </w:tabs>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D3256">
              <w:rPr>
                <w:sz w:val="24"/>
                <w:szCs w:val="24"/>
              </w:rPr>
              <w:t>Implementación y seguimiento de la cooperación internacional</w:t>
            </w:r>
          </w:p>
        </w:tc>
      </w:tr>
      <w:tr w:rsidR="0035142B" w:rsidRPr="00CD3256" w14:paraId="69EA3654" w14:textId="77777777" w:rsidTr="00270E7A">
        <w:trPr>
          <w:trHeight w:val="254"/>
          <w:jc w:val="center"/>
        </w:trPr>
        <w:tc>
          <w:tcPr>
            <w:cnfStyle w:val="001000000000" w:firstRow="0" w:lastRow="0" w:firstColumn="1" w:lastColumn="0" w:oddVBand="0" w:evenVBand="0" w:oddHBand="0" w:evenHBand="0" w:firstRowFirstColumn="0" w:firstRowLastColumn="0" w:lastRowFirstColumn="0" w:lastRowLastColumn="0"/>
            <w:tcW w:w="562" w:type="dxa"/>
          </w:tcPr>
          <w:p w14:paraId="611E8A67" w14:textId="77777777" w:rsidR="0035142B" w:rsidRPr="00CD3256" w:rsidRDefault="0035142B" w:rsidP="00270E7A">
            <w:pPr>
              <w:tabs>
                <w:tab w:val="left" w:pos="9639"/>
              </w:tabs>
              <w:spacing w:line="360" w:lineRule="auto"/>
              <w:rPr>
                <w:b w:val="0"/>
                <w:sz w:val="24"/>
                <w:szCs w:val="24"/>
              </w:rPr>
            </w:pPr>
            <w:r w:rsidRPr="00CD3256">
              <w:rPr>
                <w:b w:val="0"/>
                <w:sz w:val="24"/>
                <w:szCs w:val="24"/>
              </w:rPr>
              <w:t>6</w:t>
            </w:r>
          </w:p>
        </w:tc>
        <w:tc>
          <w:tcPr>
            <w:tcW w:w="9280" w:type="dxa"/>
          </w:tcPr>
          <w:p w14:paraId="6BB06A48" w14:textId="124475C7" w:rsidR="0035142B" w:rsidRPr="00CD3256" w:rsidRDefault="0035142B" w:rsidP="00270E7A">
            <w:pPr>
              <w:tabs>
                <w:tab w:val="left" w:pos="9639"/>
              </w:tabs>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D3256">
              <w:rPr>
                <w:sz w:val="24"/>
                <w:szCs w:val="24"/>
              </w:rPr>
              <w:t>Administración de recursos de cooperación internacional no reembolsables y donaciones en especie</w:t>
            </w:r>
          </w:p>
        </w:tc>
      </w:tr>
    </w:tbl>
    <w:p w14:paraId="7C9C0D9E" w14:textId="109E96BC" w:rsidR="00827112" w:rsidRPr="00CD3256" w:rsidRDefault="0035142B" w:rsidP="00CD3256">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w:t>
      </w:r>
      <w:r w:rsidR="00270E7A" w:rsidRPr="00CD3256">
        <w:rPr>
          <w:sz w:val="24"/>
          <w:szCs w:val="24"/>
        </w:rPr>
        <w:t>Elaborado por el proceso Gestión de</w:t>
      </w:r>
      <w:r w:rsidR="00270E7A">
        <w:rPr>
          <w:sz w:val="24"/>
          <w:szCs w:val="24"/>
        </w:rPr>
        <w:t xml:space="preserve"> tecnologías de la información de la APC Colombia, </w:t>
      </w:r>
      <w:r w:rsidR="00270E7A" w:rsidRPr="00CD3256">
        <w:rPr>
          <w:sz w:val="24"/>
          <w:szCs w:val="24"/>
        </w:rPr>
        <w:t>enero de 202</w:t>
      </w:r>
      <w:r w:rsidR="00AE2523">
        <w:rPr>
          <w:sz w:val="24"/>
          <w:szCs w:val="24"/>
        </w:rPr>
        <w:t>6</w:t>
      </w:r>
      <w:r w:rsidR="00270E7A" w:rsidRPr="00CD3256">
        <w:rPr>
          <w:sz w:val="24"/>
          <w:szCs w:val="24"/>
        </w:rPr>
        <w:t>.</w:t>
      </w:r>
    </w:p>
    <w:p w14:paraId="6A10165A" w14:textId="77777777" w:rsidR="008E61A7" w:rsidRPr="00CD3256" w:rsidRDefault="008E61A7" w:rsidP="00CD3256">
      <w:pPr>
        <w:widowControl/>
        <w:shd w:val="clear" w:color="auto" w:fill="FFFFFF"/>
        <w:tabs>
          <w:tab w:val="left" w:pos="9214"/>
        </w:tabs>
        <w:autoSpaceDE/>
        <w:autoSpaceDN/>
        <w:spacing w:line="360" w:lineRule="auto"/>
        <w:rPr>
          <w:sz w:val="24"/>
          <w:szCs w:val="24"/>
        </w:rPr>
      </w:pPr>
    </w:p>
    <w:tbl>
      <w:tblPr>
        <w:tblStyle w:val="Tabladecuadrcula4-nfasis51"/>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Caption w:val="PROCESO DE APOYO"/>
        <w:tblDescription w:val="Tabla en word: Donde se relaciona las columnas de ID y proceso."/>
      </w:tblPr>
      <w:tblGrid>
        <w:gridCol w:w="562"/>
        <w:gridCol w:w="9296"/>
      </w:tblGrid>
      <w:tr w:rsidR="0035142B" w:rsidRPr="00CD3256" w14:paraId="1F10370E" w14:textId="77777777" w:rsidTr="00270E7A">
        <w:trPr>
          <w:cnfStyle w:val="100000000000" w:firstRow="1" w:lastRow="0" w:firstColumn="0" w:lastColumn="0" w:oddVBand="0" w:evenVBand="0" w:oddHBand="0" w:evenHBand="0" w:firstRowFirstColumn="0" w:firstRowLastColumn="0" w:lastRowFirstColumn="0" w:lastRowLastColumn="0"/>
          <w:trHeight w:val="129"/>
          <w:tblHeader/>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uto"/>
          </w:tcPr>
          <w:p w14:paraId="57DEE7AC" w14:textId="43B4DF76" w:rsidR="0035142B" w:rsidRPr="00270E7A" w:rsidRDefault="0035142B" w:rsidP="00270E7A">
            <w:pPr>
              <w:tabs>
                <w:tab w:val="left" w:pos="240"/>
                <w:tab w:val="left" w:pos="9639"/>
              </w:tabs>
              <w:spacing w:line="360" w:lineRule="auto"/>
              <w:rPr>
                <w:color w:val="auto"/>
                <w:sz w:val="24"/>
                <w:szCs w:val="24"/>
              </w:rPr>
            </w:pPr>
            <w:r w:rsidRPr="00270E7A">
              <w:rPr>
                <w:color w:val="auto"/>
                <w:sz w:val="24"/>
                <w:szCs w:val="24"/>
              </w:rPr>
              <w:t>ID</w:t>
            </w:r>
          </w:p>
        </w:tc>
        <w:tc>
          <w:tcPr>
            <w:tcW w:w="9296" w:type="dxa"/>
            <w:tcBorders>
              <w:top w:val="single" w:sz="4" w:space="0" w:color="auto"/>
              <w:left w:val="single" w:sz="4" w:space="0" w:color="auto"/>
              <w:bottom w:val="single" w:sz="4" w:space="0" w:color="auto"/>
              <w:right w:val="single" w:sz="4" w:space="0" w:color="auto"/>
            </w:tcBorders>
            <w:shd w:val="clear" w:color="auto" w:fill="auto"/>
          </w:tcPr>
          <w:p w14:paraId="1D6AA387" w14:textId="6123C46E" w:rsidR="0035142B" w:rsidRPr="00270E7A" w:rsidRDefault="0035142B" w:rsidP="00270E7A">
            <w:pPr>
              <w:tabs>
                <w:tab w:val="left" w:pos="9639"/>
              </w:tabs>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270E7A">
              <w:rPr>
                <w:color w:val="auto"/>
                <w:sz w:val="24"/>
                <w:szCs w:val="24"/>
              </w:rPr>
              <w:t>PROCESO</w:t>
            </w:r>
            <w:r w:rsidR="008E61A7" w:rsidRPr="00270E7A">
              <w:rPr>
                <w:color w:val="auto"/>
                <w:sz w:val="24"/>
                <w:szCs w:val="24"/>
              </w:rPr>
              <w:t xml:space="preserve"> DE APOYO</w:t>
            </w:r>
          </w:p>
        </w:tc>
      </w:tr>
      <w:tr w:rsidR="0035142B" w:rsidRPr="00CD3256" w14:paraId="3B2E2EA5" w14:textId="77777777" w:rsidTr="00270E7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uto"/>
          </w:tcPr>
          <w:p w14:paraId="4C1CD2BA" w14:textId="77777777" w:rsidR="0035142B" w:rsidRPr="00CD3256" w:rsidRDefault="0035142B" w:rsidP="00270E7A">
            <w:pPr>
              <w:tabs>
                <w:tab w:val="left" w:pos="9639"/>
              </w:tabs>
              <w:spacing w:line="360" w:lineRule="auto"/>
              <w:rPr>
                <w:b w:val="0"/>
                <w:sz w:val="24"/>
                <w:szCs w:val="24"/>
              </w:rPr>
            </w:pPr>
            <w:r w:rsidRPr="00CD3256">
              <w:rPr>
                <w:b w:val="0"/>
                <w:sz w:val="24"/>
                <w:szCs w:val="24"/>
              </w:rPr>
              <w:t>7</w:t>
            </w:r>
          </w:p>
        </w:tc>
        <w:tc>
          <w:tcPr>
            <w:tcW w:w="9296" w:type="dxa"/>
            <w:tcBorders>
              <w:top w:val="single" w:sz="4" w:space="0" w:color="auto"/>
              <w:left w:val="single" w:sz="4" w:space="0" w:color="auto"/>
              <w:bottom w:val="single" w:sz="4" w:space="0" w:color="auto"/>
              <w:right w:val="single" w:sz="4" w:space="0" w:color="auto"/>
            </w:tcBorders>
            <w:shd w:val="clear" w:color="auto" w:fill="auto"/>
          </w:tcPr>
          <w:p w14:paraId="08CCFDB8" w14:textId="525B75C7" w:rsidR="0035142B" w:rsidRPr="00CD3256" w:rsidRDefault="0035142B" w:rsidP="00270E7A">
            <w:pPr>
              <w:pStyle w:val="TableParagraph"/>
              <w:tabs>
                <w:tab w:val="left" w:pos="87"/>
                <w:tab w:val="left" w:pos="9639"/>
              </w:tabs>
              <w:spacing w:line="360" w:lineRule="auto"/>
              <w:ind w:left="0" w:firstLine="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de talento humano</w:t>
            </w:r>
          </w:p>
        </w:tc>
      </w:tr>
      <w:tr w:rsidR="0035142B" w:rsidRPr="00CD3256" w14:paraId="4DF36660" w14:textId="77777777" w:rsidTr="00270E7A">
        <w:trPr>
          <w:trHeight w:val="129"/>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tcPr>
          <w:p w14:paraId="75C04F9F" w14:textId="77777777" w:rsidR="0035142B" w:rsidRPr="00CD3256" w:rsidRDefault="0035142B" w:rsidP="00270E7A">
            <w:pPr>
              <w:tabs>
                <w:tab w:val="left" w:pos="9639"/>
              </w:tabs>
              <w:spacing w:line="360" w:lineRule="auto"/>
              <w:rPr>
                <w:b w:val="0"/>
                <w:sz w:val="24"/>
                <w:szCs w:val="24"/>
              </w:rPr>
            </w:pPr>
            <w:r w:rsidRPr="00CD3256">
              <w:rPr>
                <w:b w:val="0"/>
                <w:sz w:val="24"/>
                <w:szCs w:val="24"/>
              </w:rPr>
              <w:t>8</w:t>
            </w:r>
          </w:p>
        </w:tc>
        <w:tc>
          <w:tcPr>
            <w:tcW w:w="9296" w:type="dxa"/>
            <w:tcBorders>
              <w:top w:val="single" w:sz="4" w:space="0" w:color="auto"/>
              <w:left w:val="single" w:sz="4" w:space="0" w:color="auto"/>
              <w:bottom w:val="single" w:sz="4" w:space="0" w:color="auto"/>
              <w:right w:val="single" w:sz="4" w:space="0" w:color="auto"/>
            </w:tcBorders>
          </w:tcPr>
          <w:p w14:paraId="6DBB853D" w14:textId="2FA31886" w:rsidR="0035142B" w:rsidRPr="00CD3256" w:rsidRDefault="0035142B" w:rsidP="00270E7A">
            <w:pPr>
              <w:pStyle w:val="TableParagraph"/>
              <w:tabs>
                <w:tab w:val="left" w:pos="2781"/>
                <w:tab w:val="left" w:pos="9639"/>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contractual</w:t>
            </w:r>
          </w:p>
        </w:tc>
      </w:tr>
      <w:tr w:rsidR="0035142B" w:rsidRPr="00CD3256" w14:paraId="01EDEFC2" w14:textId="77777777" w:rsidTr="00270E7A">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uto"/>
          </w:tcPr>
          <w:p w14:paraId="0DAB5C67" w14:textId="77777777" w:rsidR="0035142B" w:rsidRPr="00CD3256" w:rsidRDefault="0035142B" w:rsidP="00270E7A">
            <w:pPr>
              <w:tabs>
                <w:tab w:val="left" w:pos="9639"/>
              </w:tabs>
              <w:spacing w:line="360" w:lineRule="auto"/>
              <w:rPr>
                <w:b w:val="0"/>
                <w:sz w:val="24"/>
                <w:szCs w:val="24"/>
              </w:rPr>
            </w:pPr>
            <w:r w:rsidRPr="00CD3256">
              <w:rPr>
                <w:b w:val="0"/>
                <w:sz w:val="24"/>
                <w:szCs w:val="24"/>
              </w:rPr>
              <w:t>9</w:t>
            </w:r>
          </w:p>
        </w:tc>
        <w:tc>
          <w:tcPr>
            <w:tcW w:w="9296" w:type="dxa"/>
            <w:tcBorders>
              <w:top w:val="single" w:sz="4" w:space="0" w:color="auto"/>
              <w:left w:val="single" w:sz="4" w:space="0" w:color="auto"/>
              <w:bottom w:val="single" w:sz="4" w:space="0" w:color="auto"/>
              <w:right w:val="single" w:sz="4" w:space="0" w:color="auto"/>
            </w:tcBorders>
            <w:shd w:val="clear" w:color="auto" w:fill="auto"/>
          </w:tcPr>
          <w:p w14:paraId="020481A3" w14:textId="597EE034" w:rsidR="0035142B" w:rsidRPr="00CD3256" w:rsidRDefault="0035142B" w:rsidP="00270E7A">
            <w:pPr>
              <w:pStyle w:val="TableParagraph"/>
              <w:tabs>
                <w:tab w:val="left" w:pos="2781"/>
                <w:tab w:val="left" w:pos="9639"/>
              </w:tabs>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jurídica</w:t>
            </w:r>
          </w:p>
        </w:tc>
      </w:tr>
      <w:tr w:rsidR="0035142B" w:rsidRPr="00CD3256" w14:paraId="50E87CA2" w14:textId="77777777" w:rsidTr="00270E7A">
        <w:trPr>
          <w:trHeight w:val="129"/>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14:paraId="20139908" w14:textId="77777777" w:rsidR="0035142B" w:rsidRPr="00CD3256" w:rsidRDefault="0035142B" w:rsidP="00270E7A">
            <w:pPr>
              <w:tabs>
                <w:tab w:val="left" w:pos="9639"/>
              </w:tabs>
              <w:spacing w:line="360" w:lineRule="auto"/>
              <w:rPr>
                <w:b w:val="0"/>
                <w:sz w:val="24"/>
                <w:szCs w:val="24"/>
              </w:rPr>
            </w:pPr>
            <w:r w:rsidRPr="00CD3256">
              <w:rPr>
                <w:b w:val="0"/>
                <w:sz w:val="24"/>
                <w:szCs w:val="24"/>
              </w:rPr>
              <w:t>10</w:t>
            </w:r>
          </w:p>
        </w:tc>
        <w:tc>
          <w:tcPr>
            <w:tcW w:w="9296" w:type="dxa"/>
            <w:tcBorders>
              <w:top w:val="single" w:sz="4" w:space="0" w:color="auto"/>
            </w:tcBorders>
          </w:tcPr>
          <w:p w14:paraId="2AE2912F" w14:textId="3F7792FF" w:rsidR="0035142B" w:rsidRPr="00CD3256" w:rsidRDefault="0035142B" w:rsidP="00270E7A">
            <w:pPr>
              <w:pStyle w:val="TableParagraph"/>
              <w:tabs>
                <w:tab w:val="left" w:pos="2781"/>
                <w:tab w:val="left" w:pos="9639"/>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D3256">
              <w:rPr>
                <w:rFonts w:ascii="Arial" w:hAnsi="Arial" w:cs="Arial"/>
                <w:sz w:val="24"/>
                <w:szCs w:val="24"/>
              </w:rPr>
              <w:t xml:space="preserve">Gestión de tecnologías de la información </w:t>
            </w:r>
          </w:p>
        </w:tc>
      </w:tr>
      <w:tr w:rsidR="0035142B" w:rsidRPr="00CD3256" w14:paraId="2FEBEB97" w14:textId="77777777" w:rsidTr="00270E7A">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0202346A" w14:textId="77777777" w:rsidR="0035142B" w:rsidRPr="00CD3256" w:rsidRDefault="0035142B" w:rsidP="00270E7A">
            <w:pPr>
              <w:tabs>
                <w:tab w:val="left" w:pos="9639"/>
              </w:tabs>
              <w:spacing w:line="360" w:lineRule="auto"/>
              <w:rPr>
                <w:b w:val="0"/>
                <w:sz w:val="24"/>
                <w:szCs w:val="24"/>
              </w:rPr>
            </w:pPr>
            <w:r w:rsidRPr="00CD3256">
              <w:rPr>
                <w:b w:val="0"/>
                <w:sz w:val="24"/>
                <w:szCs w:val="24"/>
              </w:rPr>
              <w:t>11</w:t>
            </w:r>
          </w:p>
        </w:tc>
        <w:tc>
          <w:tcPr>
            <w:tcW w:w="9296" w:type="dxa"/>
            <w:shd w:val="clear" w:color="auto" w:fill="auto"/>
          </w:tcPr>
          <w:p w14:paraId="29A166A7" w14:textId="5CBB999E" w:rsidR="0035142B" w:rsidRPr="00CD3256" w:rsidRDefault="0035142B" w:rsidP="00270E7A">
            <w:pPr>
              <w:pStyle w:val="TableParagraph"/>
              <w:tabs>
                <w:tab w:val="left" w:pos="2781"/>
                <w:tab w:val="left" w:pos="9639"/>
              </w:tabs>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financiera</w:t>
            </w:r>
          </w:p>
        </w:tc>
      </w:tr>
      <w:tr w:rsidR="0035142B" w:rsidRPr="00CD3256" w14:paraId="031538AB" w14:textId="77777777" w:rsidTr="00270E7A">
        <w:trPr>
          <w:trHeight w:val="129"/>
          <w:jc w:val="center"/>
        </w:trPr>
        <w:tc>
          <w:tcPr>
            <w:cnfStyle w:val="001000000000" w:firstRow="0" w:lastRow="0" w:firstColumn="1" w:lastColumn="0" w:oddVBand="0" w:evenVBand="0" w:oddHBand="0" w:evenHBand="0" w:firstRowFirstColumn="0" w:firstRowLastColumn="0" w:lastRowFirstColumn="0" w:lastRowLastColumn="0"/>
            <w:tcW w:w="562" w:type="dxa"/>
          </w:tcPr>
          <w:p w14:paraId="08B9BEF3" w14:textId="77777777" w:rsidR="0035142B" w:rsidRPr="00CD3256" w:rsidRDefault="0035142B" w:rsidP="00270E7A">
            <w:pPr>
              <w:tabs>
                <w:tab w:val="left" w:pos="9639"/>
              </w:tabs>
              <w:spacing w:line="360" w:lineRule="auto"/>
              <w:rPr>
                <w:b w:val="0"/>
                <w:sz w:val="24"/>
                <w:szCs w:val="24"/>
              </w:rPr>
            </w:pPr>
            <w:r w:rsidRPr="00CD3256">
              <w:rPr>
                <w:b w:val="0"/>
                <w:sz w:val="24"/>
                <w:szCs w:val="24"/>
              </w:rPr>
              <w:t>12</w:t>
            </w:r>
          </w:p>
        </w:tc>
        <w:tc>
          <w:tcPr>
            <w:tcW w:w="9296" w:type="dxa"/>
          </w:tcPr>
          <w:p w14:paraId="58DF2181" w14:textId="10E1D7BB" w:rsidR="0035142B" w:rsidRPr="00CD3256" w:rsidRDefault="0035142B" w:rsidP="00270E7A">
            <w:pPr>
              <w:pStyle w:val="TableParagraph"/>
              <w:tabs>
                <w:tab w:val="left" w:pos="2781"/>
                <w:tab w:val="left" w:pos="9639"/>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de servicio al ciudadano</w:t>
            </w:r>
          </w:p>
        </w:tc>
      </w:tr>
      <w:tr w:rsidR="0035142B" w:rsidRPr="00CD3256" w14:paraId="1FAA0033" w14:textId="77777777" w:rsidTr="00270E7A">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602BB3B0" w14:textId="77777777" w:rsidR="0035142B" w:rsidRPr="00CD3256" w:rsidRDefault="0035142B" w:rsidP="00270E7A">
            <w:pPr>
              <w:tabs>
                <w:tab w:val="left" w:pos="9639"/>
              </w:tabs>
              <w:spacing w:line="360" w:lineRule="auto"/>
              <w:rPr>
                <w:b w:val="0"/>
                <w:sz w:val="24"/>
                <w:szCs w:val="24"/>
              </w:rPr>
            </w:pPr>
            <w:r w:rsidRPr="00CD3256">
              <w:rPr>
                <w:b w:val="0"/>
                <w:sz w:val="24"/>
                <w:szCs w:val="24"/>
              </w:rPr>
              <w:t>13</w:t>
            </w:r>
          </w:p>
        </w:tc>
        <w:tc>
          <w:tcPr>
            <w:tcW w:w="9296" w:type="dxa"/>
            <w:shd w:val="clear" w:color="auto" w:fill="auto"/>
          </w:tcPr>
          <w:p w14:paraId="0799504B" w14:textId="676C46CD" w:rsidR="0035142B" w:rsidRPr="00CD3256" w:rsidRDefault="0035142B" w:rsidP="00270E7A">
            <w:pPr>
              <w:pStyle w:val="TableParagraph"/>
              <w:tabs>
                <w:tab w:val="left" w:pos="2781"/>
                <w:tab w:val="left" w:pos="9639"/>
              </w:tabs>
              <w:spacing w:line="36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D3256">
              <w:rPr>
                <w:rFonts w:ascii="Arial" w:hAnsi="Arial" w:cs="Arial"/>
                <w:sz w:val="24"/>
                <w:szCs w:val="24"/>
              </w:rPr>
              <w:t>Gestión administrativa</w:t>
            </w:r>
          </w:p>
        </w:tc>
      </w:tr>
    </w:tbl>
    <w:p w14:paraId="01EDEC0B" w14:textId="73AE23D3" w:rsidR="00827112" w:rsidRDefault="0035142B" w:rsidP="00270E7A">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w:t>
      </w:r>
      <w:r w:rsidR="00270E7A" w:rsidRPr="00CD3256">
        <w:rPr>
          <w:sz w:val="24"/>
          <w:szCs w:val="24"/>
        </w:rPr>
        <w:t>Elaborado por el proceso Gestión de</w:t>
      </w:r>
      <w:r w:rsidR="00270E7A">
        <w:rPr>
          <w:sz w:val="24"/>
          <w:szCs w:val="24"/>
        </w:rPr>
        <w:t xml:space="preserve"> tecnologías de la información de la APC Colombia, </w:t>
      </w:r>
      <w:r w:rsidR="00270E7A" w:rsidRPr="00CD3256">
        <w:rPr>
          <w:sz w:val="24"/>
          <w:szCs w:val="24"/>
        </w:rPr>
        <w:t>enero de 2024.</w:t>
      </w:r>
    </w:p>
    <w:p w14:paraId="7AA141B2" w14:textId="77777777" w:rsidR="00270E7A" w:rsidRPr="00270E7A" w:rsidRDefault="00270E7A" w:rsidP="00270E7A">
      <w:pPr>
        <w:widowControl/>
        <w:shd w:val="clear" w:color="auto" w:fill="FFFFFF"/>
        <w:tabs>
          <w:tab w:val="left" w:pos="9214"/>
        </w:tabs>
        <w:autoSpaceDE/>
        <w:autoSpaceDN/>
        <w:spacing w:line="360" w:lineRule="auto"/>
        <w:rPr>
          <w:sz w:val="24"/>
          <w:szCs w:val="24"/>
        </w:rPr>
      </w:pPr>
    </w:p>
    <w:tbl>
      <w:tblPr>
        <w:tblStyle w:val="Tabladecuadrcula4-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CESO DE CONTROL"/>
        <w:tblDescription w:val="Tabla en word: Donde se relaciona las columnas de ID y proceso."/>
      </w:tblPr>
      <w:tblGrid>
        <w:gridCol w:w="562"/>
        <w:gridCol w:w="9373"/>
      </w:tblGrid>
      <w:tr w:rsidR="0035142B" w:rsidRPr="00CD3256" w14:paraId="0238A7EF" w14:textId="77777777" w:rsidTr="00270E7A">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auto"/>
          </w:tcPr>
          <w:p w14:paraId="727495CB" w14:textId="36BCEE2C" w:rsidR="0035142B" w:rsidRPr="00270E7A" w:rsidRDefault="0035142B" w:rsidP="00270E7A">
            <w:pPr>
              <w:tabs>
                <w:tab w:val="left" w:pos="9639"/>
              </w:tabs>
              <w:spacing w:line="360" w:lineRule="auto"/>
              <w:rPr>
                <w:color w:val="auto"/>
                <w:sz w:val="24"/>
                <w:szCs w:val="24"/>
              </w:rPr>
            </w:pPr>
            <w:r w:rsidRPr="00270E7A">
              <w:rPr>
                <w:color w:val="auto"/>
                <w:sz w:val="24"/>
                <w:szCs w:val="24"/>
              </w:rPr>
              <w:t>ID</w:t>
            </w:r>
          </w:p>
        </w:tc>
        <w:tc>
          <w:tcPr>
            <w:tcW w:w="9373" w:type="dxa"/>
            <w:tcBorders>
              <w:top w:val="none" w:sz="0" w:space="0" w:color="auto"/>
              <w:left w:val="none" w:sz="0" w:space="0" w:color="auto"/>
              <w:bottom w:val="none" w:sz="0" w:space="0" w:color="auto"/>
              <w:right w:val="none" w:sz="0" w:space="0" w:color="auto"/>
            </w:tcBorders>
            <w:shd w:val="clear" w:color="auto" w:fill="auto"/>
          </w:tcPr>
          <w:p w14:paraId="7DA37126" w14:textId="0ECEFC0D" w:rsidR="0035142B" w:rsidRPr="00270E7A" w:rsidRDefault="0035142B" w:rsidP="00270E7A">
            <w:pPr>
              <w:tabs>
                <w:tab w:val="left" w:pos="9639"/>
              </w:tabs>
              <w:spacing w:line="360" w:lineRule="auto"/>
              <w:cnfStyle w:val="100000000000" w:firstRow="1" w:lastRow="0" w:firstColumn="0" w:lastColumn="0" w:oddVBand="0" w:evenVBand="0" w:oddHBand="0" w:evenHBand="0" w:firstRowFirstColumn="0" w:firstRowLastColumn="0" w:lastRowFirstColumn="0" w:lastRowLastColumn="0"/>
              <w:rPr>
                <w:color w:val="auto"/>
                <w:sz w:val="24"/>
                <w:szCs w:val="24"/>
              </w:rPr>
            </w:pPr>
            <w:r w:rsidRPr="00270E7A">
              <w:rPr>
                <w:color w:val="auto"/>
                <w:sz w:val="24"/>
                <w:szCs w:val="24"/>
              </w:rPr>
              <w:t>PROCESO</w:t>
            </w:r>
            <w:r w:rsidR="008E61A7" w:rsidRPr="00270E7A">
              <w:rPr>
                <w:color w:val="auto"/>
                <w:sz w:val="24"/>
                <w:szCs w:val="24"/>
              </w:rPr>
              <w:t xml:space="preserve"> DE CONTROL</w:t>
            </w:r>
          </w:p>
        </w:tc>
      </w:tr>
      <w:tr w:rsidR="0035142B" w:rsidRPr="00CD3256" w14:paraId="339E8915" w14:textId="77777777" w:rsidTr="00270E7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528F294E" w14:textId="77777777" w:rsidR="0035142B" w:rsidRPr="00CD3256" w:rsidRDefault="0035142B" w:rsidP="00270E7A">
            <w:pPr>
              <w:tabs>
                <w:tab w:val="left" w:pos="9639"/>
              </w:tabs>
              <w:spacing w:line="360" w:lineRule="auto"/>
              <w:rPr>
                <w:b w:val="0"/>
                <w:sz w:val="24"/>
                <w:szCs w:val="24"/>
              </w:rPr>
            </w:pPr>
            <w:r w:rsidRPr="00CD3256">
              <w:rPr>
                <w:b w:val="0"/>
                <w:sz w:val="24"/>
                <w:szCs w:val="24"/>
              </w:rPr>
              <w:t>14</w:t>
            </w:r>
          </w:p>
        </w:tc>
        <w:tc>
          <w:tcPr>
            <w:tcW w:w="9373" w:type="dxa"/>
            <w:shd w:val="clear" w:color="auto" w:fill="auto"/>
          </w:tcPr>
          <w:p w14:paraId="593078FE" w14:textId="46E654AC" w:rsidR="0035142B" w:rsidRPr="00CD3256" w:rsidRDefault="0035142B" w:rsidP="00270E7A">
            <w:pPr>
              <w:tabs>
                <w:tab w:val="left" w:pos="9639"/>
              </w:tabs>
              <w:spacing w:line="360" w:lineRule="auto"/>
              <w:cnfStyle w:val="000000100000" w:firstRow="0" w:lastRow="0" w:firstColumn="0" w:lastColumn="0" w:oddVBand="0" w:evenVBand="0" w:oddHBand="1" w:evenHBand="0" w:firstRowFirstColumn="0" w:firstRowLastColumn="0" w:lastRowFirstColumn="0" w:lastRowLastColumn="0"/>
              <w:rPr>
                <w:b/>
                <w:bCs/>
                <w:sz w:val="24"/>
                <w:szCs w:val="24"/>
              </w:rPr>
            </w:pPr>
            <w:r w:rsidRPr="00CD3256">
              <w:rPr>
                <w:sz w:val="24"/>
                <w:szCs w:val="24"/>
              </w:rPr>
              <w:t>Evaluación, contr</w:t>
            </w:r>
            <w:r w:rsidRPr="00A04965">
              <w:rPr>
                <w:sz w:val="24"/>
                <w:szCs w:val="24"/>
              </w:rPr>
              <w:t>ol y mejora</w:t>
            </w:r>
            <w:r w:rsidR="00270E7A" w:rsidRPr="00A04965">
              <w:rPr>
                <w:sz w:val="24"/>
                <w:szCs w:val="24"/>
              </w:rPr>
              <w:t>miento</w:t>
            </w:r>
          </w:p>
        </w:tc>
      </w:tr>
    </w:tbl>
    <w:p w14:paraId="794D58DB" w14:textId="146AF199" w:rsidR="00F74BA6" w:rsidRPr="00CD3256" w:rsidRDefault="0035142B" w:rsidP="00CD3256">
      <w:pPr>
        <w:widowControl/>
        <w:shd w:val="clear" w:color="auto" w:fill="FFFFFF"/>
        <w:tabs>
          <w:tab w:val="left" w:pos="9214"/>
        </w:tabs>
        <w:autoSpaceDE/>
        <w:autoSpaceDN/>
        <w:spacing w:line="360" w:lineRule="auto"/>
        <w:rPr>
          <w:sz w:val="24"/>
          <w:szCs w:val="24"/>
        </w:rPr>
      </w:pPr>
      <w:bookmarkStart w:id="29" w:name="_bookmark5"/>
      <w:bookmarkStart w:id="30" w:name="_Toc157429278"/>
      <w:bookmarkEnd w:id="29"/>
      <w:r w:rsidRPr="00CD3256">
        <w:rPr>
          <w:b/>
          <w:sz w:val="24"/>
          <w:szCs w:val="24"/>
        </w:rPr>
        <w:t>Fuente:</w:t>
      </w:r>
      <w:r w:rsidRPr="00CD3256">
        <w:rPr>
          <w:sz w:val="24"/>
          <w:szCs w:val="24"/>
        </w:rPr>
        <w:t xml:space="preserve"> Elaborado por el proceso Gestión de</w:t>
      </w:r>
      <w:r w:rsidR="00270E7A">
        <w:rPr>
          <w:sz w:val="24"/>
          <w:szCs w:val="24"/>
        </w:rPr>
        <w:t xml:space="preserve"> tecnologías de la información de la APC Colombia, </w:t>
      </w:r>
      <w:r w:rsidRPr="00CD3256">
        <w:rPr>
          <w:sz w:val="24"/>
          <w:szCs w:val="24"/>
        </w:rPr>
        <w:t>enero de 202</w:t>
      </w:r>
      <w:r w:rsidR="00AE2523">
        <w:rPr>
          <w:sz w:val="24"/>
          <w:szCs w:val="24"/>
        </w:rPr>
        <w:t>6</w:t>
      </w:r>
      <w:r w:rsidRPr="00CD3256">
        <w:rPr>
          <w:sz w:val="24"/>
          <w:szCs w:val="24"/>
        </w:rPr>
        <w:t>.</w:t>
      </w:r>
    </w:p>
    <w:p w14:paraId="1B18B858" w14:textId="77777777" w:rsidR="00E407E9" w:rsidRPr="00CD3256" w:rsidRDefault="00E407E9" w:rsidP="00CD3256">
      <w:pPr>
        <w:widowControl/>
        <w:shd w:val="clear" w:color="auto" w:fill="FFFFFF"/>
        <w:tabs>
          <w:tab w:val="left" w:pos="9214"/>
        </w:tabs>
        <w:autoSpaceDE/>
        <w:autoSpaceDN/>
        <w:spacing w:line="360" w:lineRule="auto"/>
        <w:rPr>
          <w:sz w:val="24"/>
          <w:szCs w:val="24"/>
        </w:rPr>
      </w:pPr>
    </w:p>
    <w:p w14:paraId="4B16DA34" w14:textId="27E80A73" w:rsidR="00512416" w:rsidRPr="00CD3256" w:rsidRDefault="00512416" w:rsidP="00CD3256">
      <w:pPr>
        <w:pStyle w:val="Ttulo1"/>
        <w:numPr>
          <w:ilvl w:val="0"/>
          <w:numId w:val="5"/>
        </w:numPr>
        <w:tabs>
          <w:tab w:val="left" w:pos="284"/>
        </w:tabs>
        <w:spacing w:line="360" w:lineRule="auto"/>
        <w:ind w:left="0" w:firstLine="0"/>
        <w:rPr>
          <w:rFonts w:cs="Arial"/>
          <w:szCs w:val="24"/>
        </w:rPr>
      </w:pPr>
      <w:bookmarkStart w:id="31" w:name="_Toc221894133"/>
      <w:r w:rsidRPr="00CD3256">
        <w:rPr>
          <w:rFonts w:cs="Arial"/>
          <w:szCs w:val="24"/>
        </w:rPr>
        <w:lastRenderedPageBreak/>
        <w:t>RUPTURAS ESTRATÉGICAS</w:t>
      </w:r>
      <w:bookmarkEnd w:id="30"/>
      <w:bookmarkEnd w:id="31"/>
    </w:p>
    <w:p w14:paraId="711C608D" w14:textId="462A3D00" w:rsidR="0035142B" w:rsidRPr="00CD3256" w:rsidRDefault="00512416" w:rsidP="00CD3256">
      <w:pPr>
        <w:widowControl/>
        <w:shd w:val="clear" w:color="auto" w:fill="FFFFFF"/>
        <w:tabs>
          <w:tab w:val="left" w:pos="9214"/>
        </w:tabs>
        <w:autoSpaceDE/>
        <w:autoSpaceDN/>
        <w:spacing w:line="360" w:lineRule="auto"/>
        <w:rPr>
          <w:sz w:val="24"/>
          <w:szCs w:val="24"/>
        </w:rPr>
      </w:pPr>
      <w:r w:rsidRPr="00CD3256">
        <w:rPr>
          <w:sz w:val="24"/>
          <w:szCs w:val="24"/>
        </w:rPr>
        <w:t>Las rupturas estratégicas</w:t>
      </w:r>
      <w:r w:rsidR="008E1B65">
        <w:rPr>
          <w:sz w:val="24"/>
          <w:szCs w:val="24"/>
        </w:rPr>
        <w:t>,</w:t>
      </w:r>
      <w:r w:rsidRPr="00CD3256">
        <w:rPr>
          <w:sz w:val="24"/>
          <w:szCs w:val="24"/>
        </w:rPr>
        <w:t xml:space="preserve"> nos permiten identificar los paradigmas a romper de las </w:t>
      </w:r>
      <w:r w:rsidR="00270E7A">
        <w:rPr>
          <w:sz w:val="24"/>
          <w:szCs w:val="24"/>
        </w:rPr>
        <w:t>e</w:t>
      </w:r>
      <w:r w:rsidRPr="00CD3256">
        <w:rPr>
          <w:sz w:val="24"/>
          <w:szCs w:val="24"/>
        </w:rPr>
        <w:t xml:space="preserve">ntidades </w:t>
      </w:r>
      <w:r w:rsidR="00270E7A">
        <w:rPr>
          <w:sz w:val="24"/>
          <w:szCs w:val="24"/>
        </w:rPr>
        <w:t>p</w:t>
      </w:r>
      <w:r w:rsidRPr="00CD3256">
        <w:rPr>
          <w:sz w:val="24"/>
          <w:szCs w:val="24"/>
        </w:rPr>
        <w:t>úblicas</w:t>
      </w:r>
      <w:r w:rsidR="008E1B65">
        <w:rPr>
          <w:sz w:val="24"/>
          <w:szCs w:val="24"/>
        </w:rPr>
        <w:t>,</w:t>
      </w:r>
      <w:r w:rsidRPr="00CD3256">
        <w:rPr>
          <w:sz w:val="24"/>
          <w:szCs w:val="24"/>
        </w:rPr>
        <w:t xml:space="preserve"> para llevar a cabo la tran</w:t>
      </w:r>
      <w:r w:rsidR="008D12D6" w:rsidRPr="00CD3256">
        <w:rPr>
          <w:sz w:val="24"/>
          <w:szCs w:val="24"/>
        </w:rPr>
        <w:t xml:space="preserve">sformación de la gestión de </w:t>
      </w:r>
      <w:r w:rsidR="00E407E9" w:rsidRPr="00CD3256">
        <w:rPr>
          <w:sz w:val="24"/>
          <w:szCs w:val="24"/>
        </w:rPr>
        <w:t>tecnología de la información</w:t>
      </w:r>
      <w:r w:rsidR="008D12D6" w:rsidRPr="00CD3256">
        <w:rPr>
          <w:sz w:val="24"/>
          <w:szCs w:val="24"/>
        </w:rPr>
        <w:t>.</w:t>
      </w:r>
      <w:r w:rsidR="00D91B40" w:rsidRPr="00CD3256">
        <w:rPr>
          <w:sz w:val="24"/>
          <w:szCs w:val="24"/>
        </w:rPr>
        <w:t xml:space="preserve"> </w:t>
      </w:r>
      <w:r w:rsidR="008D12D6" w:rsidRPr="00CD3256">
        <w:rPr>
          <w:sz w:val="24"/>
          <w:szCs w:val="24"/>
        </w:rPr>
        <w:t>Por lo cual, se</w:t>
      </w:r>
      <w:r w:rsidRPr="00CD3256">
        <w:rPr>
          <w:sz w:val="24"/>
          <w:szCs w:val="24"/>
        </w:rPr>
        <w:t xml:space="preserve"> identifican las siguientes rupturas estratégicas que</w:t>
      </w:r>
      <w:r w:rsidR="000B528D" w:rsidRPr="00CD3256">
        <w:rPr>
          <w:sz w:val="24"/>
          <w:szCs w:val="24"/>
        </w:rPr>
        <w:t xml:space="preserve">, </w:t>
      </w:r>
      <w:r w:rsidRPr="00CD3256">
        <w:rPr>
          <w:sz w:val="24"/>
          <w:szCs w:val="24"/>
        </w:rPr>
        <w:t>puedan determinar transformaciones de negocio relaciona</w:t>
      </w:r>
      <w:r w:rsidR="0035142B" w:rsidRPr="00CD3256">
        <w:rPr>
          <w:sz w:val="24"/>
          <w:szCs w:val="24"/>
        </w:rPr>
        <w:t xml:space="preserve">das con la gestión de </w:t>
      </w:r>
      <w:r w:rsidR="00E407E9" w:rsidRPr="00CD3256">
        <w:rPr>
          <w:sz w:val="24"/>
          <w:szCs w:val="24"/>
        </w:rPr>
        <w:t>tecnología de la</w:t>
      </w:r>
      <w:r w:rsidR="0035142B" w:rsidRPr="00CD3256">
        <w:rPr>
          <w:sz w:val="24"/>
          <w:szCs w:val="24"/>
        </w:rPr>
        <w:t xml:space="preserve"> </w:t>
      </w:r>
      <w:r w:rsidR="00E407E9" w:rsidRPr="00CD3256">
        <w:rPr>
          <w:sz w:val="24"/>
          <w:szCs w:val="24"/>
        </w:rPr>
        <w:t xml:space="preserve">información </w:t>
      </w:r>
      <w:r w:rsidR="0035142B" w:rsidRPr="00CD3256">
        <w:rPr>
          <w:sz w:val="24"/>
          <w:szCs w:val="24"/>
        </w:rPr>
        <w:t>en</w:t>
      </w:r>
      <w:r w:rsidR="002E1BDF" w:rsidRPr="00CD3256">
        <w:rPr>
          <w:sz w:val="24"/>
          <w:szCs w:val="24"/>
        </w:rPr>
        <w:t xml:space="preserve"> la</w:t>
      </w:r>
      <w:r w:rsidR="0035142B" w:rsidRPr="00CD3256">
        <w:rPr>
          <w:sz w:val="24"/>
          <w:szCs w:val="24"/>
        </w:rPr>
        <w:t xml:space="preserve"> APC Colombia:</w:t>
      </w:r>
    </w:p>
    <w:p w14:paraId="67799C11" w14:textId="77777777" w:rsidR="002E1BDF" w:rsidRPr="00CD3256" w:rsidRDefault="002E1BDF" w:rsidP="00CD3256">
      <w:pPr>
        <w:widowControl/>
        <w:shd w:val="clear" w:color="auto" w:fill="FFFFFF"/>
        <w:tabs>
          <w:tab w:val="left" w:pos="9214"/>
        </w:tabs>
        <w:autoSpaceDE/>
        <w:autoSpaceDN/>
        <w:spacing w:line="360" w:lineRule="auto"/>
        <w:rPr>
          <w:sz w:val="24"/>
          <w:szCs w:val="24"/>
        </w:rPr>
      </w:pPr>
    </w:p>
    <w:p w14:paraId="4CEFAC4C" w14:textId="77777777" w:rsidR="00AE2523" w:rsidRDefault="00512416" w:rsidP="00AE2523">
      <w:pPr>
        <w:pStyle w:val="Prrafodelista"/>
        <w:widowControl/>
        <w:numPr>
          <w:ilvl w:val="0"/>
          <w:numId w:val="21"/>
        </w:numPr>
        <w:shd w:val="clear" w:color="auto" w:fill="FFFFFF"/>
        <w:tabs>
          <w:tab w:val="left" w:pos="9214"/>
        </w:tabs>
        <w:autoSpaceDE/>
        <w:autoSpaceDN/>
        <w:spacing w:line="360" w:lineRule="auto"/>
        <w:rPr>
          <w:sz w:val="24"/>
          <w:szCs w:val="24"/>
        </w:rPr>
      </w:pPr>
      <w:r w:rsidRPr="00CD3256">
        <w:rPr>
          <w:sz w:val="24"/>
          <w:szCs w:val="24"/>
        </w:rPr>
        <w:t>Considerar la tecnología como un factor de valor estratégico para la institución.</w:t>
      </w:r>
    </w:p>
    <w:p w14:paraId="73A8547A" w14:textId="787C204A" w:rsidR="00512416" w:rsidRPr="00AE2523" w:rsidRDefault="008E1B65" w:rsidP="00AE2523">
      <w:pPr>
        <w:pStyle w:val="Prrafodelista"/>
        <w:widowControl/>
        <w:numPr>
          <w:ilvl w:val="0"/>
          <w:numId w:val="21"/>
        </w:numPr>
        <w:shd w:val="clear" w:color="auto" w:fill="FFFFFF"/>
        <w:tabs>
          <w:tab w:val="left" w:pos="9214"/>
        </w:tabs>
        <w:autoSpaceDE/>
        <w:autoSpaceDN/>
        <w:spacing w:line="360" w:lineRule="auto"/>
        <w:rPr>
          <w:sz w:val="24"/>
          <w:szCs w:val="24"/>
        </w:rPr>
      </w:pPr>
      <w:r w:rsidRPr="00AE2523">
        <w:rPr>
          <w:sz w:val="24"/>
          <w:szCs w:val="24"/>
        </w:rPr>
        <w:t>Adoptar el m</w:t>
      </w:r>
      <w:r w:rsidR="00512416" w:rsidRPr="00AE2523">
        <w:rPr>
          <w:sz w:val="24"/>
          <w:szCs w:val="24"/>
        </w:rPr>
        <w:t xml:space="preserve">arco de </w:t>
      </w:r>
      <w:r w:rsidR="00C256BA" w:rsidRPr="00AE2523">
        <w:rPr>
          <w:sz w:val="24"/>
          <w:szCs w:val="24"/>
        </w:rPr>
        <w:t>r</w:t>
      </w:r>
      <w:r w:rsidR="00512416" w:rsidRPr="00AE2523">
        <w:rPr>
          <w:sz w:val="24"/>
          <w:szCs w:val="24"/>
        </w:rPr>
        <w:t xml:space="preserve">eferencia de arquitectura empresarial </w:t>
      </w:r>
      <w:r w:rsidR="00E407E9" w:rsidRPr="00AE2523">
        <w:rPr>
          <w:sz w:val="24"/>
          <w:szCs w:val="24"/>
        </w:rPr>
        <w:t xml:space="preserve">de </w:t>
      </w:r>
      <w:r w:rsidR="00D91B40" w:rsidRPr="00AE2523">
        <w:rPr>
          <w:sz w:val="24"/>
          <w:szCs w:val="24"/>
        </w:rPr>
        <w:t xml:space="preserve">tecnología de la información </w:t>
      </w:r>
      <w:r w:rsidR="00512416" w:rsidRPr="00AE2523">
        <w:rPr>
          <w:sz w:val="24"/>
          <w:szCs w:val="24"/>
        </w:rPr>
        <w:t xml:space="preserve">que le permita a la entidad ser más eficiente en el uso de sus recursos, y alinear la estrategia </w:t>
      </w:r>
      <w:r w:rsidR="00C256BA" w:rsidRPr="00AE2523">
        <w:rPr>
          <w:sz w:val="24"/>
          <w:szCs w:val="24"/>
        </w:rPr>
        <w:t xml:space="preserve">de tecnología de la información </w:t>
      </w:r>
      <w:r w:rsidR="00512416" w:rsidRPr="00AE2523">
        <w:rPr>
          <w:sz w:val="24"/>
          <w:szCs w:val="24"/>
        </w:rPr>
        <w:t xml:space="preserve">con la </w:t>
      </w:r>
      <w:r w:rsidR="004D74AD" w:rsidRPr="00AE2523">
        <w:rPr>
          <w:sz w:val="24"/>
          <w:szCs w:val="24"/>
        </w:rPr>
        <w:t>Planeación Estratégica Institucional</w:t>
      </w:r>
      <w:r w:rsidR="008D12D6" w:rsidRPr="00AE2523">
        <w:rPr>
          <w:sz w:val="24"/>
          <w:szCs w:val="24"/>
        </w:rPr>
        <w:t xml:space="preserve"> (PEI)</w:t>
      </w:r>
      <w:r w:rsidR="00512416" w:rsidRPr="00AE2523">
        <w:rPr>
          <w:sz w:val="24"/>
          <w:szCs w:val="24"/>
        </w:rPr>
        <w:t>, y esta con el sector.</w:t>
      </w:r>
    </w:p>
    <w:p w14:paraId="1BBDCD46" w14:textId="77777777" w:rsidR="00B03BF8" w:rsidRPr="00CD3256" w:rsidRDefault="00512416" w:rsidP="00CD3256">
      <w:pPr>
        <w:pStyle w:val="Prrafodelista"/>
        <w:numPr>
          <w:ilvl w:val="0"/>
          <w:numId w:val="21"/>
        </w:numPr>
        <w:tabs>
          <w:tab w:val="left" w:pos="426"/>
          <w:tab w:val="left" w:pos="9214"/>
        </w:tabs>
        <w:spacing w:line="360" w:lineRule="auto"/>
        <w:rPr>
          <w:sz w:val="24"/>
          <w:szCs w:val="24"/>
        </w:rPr>
      </w:pPr>
      <w:r w:rsidRPr="00CD3256">
        <w:rPr>
          <w:sz w:val="24"/>
          <w:szCs w:val="24"/>
        </w:rPr>
        <w:t xml:space="preserve">Se hace necesario </w:t>
      </w:r>
      <w:r w:rsidR="00B03BF8" w:rsidRPr="00CD3256">
        <w:rPr>
          <w:sz w:val="24"/>
          <w:szCs w:val="24"/>
        </w:rPr>
        <w:t xml:space="preserve">actualizar o mejorar </w:t>
      </w:r>
      <w:r w:rsidR="00AD0445" w:rsidRPr="00CD3256">
        <w:rPr>
          <w:sz w:val="24"/>
          <w:szCs w:val="24"/>
        </w:rPr>
        <w:t>los procedimientos</w:t>
      </w:r>
      <w:r w:rsidRPr="00CD3256">
        <w:rPr>
          <w:sz w:val="24"/>
          <w:szCs w:val="24"/>
        </w:rPr>
        <w:t xml:space="preserve"> y estándares para la operación de los servicios tecnológic</w:t>
      </w:r>
      <w:r w:rsidR="00B03BF8" w:rsidRPr="00CD3256">
        <w:rPr>
          <w:sz w:val="24"/>
          <w:szCs w:val="24"/>
        </w:rPr>
        <w:t>os, infraestructura tecnológica y</w:t>
      </w:r>
      <w:r w:rsidRPr="00CD3256">
        <w:rPr>
          <w:sz w:val="24"/>
          <w:szCs w:val="24"/>
        </w:rPr>
        <w:t xml:space="preserve"> sistemas </w:t>
      </w:r>
      <w:r w:rsidR="00B03BF8" w:rsidRPr="00CD3256">
        <w:rPr>
          <w:sz w:val="24"/>
          <w:szCs w:val="24"/>
        </w:rPr>
        <w:t>de información.</w:t>
      </w:r>
    </w:p>
    <w:p w14:paraId="429612DD" w14:textId="32A056C4" w:rsidR="00146F3E" w:rsidRPr="00CD3256" w:rsidRDefault="00512416" w:rsidP="00CD3256">
      <w:pPr>
        <w:pStyle w:val="Prrafodelista"/>
        <w:numPr>
          <w:ilvl w:val="0"/>
          <w:numId w:val="21"/>
        </w:numPr>
        <w:tabs>
          <w:tab w:val="left" w:pos="426"/>
          <w:tab w:val="left" w:pos="9214"/>
        </w:tabs>
        <w:spacing w:line="360" w:lineRule="auto"/>
        <w:rPr>
          <w:sz w:val="24"/>
          <w:szCs w:val="24"/>
        </w:rPr>
      </w:pPr>
      <w:r w:rsidRPr="00CD3256">
        <w:rPr>
          <w:sz w:val="24"/>
          <w:szCs w:val="24"/>
        </w:rPr>
        <w:t>No existen flujos de información que permitan ser integrados en sistemas y servicios que faciliten acciones coordinadas entre los procesos.</w:t>
      </w:r>
    </w:p>
    <w:p w14:paraId="06898174" w14:textId="77777777" w:rsidR="00101ACB" w:rsidRPr="00CD3256" w:rsidRDefault="00101ACB" w:rsidP="00CD3256">
      <w:pPr>
        <w:tabs>
          <w:tab w:val="left" w:pos="426"/>
          <w:tab w:val="left" w:pos="9214"/>
        </w:tabs>
        <w:spacing w:line="360" w:lineRule="auto"/>
        <w:rPr>
          <w:sz w:val="24"/>
          <w:szCs w:val="24"/>
        </w:rPr>
      </w:pPr>
    </w:p>
    <w:p w14:paraId="251D682A" w14:textId="77777777" w:rsidR="008D12D6" w:rsidRPr="00CD3256" w:rsidRDefault="008D12D6" w:rsidP="00AE2523">
      <w:pPr>
        <w:pStyle w:val="Ttulo1"/>
        <w:numPr>
          <w:ilvl w:val="1"/>
          <w:numId w:val="5"/>
        </w:numPr>
        <w:tabs>
          <w:tab w:val="left" w:pos="284"/>
          <w:tab w:val="left" w:pos="709"/>
        </w:tabs>
        <w:spacing w:line="360" w:lineRule="auto"/>
        <w:ind w:left="851" w:hanging="567"/>
      </w:pPr>
      <w:bookmarkStart w:id="32" w:name="_bookmark6"/>
      <w:bookmarkStart w:id="33" w:name="_Toc157429279"/>
      <w:bookmarkEnd w:id="32"/>
      <w:r w:rsidRPr="00CD3256">
        <w:t xml:space="preserve"> </w:t>
      </w:r>
      <w:bookmarkStart w:id="34" w:name="_Toc221894134"/>
      <w:r w:rsidR="00B50D86" w:rsidRPr="00CD3256">
        <w:t>Análisis de la situación actual</w:t>
      </w:r>
      <w:bookmarkEnd w:id="33"/>
      <w:bookmarkEnd w:id="34"/>
    </w:p>
    <w:p w14:paraId="5550CFC8" w14:textId="431992DA" w:rsidR="00885962" w:rsidRPr="00CD3256" w:rsidRDefault="00322B31" w:rsidP="00CD3256">
      <w:pPr>
        <w:spacing w:line="360" w:lineRule="auto"/>
        <w:rPr>
          <w:b/>
          <w:sz w:val="24"/>
          <w:szCs w:val="24"/>
        </w:rPr>
      </w:pPr>
      <w:r w:rsidRPr="00CD3256">
        <w:rPr>
          <w:sz w:val="24"/>
          <w:szCs w:val="24"/>
        </w:rPr>
        <w:t>Este apartado comprende el diagnóstico realizad</w:t>
      </w:r>
      <w:r w:rsidR="00147A88">
        <w:rPr>
          <w:sz w:val="24"/>
          <w:szCs w:val="24"/>
        </w:rPr>
        <w:t xml:space="preserve">o, </w:t>
      </w:r>
      <w:r w:rsidR="008D12D6" w:rsidRPr="00CD3256">
        <w:rPr>
          <w:sz w:val="24"/>
          <w:szCs w:val="24"/>
        </w:rPr>
        <w:t>por el proceso Gestión de tecnologías de la información,</w:t>
      </w:r>
      <w:r w:rsidRPr="00CD3256">
        <w:rPr>
          <w:sz w:val="24"/>
          <w:szCs w:val="24"/>
        </w:rPr>
        <w:t xml:space="preserve"> sobre cada uno de los </w:t>
      </w:r>
      <w:r w:rsidR="00147A88">
        <w:rPr>
          <w:sz w:val="24"/>
          <w:szCs w:val="24"/>
        </w:rPr>
        <w:t>seis (</w:t>
      </w:r>
      <w:r w:rsidRPr="00CD3256">
        <w:rPr>
          <w:sz w:val="24"/>
          <w:szCs w:val="24"/>
        </w:rPr>
        <w:t>6</w:t>
      </w:r>
      <w:r w:rsidR="00147A88">
        <w:rPr>
          <w:sz w:val="24"/>
          <w:szCs w:val="24"/>
        </w:rPr>
        <w:t>)</w:t>
      </w:r>
      <w:r w:rsidRPr="00CD3256">
        <w:rPr>
          <w:sz w:val="24"/>
          <w:szCs w:val="24"/>
        </w:rPr>
        <w:t xml:space="preserve"> dominios del marco de referencia de arquitectura </w:t>
      </w:r>
      <w:r w:rsidR="008E1B65">
        <w:rPr>
          <w:sz w:val="24"/>
          <w:szCs w:val="24"/>
        </w:rPr>
        <w:t xml:space="preserve">de la tecnología de la información, </w:t>
      </w:r>
      <w:r w:rsidRPr="00CD3256">
        <w:rPr>
          <w:sz w:val="24"/>
          <w:szCs w:val="24"/>
        </w:rPr>
        <w:t xml:space="preserve">con el fin de determinar los aspectos actuales de la </w:t>
      </w:r>
      <w:r w:rsidR="008D12D6" w:rsidRPr="00CD3256">
        <w:rPr>
          <w:sz w:val="24"/>
          <w:szCs w:val="24"/>
        </w:rPr>
        <w:t>Agencia</w:t>
      </w:r>
      <w:r w:rsidR="00147A88">
        <w:rPr>
          <w:sz w:val="24"/>
          <w:szCs w:val="24"/>
        </w:rPr>
        <w:t>,</w:t>
      </w:r>
      <w:r w:rsidRPr="00CD3256">
        <w:rPr>
          <w:sz w:val="24"/>
          <w:szCs w:val="24"/>
        </w:rPr>
        <w:t xml:space="preserve"> en cada una de las dimensiones, a partir de los grados de mad</w:t>
      </w:r>
      <w:r w:rsidR="00147A88">
        <w:rPr>
          <w:sz w:val="24"/>
          <w:szCs w:val="24"/>
        </w:rPr>
        <w:t xml:space="preserve">urez y deficiencias encontradas, </w:t>
      </w:r>
      <w:r w:rsidRPr="00CD3256">
        <w:rPr>
          <w:sz w:val="24"/>
          <w:szCs w:val="24"/>
        </w:rPr>
        <w:t>serán establecidas acciones que permitirán disminuir la brecha</w:t>
      </w:r>
      <w:r w:rsidR="00147A88">
        <w:rPr>
          <w:sz w:val="24"/>
          <w:szCs w:val="24"/>
        </w:rPr>
        <w:t>,</w:t>
      </w:r>
      <w:r w:rsidRPr="00CD3256">
        <w:rPr>
          <w:sz w:val="24"/>
          <w:szCs w:val="24"/>
        </w:rPr>
        <w:t xml:space="preserve"> </w:t>
      </w:r>
      <w:r w:rsidRPr="00CD3256">
        <w:rPr>
          <w:sz w:val="24"/>
          <w:szCs w:val="24"/>
        </w:rPr>
        <w:lastRenderedPageBreak/>
        <w:t>con base en la formulación de proyectos tecnológicos</w:t>
      </w:r>
      <w:r w:rsidR="00147A88">
        <w:rPr>
          <w:sz w:val="24"/>
          <w:szCs w:val="24"/>
        </w:rPr>
        <w:t>,</w:t>
      </w:r>
      <w:r w:rsidRPr="00CD3256">
        <w:rPr>
          <w:sz w:val="24"/>
          <w:szCs w:val="24"/>
        </w:rPr>
        <w:t xml:space="preserve"> que fomenten aumentar el nivel de gobierno, innovación y operación de </w:t>
      </w:r>
      <w:r w:rsidR="008E1B65">
        <w:rPr>
          <w:sz w:val="24"/>
          <w:szCs w:val="24"/>
        </w:rPr>
        <w:t>tecnología de la información</w:t>
      </w:r>
      <w:r w:rsidRPr="00CD3256">
        <w:rPr>
          <w:sz w:val="24"/>
          <w:szCs w:val="24"/>
        </w:rPr>
        <w:t xml:space="preserve"> .</w:t>
      </w:r>
    </w:p>
    <w:p w14:paraId="2322E142" w14:textId="77777777" w:rsidR="00101ACB" w:rsidRPr="00CD3256" w:rsidRDefault="00101ACB" w:rsidP="00CD3256">
      <w:pPr>
        <w:widowControl/>
        <w:shd w:val="clear" w:color="auto" w:fill="FFFFFF"/>
        <w:tabs>
          <w:tab w:val="left" w:pos="9214"/>
        </w:tabs>
        <w:autoSpaceDE/>
        <w:autoSpaceDN/>
        <w:spacing w:line="360" w:lineRule="auto"/>
        <w:rPr>
          <w:sz w:val="24"/>
          <w:szCs w:val="24"/>
        </w:rPr>
      </w:pPr>
    </w:p>
    <w:p w14:paraId="6E6FA4A8" w14:textId="7E67D2D1" w:rsidR="00D83C2B" w:rsidRPr="00CD3256" w:rsidRDefault="00D83C2B" w:rsidP="00AE2523">
      <w:pPr>
        <w:pStyle w:val="Ttulo1"/>
        <w:numPr>
          <w:ilvl w:val="2"/>
          <w:numId w:val="5"/>
        </w:numPr>
        <w:tabs>
          <w:tab w:val="left" w:pos="284"/>
        </w:tabs>
        <w:spacing w:line="360" w:lineRule="auto"/>
        <w:ind w:left="993" w:hanging="709"/>
      </w:pPr>
      <w:bookmarkStart w:id="35" w:name="_bookmark4"/>
      <w:bookmarkStart w:id="36" w:name="OLE_LINK1"/>
      <w:bookmarkStart w:id="37" w:name="OLE_LINK2"/>
      <w:bookmarkStart w:id="38" w:name="_Toc157429280"/>
      <w:bookmarkStart w:id="39" w:name="_Toc221894135"/>
      <w:bookmarkEnd w:id="35"/>
      <w:r w:rsidRPr="00CD3256">
        <w:t xml:space="preserve">Estrategia de </w:t>
      </w:r>
      <w:bookmarkEnd w:id="36"/>
      <w:bookmarkEnd w:id="37"/>
      <w:bookmarkEnd w:id="38"/>
      <w:r w:rsidR="008E1B65">
        <w:t>tecnología de la información</w:t>
      </w:r>
      <w:bookmarkEnd w:id="39"/>
      <w:r w:rsidR="008E1B65">
        <w:t xml:space="preserve"> </w:t>
      </w:r>
    </w:p>
    <w:p w14:paraId="3DAC350B" w14:textId="77777777" w:rsidR="008D12D6" w:rsidRPr="00CD3256" w:rsidRDefault="008D12D6" w:rsidP="00A04965"/>
    <w:p w14:paraId="4C0CA655" w14:textId="449138E1" w:rsidR="00BC2B60" w:rsidRPr="00CD3256" w:rsidRDefault="008D12D6" w:rsidP="00AE2523">
      <w:pPr>
        <w:pStyle w:val="Ttulo1"/>
        <w:numPr>
          <w:ilvl w:val="3"/>
          <w:numId w:val="5"/>
        </w:numPr>
        <w:tabs>
          <w:tab w:val="left" w:pos="284"/>
        </w:tabs>
        <w:spacing w:line="360" w:lineRule="auto"/>
        <w:ind w:left="1134" w:hanging="850"/>
      </w:pPr>
      <w:bookmarkStart w:id="40" w:name="_bookmark7"/>
      <w:bookmarkStart w:id="41" w:name="_Toc157429281"/>
      <w:bookmarkEnd w:id="40"/>
      <w:r w:rsidRPr="00CD3256">
        <w:t xml:space="preserve"> </w:t>
      </w:r>
      <w:bookmarkStart w:id="42" w:name="_Toc221894136"/>
      <w:r w:rsidR="00BC2B60" w:rsidRPr="00CD3256">
        <w:t>Misión</w:t>
      </w:r>
      <w:bookmarkEnd w:id="41"/>
      <w:bookmarkEnd w:id="42"/>
    </w:p>
    <w:p w14:paraId="2987123D" w14:textId="05F2854A" w:rsidR="00BC2B60" w:rsidRPr="00CD3256" w:rsidRDefault="00BC2B60" w:rsidP="00CD3256">
      <w:pPr>
        <w:widowControl/>
        <w:shd w:val="clear" w:color="auto" w:fill="FFFFFF"/>
        <w:tabs>
          <w:tab w:val="left" w:pos="9214"/>
        </w:tabs>
        <w:autoSpaceDE/>
        <w:autoSpaceDN/>
        <w:spacing w:line="360" w:lineRule="auto"/>
        <w:rPr>
          <w:sz w:val="24"/>
          <w:szCs w:val="24"/>
        </w:rPr>
      </w:pPr>
      <w:r w:rsidRPr="00CD3256">
        <w:rPr>
          <w:sz w:val="24"/>
          <w:szCs w:val="24"/>
        </w:rPr>
        <w:t xml:space="preserve">Conforme a la caracterización del proceso </w:t>
      </w:r>
      <w:r w:rsidR="008D12D6" w:rsidRPr="00CD3256">
        <w:rPr>
          <w:sz w:val="24"/>
          <w:szCs w:val="24"/>
        </w:rPr>
        <w:t>G</w:t>
      </w:r>
      <w:r w:rsidRPr="00CD3256">
        <w:rPr>
          <w:sz w:val="24"/>
          <w:szCs w:val="24"/>
        </w:rPr>
        <w:t>estión</w:t>
      </w:r>
      <w:r w:rsidR="008D12D6" w:rsidRPr="00CD3256">
        <w:rPr>
          <w:sz w:val="24"/>
          <w:szCs w:val="24"/>
        </w:rPr>
        <w:t xml:space="preserve"> </w:t>
      </w:r>
      <w:r w:rsidR="00AE2523">
        <w:rPr>
          <w:sz w:val="24"/>
          <w:szCs w:val="24"/>
        </w:rPr>
        <w:t>t</w:t>
      </w:r>
      <w:r w:rsidR="008D12D6" w:rsidRPr="00CD3256">
        <w:rPr>
          <w:sz w:val="24"/>
          <w:szCs w:val="24"/>
        </w:rPr>
        <w:t>ecnologías de la i</w:t>
      </w:r>
      <w:r w:rsidR="00AD0445" w:rsidRPr="00CD3256">
        <w:rPr>
          <w:sz w:val="24"/>
          <w:szCs w:val="24"/>
        </w:rPr>
        <w:t xml:space="preserve">nformación y </w:t>
      </w:r>
      <w:r w:rsidRPr="00CD3256">
        <w:rPr>
          <w:sz w:val="24"/>
          <w:szCs w:val="24"/>
        </w:rPr>
        <w:t xml:space="preserve">el objetivo del </w:t>
      </w:r>
      <w:r w:rsidR="00AD0445" w:rsidRPr="00CD3256">
        <w:rPr>
          <w:sz w:val="24"/>
          <w:szCs w:val="24"/>
        </w:rPr>
        <w:t>mismo, su misión es:</w:t>
      </w:r>
      <w:r w:rsidR="00B50D86" w:rsidRPr="00CD3256">
        <w:rPr>
          <w:sz w:val="24"/>
          <w:szCs w:val="24"/>
        </w:rPr>
        <w:t xml:space="preserve"> </w:t>
      </w:r>
      <w:r w:rsidRPr="00CD3256">
        <w:rPr>
          <w:sz w:val="24"/>
          <w:szCs w:val="24"/>
        </w:rPr>
        <w:t>“</w:t>
      </w:r>
      <w:r w:rsidRPr="00CD3256">
        <w:rPr>
          <w:i/>
          <w:sz w:val="24"/>
          <w:szCs w:val="24"/>
        </w:rPr>
        <w:t>Generar e implementar soluciones tecnológicas que provean en forma oportuna, eficiente y transparente la información necesaria para el cumplimiento de los fines misionales de la APC</w:t>
      </w:r>
      <w:r w:rsidR="00AE2523">
        <w:rPr>
          <w:i/>
          <w:sz w:val="24"/>
          <w:szCs w:val="24"/>
        </w:rPr>
        <w:t xml:space="preserve"> </w:t>
      </w:r>
      <w:r w:rsidRPr="00CD3256">
        <w:rPr>
          <w:i/>
          <w:sz w:val="24"/>
          <w:szCs w:val="24"/>
        </w:rPr>
        <w:t>Colombia, alineando la estrategia institucional</w:t>
      </w:r>
      <w:r w:rsidR="00AE2523">
        <w:rPr>
          <w:i/>
          <w:sz w:val="24"/>
          <w:szCs w:val="24"/>
        </w:rPr>
        <w:t xml:space="preserve">, </w:t>
      </w:r>
      <w:r w:rsidRPr="00CD3256">
        <w:rPr>
          <w:i/>
          <w:sz w:val="24"/>
          <w:szCs w:val="24"/>
        </w:rPr>
        <w:t>con la estrategia del proceso de tecnología, formulando dentro de sus procedimientos los lineamientos y buenas prácticas de gestión para el manejo idóneo de la información en la Entidad</w:t>
      </w:r>
      <w:r w:rsidRPr="00CD3256">
        <w:rPr>
          <w:sz w:val="24"/>
          <w:szCs w:val="24"/>
        </w:rPr>
        <w:t>”</w:t>
      </w:r>
      <w:r w:rsidR="00AE2523">
        <w:rPr>
          <w:sz w:val="24"/>
          <w:szCs w:val="24"/>
        </w:rPr>
        <w:t>.</w:t>
      </w:r>
    </w:p>
    <w:p w14:paraId="1AC0026B" w14:textId="77777777" w:rsidR="00AE2523" w:rsidRPr="00CD3256" w:rsidRDefault="00AE2523" w:rsidP="00CD3256">
      <w:pPr>
        <w:widowControl/>
        <w:shd w:val="clear" w:color="auto" w:fill="FFFFFF"/>
        <w:tabs>
          <w:tab w:val="left" w:pos="9214"/>
        </w:tabs>
        <w:autoSpaceDE/>
        <w:autoSpaceDN/>
        <w:spacing w:line="360" w:lineRule="auto"/>
        <w:rPr>
          <w:sz w:val="24"/>
          <w:szCs w:val="24"/>
        </w:rPr>
      </w:pPr>
    </w:p>
    <w:p w14:paraId="726F2F36" w14:textId="080E9F4C" w:rsidR="00BC2B60" w:rsidRPr="00CD3256" w:rsidRDefault="008D12D6" w:rsidP="00AE2523">
      <w:pPr>
        <w:pStyle w:val="Ttulo1"/>
        <w:numPr>
          <w:ilvl w:val="3"/>
          <w:numId w:val="5"/>
        </w:numPr>
        <w:tabs>
          <w:tab w:val="left" w:pos="284"/>
        </w:tabs>
        <w:spacing w:line="360" w:lineRule="auto"/>
        <w:ind w:left="1134" w:hanging="850"/>
      </w:pPr>
      <w:bookmarkStart w:id="43" w:name="_Toc157429282"/>
      <w:r w:rsidRPr="00CD3256">
        <w:t xml:space="preserve"> </w:t>
      </w:r>
      <w:bookmarkStart w:id="44" w:name="_Toc221894137"/>
      <w:r w:rsidRPr="00CD3256">
        <w:t>Visión</w:t>
      </w:r>
      <w:bookmarkEnd w:id="44"/>
      <w:r w:rsidRPr="00CD3256">
        <w:t xml:space="preserve"> </w:t>
      </w:r>
      <w:bookmarkEnd w:id="43"/>
    </w:p>
    <w:p w14:paraId="067C8EB2" w14:textId="0824F3FB" w:rsidR="001E014D" w:rsidRPr="00CD3256" w:rsidRDefault="008D12D6" w:rsidP="00CD3256">
      <w:pPr>
        <w:widowControl/>
        <w:shd w:val="clear" w:color="auto" w:fill="FFFFFF"/>
        <w:tabs>
          <w:tab w:val="left" w:pos="9214"/>
        </w:tabs>
        <w:autoSpaceDE/>
        <w:autoSpaceDN/>
        <w:spacing w:line="360" w:lineRule="auto"/>
        <w:rPr>
          <w:sz w:val="24"/>
          <w:szCs w:val="24"/>
        </w:rPr>
      </w:pPr>
      <w:r w:rsidRPr="00CD3256">
        <w:rPr>
          <w:sz w:val="24"/>
          <w:szCs w:val="24"/>
        </w:rPr>
        <w:t>Lograr que</w:t>
      </w:r>
      <w:r w:rsidR="00AE2523">
        <w:rPr>
          <w:sz w:val="24"/>
          <w:szCs w:val="24"/>
        </w:rPr>
        <w:t xml:space="preserve">, </w:t>
      </w:r>
      <w:r w:rsidRPr="00CD3256">
        <w:rPr>
          <w:sz w:val="24"/>
          <w:szCs w:val="24"/>
        </w:rPr>
        <w:t xml:space="preserve">en </w:t>
      </w:r>
      <w:r w:rsidR="00AE2523">
        <w:rPr>
          <w:sz w:val="24"/>
          <w:szCs w:val="24"/>
        </w:rPr>
        <w:t xml:space="preserve">el </w:t>
      </w:r>
      <w:r w:rsidRPr="00CD3256">
        <w:rPr>
          <w:sz w:val="24"/>
          <w:szCs w:val="24"/>
        </w:rPr>
        <w:t xml:space="preserve">2026 la APC </w:t>
      </w:r>
      <w:r w:rsidR="001E014D" w:rsidRPr="00CD3256">
        <w:rPr>
          <w:sz w:val="24"/>
          <w:szCs w:val="24"/>
        </w:rPr>
        <w:t>Colombia sea líder por la adopción de las tendencias tecnológica</w:t>
      </w:r>
      <w:r w:rsidRPr="00CD3256">
        <w:rPr>
          <w:sz w:val="24"/>
          <w:szCs w:val="24"/>
        </w:rPr>
        <w:t>s que permitan a las partes interesadas y grupos de valor</w:t>
      </w:r>
      <w:r w:rsidR="001E014D" w:rsidRPr="00CD3256">
        <w:rPr>
          <w:sz w:val="24"/>
          <w:szCs w:val="24"/>
        </w:rPr>
        <w:t xml:space="preserve">, integrarse entre sí para la generación, procesamiento y el reporte de información en la implementación de la </w:t>
      </w:r>
      <w:bookmarkStart w:id="45" w:name="_Toc9841568"/>
      <w:r w:rsidR="00AE2523">
        <w:rPr>
          <w:sz w:val="24"/>
          <w:szCs w:val="24"/>
        </w:rPr>
        <w:t xml:space="preserve">Estrategia </w:t>
      </w:r>
      <w:r w:rsidR="00C942A7">
        <w:rPr>
          <w:sz w:val="24"/>
          <w:szCs w:val="24"/>
        </w:rPr>
        <w:t xml:space="preserve">Nacional </w:t>
      </w:r>
      <w:r w:rsidR="00AE2523">
        <w:rPr>
          <w:sz w:val="24"/>
          <w:szCs w:val="24"/>
        </w:rPr>
        <w:t>de Cooperación</w:t>
      </w:r>
      <w:r w:rsidR="00C942A7">
        <w:rPr>
          <w:sz w:val="24"/>
          <w:szCs w:val="24"/>
        </w:rPr>
        <w:t xml:space="preserve"> Internacional de Colombia (ENCI).</w:t>
      </w:r>
    </w:p>
    <w:p w14:paraId="2996303F" w14:textId="77777777" w:rsidR="00101ACB" w:rsidRPr="00CD3256" w:rsidRDefault="00101ACB" w:rsidP="00CD3256">
      <w:pPr>
        <w:widowControl/>
        <w:shd w:val="clear" w:color="auto" w:fill="FFFFFF"/>
        <w:tabs>
          <w:tab w:val="left" w:pos="1701"/>
          <w:tab w:val="left" w:pos="1843"/>
          <w:tab w:val="left" w:pos="9214"/>
        </w:tabs>
        <w:autoSpaceDE/>
        <w:autoSpaceDN/>
        <w:spacing w:line="360" w:lineRule="auto"/>
        <w:rPr>
          <w:b/>
          <w:i/>
          <w:sz w:val="24"/>
          <w:szCs w:val="24"/>
        </w:rPr>
      </w:pPr>
    </w:p>
    <w:p w14:paraId="37B9FBAB" w14:textId="69BAA881" w:rsidR="001E014D" w:rsidRPr="00CD3256" w:rsidRDefault="008D12D6" w:rsidP="00AE2523">
      <w:pPr>
        <w:pStyle w:val="Ttulo1"/>
        <w:numPr>
          <w:ilvl w:val="3"/>
          <w:numId w:val="5"/>
        </w:numPr>
        <w:tabs>
          <w:tab w:val="left" w:pos="284"/>
          <w:tab w:val="left" w:pos="1134"/>
        </w:tabs>
        <w:spacing w:line="360" w:lineRule="auto"/>
        <w:ind w:left="993" w:hanging="709"/>
      </w:pPr>
      <w:bookmarkStart w:id="46" w:name="_Toc1087680431"/>
      <w:bookmarkStart w:id="47" w:name="_Toc157429283"/>
      <w:r w:rsidRPr="00CD3256">
        <w:t xml:space="preserve"> </w:t>
      </w:r>
      <w:bookmarkStart w:id="48" w:name="_Toc221894138"/>
      <w:r w:rsidR="00B90935" w:rsidRPr="00CD3256">
        <w:t>Objetivo e</w:t>
      </w:r>
      <w:r w:rsidR="001E014D" w:rsidRPr="00CD3256">
        <w:t>stratégico</w:t>
      </w:r>
      <w:bookmarkEnd w:id="46"/>
      <w:bookmarkEnd w:id="47"/>
      <w:bookmarkEnd w:id="48"/>
    </w:p>
    <w:p w14:paraId="0368FACC" w14:textId="2E5C8434" w:rsidR="008D12D6" w:rsidRPr="00CD3256" w:rsidRDefault="001E014D" w:rsidP="00CD3256">
      <w:pPr>
        <w:widowControl/>
        <w:shd w:val="clear" w:color="auto" w:fill="FFFFFF"/>
        <w:tabs>
          <w:tab w:val="left" w:pos="9214"/>
        </w:tabs>
        <w:autoSpaceDE/>
        <w:autoSpaceDN/>
        <w:spacing w:line="360" w:lineRule="auto"/>
        <w:rPr>
          <w:sz w:val="24"/>
          <w:szCs w:val="24"/>
        </w:rPr>
      </w:pPr>
      <w:bookmarkStart w:id="49" w:name="_Hlk56843722"/>
      <w:bookmarkStart w:id="50" w:name="_Hlk57354500"/>
      <w:bookmarkEnd w:id="49"/>
      <w:bookmarkEnd w:id="50"/>
      <w:r w:rsidRPr="00CD3256">
        <w:rPr>
          <w:sz w:val="24"/>
          <w:szCs w:val="24"/>
        </w:rPr>
        <w:t>Realizar la t</w:t>
      </w:r>
      <w:r w:rsidR="00B90935" w:rsidRPr="00CD3256">
        <w:rPr>
          <w:sz w:val="24"/>
          <w:szCs w:val="24"/>
        </w:rPr>
        <w:t xml:space="preserve">ransformación digital de la APC </w:t>
      </w:r>
      <w:r w:rsidRPr="00CD3256">
        <w:rPr>
          <w:sz w:val="24"/>
          <w:szCs w:val="24"/>
        </w:rPr>
        <w:t>Colombia</w:t>
      </w:r>
      <w:r w:rsidR="00147A88">
        <w:rPr>
          <w:sz w:val="24"/>
          <w:szCs w:val="24"/>
        </w:rPr>
        <w:t>,</w:t>
      </w:r>
      <w:r w:rsidRPr="00CD3256">
        <w:rPr>
          <w:sz w:val="24"/>
          <w:szCs w:val="24"/>
        </w:rPr>
        <w:t xml:space="preserve"> que permita sumar valor estratégico a los procesos de la </w:t>
      </w:r>
      <w:r w:rsidR="00C942A7">
        <w:rPr>
          <w:sz w:val="24"/>
          <w:szCs w:val="24"/>
        </w:rPr>
        <w:t xml:space="preserve">Agencia </w:t>
      </w:r>
      <w:r w:rsidRPr="00CD3256">
        <w:rPr>
          <w:sz w:val="24"/>
          <w:szCs w:val="24"/>
        </w:rPr>
        <w:t>para su fortalecimiento</w:t>
      </w:r>
      <w:r w:rsidR="00C942A7">
        <w:rPr>
          <w:sz w:val="24"/>
          <w:szCs w:val="24"/>
        </w:rPr>
        <w:t>,</w:t>
      </w:r>
      <w:r w:rsidRPr="00CD3256">
        <w:rPr>
          <w:sz w:val="24"/>
          <w:szCs w:val="24"/>
        </w:rPr>
        <w:t xml:space="preserve"> por medio de la adopción de nuevas capacidades tecnológicas</w:t>
      </w:r>
      <w:r w:rsidR="00147A88">
        <w:rPr>
          <w:sz w:val="24"/>
          <w:szCs w:val="24"/>
        </w:rPr>
        <w:t>, como la analítica de datos y la i</w:t>
      </w:r>
      <w:r w:rsidRPr="00CD3256">
        <w:rPr>
          <w:sz w:val="24"/>
          <w:szCs w:val="24"/>
        </w:rPr>
        <w:t>nteroperabilidad</w:t>
      </w:r>
      <w:r w:rsidR="00147A88">
        <w:rPr>
          <w:sz w:val="24"/>
          <w:szCs w:val="24"/>
        </w:rPr>
        <w:t>,</w:t>
      </w:r>
      <w:r w:rsidRPr="00CD3256">
        <w:rPr>
          <w:sz w:val="24"/>
          <w:szCs w:val="24"/>
        </w:rPr>
        <w:t xml:space="preserve"> con el fin de lograr la integración de</w:t>
      </w:r>
      <w:r w:rsidR="008D12D6" w:rsidRPr="00CD3256">
        <w:rPr>
          <w:sz w:val="24"/>
          <w:szCs w:val="24"/>
        </w:rPr>
        <w:t xml:space="preserve"> las partes interesadas y grupos de valor,</w:t>
      </w:r>
      <w:r w:rsidRPr="00CD3256">
        <w:rPr>
          <w:sz w:val="24"/>
          <w:szCs w:val="24"/>
        </w:rPr>
        <w:t xml:space="preserve"> en el marco de la</w:t>
      </w:r>
      <w:r w:rsidR="00147A88">
        <w:rPr>
          <w:sz w:val="24"/>
          <w:szCs w:val="24"/>
        </w:rPr>
        <w:t xml:space="preserve"> cooperación internacional e </w:t>
      </w:r>
      <w:proofErr w:type="spellStart"/>
      <w:r w:rsidR="00147A88">
        <w:rPr>
          <w:sz w:val="24"/>
          <w:szCs w:val="24"/>
        </w:rPr>
        <w:t>intra-n</w:t>
      </w:r>
      <w:r w:rsidRPr="00CD3256">
        <w:rPr>
          <w:sz w:val="24"/>
          <w:szCs w:val="24"/>
        </w:rPr>
        <w:t>acional</w:t>
      </w:r>
      <w:proofErr w:type="spellEnd"/>
      <w:r w:rsidRPr="00CD3256">
        <w:rPr>
          <w:sz w:val="24"/>
          <w:szCs w:val="24"/>
        </w:rPr>
        <w:t>.</w:t>
      </w:r>
    </w:p>
    <w:p w14:paraId="57272921" w14:textId="074EF725" w:rsidR="001E014D" w:rsidRPr="00CD3256" w:rsidRDefault="003F6F0F" w:rsidP="00C942A7">
      <w:pPr>
        <w:pStyle w:val="Ttulo1"/>
        <w:numPr>
          <w:ilvl w:val="3"/>
          <w:numId w:val="5"/>
        </w:numPr>
        <w:tabs>
          <w:tab w:val="left" w:pos="284"/>
        </w:tabs>
        <w:spacing w:line="360" w:lineRule="auto"/>
        <w:ind w:left="1134" w:hanging="850"/>
      </w:pPr>
      <w:bookmarkStart w:id="51" w:name="_Toc1576299751"/>
      <w:bookmarkStart w:id="52" w:name="_Toc157429284"/>
      <w:bookmarkStart w:id="53" w:name="_Toc221894139"/>
      <w:proofErr w:type="spellStart"/>
      <w:r w:rsidRPr="00CD3256">
        <w:lastRenderedPageBreak/>
        <w:t>Blueprint</w:t>
      </w:r>
      <w:proofErr w:type="spellEnd"/>
      <w:r w:rsidRPr="00CD3256">
        <w:t xml:space="preserve"> servicios </w:t>
      </w:r>
      <w:r w:rsidR="002E1BDF" w:rsidRPr="00CD3256">
        <w:t xml:space="preserve">de la </w:t>
      </w:r>
      <w:r w:rsidRPr="00CD3256">
        <w:t>APC</w:t>
      </w:r>
      <w:r w:rsidR="001E014D" w:rsidRPr="00CD3256">
        <w:t xml:space="preserve"> Colombia</w:t>
      </w:r>
      <w:bookmarkEnd w:id="51"/>
      <w:bookmarkEnd w:id="52"/>
      <w:bookmarkEnd w:id="53"/>
    </w:p>
    <w:p w14:paraId="0852D972" w14:textId="14303829" w:rsidR="008D12D6" w:rsidRPr="00CD3256" w:rsidRDefault="008D12D6" w:rsidP="00CD3256">
      <w:pPr>
        <w:widowControl/>
        <w:shd w:val="clear" w:color="auto" w:fill="FFFFFF"/>
        <w:tabs>
          <w:tab w:val="left" w:pos="9214"/>
        </w:tabs>
        <w:autoSpaceDE/>
        <w:autoSpaceDN/>
        <w:spacing w:line="360" w:lineRule="auto"/>
        <w:rPr>
          <w:sz w:val="24"/>
          <w:szCs w:val="24"/>
        </w:rPr>
      </w:pPr>
      <w:r w:rsidRPr="00CD3256">
        <w:rPr>
          <w:sz w:val="24"/>
          <w:szCs w:val="24"/>
        </w:rPr>
        <w:t>Con el fin de abordar la e</w:t>
      </w:r>
      <w:r w:rsidR="001E014D" w:rsidRPr="00CD3256">
        <w:rPr>
          <w:sz w:val="24"/>
          <w:szCs w:val="24"/>
        </w:rPr>
        <w:t xml:space="preserve">strategia de </w:t>
      </w:r>
      <w:r w:rsidR="0091074D" w:rsidRPr="00CD3256">
        <w:rPr>
          <w:sz w:val="24"/>
          <w:szCs w:val="24"/>
        </w:rPr>
        <w:t xml:space="preserve">tecnología de la información </w:t>
      </w:r>
      <w:r w:rsidR="001E014D" w:rsidRPr="00CD3256">
        <w:rPr>
          <w:sz w:val="24"/>
          <w:szCs w:val="24"/>
        </w:rPr>
        <w:t>para las vigencias 2024-2025-2026</w:t>
      </w:r>
      <w:r w:rsidRPr="00CD3256">
        <w:rPr>
          <w:sz w:val="24"/>
          <w:szCs w:val="24"/>
        </w:rPr>
        <w:t>,</w:t>
      </w:r>
      <w:r w:rsidR="001E014D" w:rsidRPr="00CD3256">
        <w:rPr>
          <w:sz w:val="24"/>
          <w:szCs w:val="24"/>
        </w:rPr>
        <w:t xml:space="preserve"> se realizó el </w:t>
      </w:r>
      <w:proofErr w:type="spellStart"/>
      <w:r w:rsidR="001E014D" w:rsidRPr="00CD3256">
        <w:rPr>
          <w:sz w:val="24"/>
          <w:szCs w:val="24"/>
        </w:rPr>
        <w:t>Blueprint</w:t>
      </w:r>
      <w:proofErr w:type="spellEnd"/>
      <w:r w:rsidR="001E014D" w:rsidRPr="00CD3256">
        <w:rPr>
          <w:sz w:val="24"/>
          <w:szCs w:val="24"/>
        </w:rPr>
        <w:t xml:space="preserve"> de los servicios que contempla tres </w:t>
      </w:r>
      <w:r w:rsidRPr="00CD3256">
        <w:rPr>
          <w:sz w:val="24"/>
          <w:szCs w:val="24"/>
        </w:rPr>
        <w:t>(3) zonas:</w:t>
      </w:r>
    </w:p>
    <w:p w14:paraId="41036632" w14:textId="77777777" w:rsidR="002E1BDF" w:rsidRPr="00CD3256" w:rsidRDefault="002E1BDF" w:rsidP="00CD3256">
      <w:pPr>
        <w:widowControl/>
        <w:shd w:val="clear" w:color="auto" w:fill="FFFFFF"/>
        <w:tabs>
          <w:tab w:val="left" w:pos="9214"/>
        </w:tabs>
        <w:autoSpaceDE/>
        <w:autoSpaceDN/>
        <w:spacing w:line="360" w:lineRule="auto"/>
        <w:rPr>
          <w:sz w:val="24"/>
          <w:szCs w:val="24"/>
        </w:rPr>
      </w:pPr>
    </w:p>
    <w:p w14:paraId="3903EE51" w14:textId="45F16F1C" w:rsidR="008D12D6" w:rsidRPr="00CD3256" w:rsidRDefault="008D12D6" w:rsidP="00CD3256">
      <w:pPr>
        <w:pStyle w:val="Prrafodelista"/>
        <w:widowControl/>
        <w:numPr>
          <w:ilvl w:val="0"/>
          <w:numId w:val="22"/>
        </w:numPr>
        <w:shd w:val="clear" w:color="auto" w:fill="FFFFFF"/>
        <w:tabs>
          <w:tab w:val="left" w:pos="9214"/>
        </w:tabs>
        <w:autoSpaceDE/>
        <w:autoSpaceDN/>
        <w:spacing w:line="360" w:lineRule="auto"/>
        <w:rPr>
          <w:sz w:val="24"/>
          <w:szCs w:val="24"/>
        </w:rPr>
      </w:pPr>
      <w:r w:rsidRPr="00CD3256">
        <w:rPr>
          <w:b/>
          <w:sz w:val="24"/>
          <w:szCs w:val="24"/>
        </w:rPr>
        <w:t>Z</w:t>
      </w:r>
      <w:r w:rsidR="001E014D" w:rsidRPr="00CD3256">
        <w:rPr>
          <w:rFonts w:eastAsiaTheme="minorEastAsia"/>
          <w:b/>
          <w:sz w:val="24"/>
          <w:szCs w:val="24"/>
          <w:lang w:eastAsia="en-US" w:bidi="ar-SA"/>
        </w:rPr>
        <w:t xml:space="preserve">ona de </w:t>
      </w:r>
      <w:r w:rsidR="00C942A7">
        <w:rPr>
          <w:rFonts w:eastAsiaTheme="minorEastAsia"/>
          <w:b/>
          <w:sz w:val="24"/>
          <w:szCs w:val="24"/>
          <w:lang w:eastAsia="en-US" w:bidi="ar-SA"/>
        </w:rPr>
        <w:t>s</w:t>
      </w:r>
      <w:r w:rsidR="001E014D" w:rsidRPr="00CD3256">
        <w:rPr>
          <w:rFonts w:eastAsiaTheme="minorEastAsia"/>
          <w:b/>
          <w:sz w:val="24"/>
          <w:szCs w:val="24"/>
          <w:lang w:eastAsia="en-US" w:bidi="ar-SA"/>
        </w:rPr>
        <w:t xml:space="preserve">ervicios de </w:t>
      </w:r>
      <w:r w:rsidR="00C942A7">
        <w:rPr>
          <w:rFonts w:eastAsiaTheme="minorEastAsia"/>
          <w:b/>
          <w:sz w:val="24"/>
          <w:szCs w:val="24"/>
          <w:lang w:eastAsia="en-US" w:bidi="ar-SA"/>
        </w:rPr>
        <w:t>c</w:t>
      </w:r>
      <w:r w:rsidR="001E014D" w:rsidRPr="00CD3256">
        <w:rPr>
          <w:rFonts w:eastAsiaTheme="minorEastAsia"/>
          <w:b/>
          <w:sz w:val="24"/>
          <w:szCs w:val="24"/>
          <w:lang w:eastAsia="en-US" w:bidi="ar-SA"/>
        </w:rPr>
        <w:t xml:space="preserve">anales: </w:t>
      </w:r>
      <w:r w:rsidR="001E014D" w:rsidRPr="00CD3256">
        <w:rPr>
          <w:rFonts w:eastAsiaTheme="minorEastAsia"/>
          <w:sz w:val="24"/>
          <w:szCs w:val="24"/>
          <w:lang w:eastAsia="en-US" w:bidi="ar-SA"/>
        </w:rPr>
        <w:t>Son aquellos canales t</w:t>
      </w:r>
      <w:r w:rsidRPr="00CD3256">
        <w:rPr>
          <w:rFonts w:eastAsiaTheme="minorEastAsia"/>
          <w:sz w:val="24"/>
          <w:szCs w:val="24"/>
          <w:lang w:eastAsia="en-US" w:bidi="ar-SA"/>
        </w:rPr>
        <w:t>ecnológicos</w:t>
      </w:r>
      <w:r w:rsidR="00147A88">
        <w:rPr>
          <w:rFonts w:eastAsiaTheme="minorEastAsia"/>
          <w:sz w:val="24"/>
          <w:szCs w:val="24"/>
          <w:lang w:eastAsia="en-US" w:bidi="ar-SA"/>
        </w:rPr>
        <w:t>,</w:t>
      </w:r>
      <w:r w:rsidRPr="00CD3256">
        <w:rPr>
          <w:rFonts w:eastAsiaTheme="minorEastAsia"/>
          <w:sz w:val="24"/>
          <w:szCs w:val="24"/>
          <w:lang w:eastAsia="en-US" w:bidi="ar-SA"/>
        </w:rPr>
        <w:t xml:space="preserve"> desde los cuales las partes interesadas y grupos de valor </w:t>
      </w:r>
      <w:r w:rsidR="00A209EA" w:rsidRPr="00CD3256">
        <w:rPr>
          <w:rFonts w:eastAsiaTheme="minorEastAsia"/>
          <w:sz w:val="24"/>
          <w:szCs w:val="24"/>
          <w:lang w:eastAsia="en-US" w:bidi="ar-SA"/>
        </w:rPr>
        <w:t>de c</w:t>
      </w:r>
      <w:r w:rsidR="001E014D" w:rsidRPr="00CD3256">
        <w:rPr>
          <w:rFonts w:eastAsiaTheme="minorEastAsia"/>
          <w:sz w:val="24"/>
          <w:szCs w:val="24"/>
          <w:lang w:eastAsia="en-US" w:bidi="ar-SA"/>
        </w:rPr>
        <w:t>ooperación pueden acceder.</w:t>
      </w:r>
    </w:p>
    <w:p w14:paraId="0BD2C8DD" w14:textId="651F2030" w:rsidR="008D12D6" w:rsidRPr="00CD3256" w:rsidRDefault="001E014D" w:rsidP="00CD3256">
      <w:pPr>
        <w:pStyle w:val="Prrafodelista"/>
        <w:widowControl/>
        <w:numPr>
          <w:ilvl w:val="0"/>
          <w:numId w:val="22"/>
        </w:numPr>
        <w:shd w:val="clear" w:color="auto" w:fill="FFFFFF"/>
        <w:tabs>
          <w:tab w:val="left" w:pos="9214"/>
        </w:tabs>
        <w:autoSpaceDE/>
        <w:autoSpaceDN/>
        <w:spacing w:line="360" w:lineRule="auto"/>
        <w:rPr>
          <w:sz w:val="24"/>
          <w:szCs w:val="24"/>
        </w:rPr>
      </w:pPr>
      <w:r w:rsidRPr="00CD3256">
        <w:rPr>
          <w:rFonts w:eastAsiaTheme="minorEastAsia"/>
          <w:b/>
          <w:bCs/>
          <w:sz w:val="24"/>
          <w:szCs w:val="24"/>
          <w:lang w:eastAsia="en-US" w:bidi="ar-SA"/>
        </w:rPr>
        <w:t xml:space="preserve">Zona de </w:t>
      </w:r>
      <w:r w:rsidR="00C942A7">
        <w:rPr>
          <w:rFonts w:eastAsiaTheme="minorEastAsia"/>
          <w:b/>
          <w:bCs/>
          <w:sz w:val="24"/>
          <w:szCs w:val="24"/>
          <w:lang w:eastAsia="en-US" w:bidi="ar-SA"/>
        </w:rPr>
        <w:t>s</w:t>
      </w:r>
      <w:r w:rsidRPr="00CD3256">
        <w:rPr>
          <w:rFonts w:eastAsiaTheme="minorEastAsia"/>
          <w:b/>
          <w:bCs/>
          <w:sz w:val="24"/>
          <w:szCs w:val="24"/>
          <w:lang w:eastAsia="en-US" w:bidi="ar-SA"/>
        </w:rPr>
        <w:t xml:space="preserve">ervicios de </w:t>
      </w:r>
      <w:r w:rsidR="00C942A7">
        <w:rPr>
          <w:rFonts w:eastAsiaTheme="minorEastAsia"/>
          <w:b/>
          <w:bCs/>
          <w:sz w:val="24"/>
          <w:szCs w:val="24"/>
          <w:lang w:eastAsia="en-US" w:bidi="ar-SA"/>
        </w:rPr>
        <w:t>n</w:t>
      </w:r>
      <w:r w:rsidRPr="00CD3256">
        <w:rPr>
          <w:rFonts w:eastAsiaTheme="minorEastAsia"/>
          <w:b/>
          <w:bCs/>
          <w:sz w:val="24"/>
          <w:szCs w:val="24"/>
          <w:lang w:eastAsia="en-US" w:bidi="ar-SA"/>
        </w:rPr>
        <w:t>egocio:</w:t>
      </w:r>
      <w:r w:rsidRPr="00CD3256">
        <w:rPr>
          <w:rFonts w:eastAsiaTheme="minorEastAsia"/>
          <w:sz w:val="24"/>
          <w:szCs w:val="24"/>
          <w:lang w:eastAsia="en-US" w:bidi="ar-SA"/>
        </w:rPr>
        <w:t xml:space="preserve"> Corresponde con aquellos servicios gruesos de negocio</w:t>
      </w:r>
      <w:r w:rsidR="00147A88">
        <w:rPr>
          <w:rFonts w:eastAsiaTheme="minorEastAsia"/>
          <w:sz w:val="24"/>
          <w:szCs w:val="24"/>
          <w:lang w:eastAsia="en-US" w:bidi="ar-SA"/>
        </w:rPr>
        <w:t>,</w:t>
      </w:r>
      <w:r w:rsidRPr="00CD3256">
        <w:rPr>
          <w:rFonts w:eastAsiaTheme="minorEastAsia"/>
          <w:sz w:val="24"/>
          <w:szCs w:val="24"/>
          <w:lang w:eastAsia="en-US" w:bidi="ar-SA"/>
        </w:rPr>
        <w:t xml:space="preserve"> que hacen parte inte</w:t>
      </w:r>
      <w:r w:rsidR="00A209EA" w:rsidRPr="00CD3256">
        <w:rPr>
          <w:rFonts w:eastAsiaTheme="minorEastAsia"/>
          <w:sz w:val="24"/>
          <w:szCs w:val="24"/>
          <w:lang w:eastAsia="en-US" w:bidi="ar-SA"/>
        </w:rPr>
        <w:t>gral en el ciclo de vida de la c</w:t>
      </w:r>
      <w:r w:rsidRPr="00CD3256">
        <w:rPr>
          <w:rFonts w:eastAsiaTheme="minorEastAsia"/>
          <w:sz w:val="24"/>
          <w:szCs w:val="24"/>
          <w:lang w:eastAsia="en-US" w:bidi="ar-SA"/>
        </w:rPr>
        <w:t>ooperación</w:t>
      </w:r>
    </w:p>
    <w:p w14:paraId="572E98B3" w14:textId="620F74DF" w:rsidR="001E014D" w:rsidRPr="00CD3256" w:rsidRDefault="001E014D" w:rsidP="00CD3256">
      <w:pPr>
        <w:pStyle w:val="Prrafodelista"/>
        <w:widowControl/>
        <w:numPr>
          <w:ilvl w:val="0"/>
          <w:numId w:val="22"/>
        </w:numPr>
        <w:shd w:val="clear" w:color="auto" w:fill="FFFFFF"/>
        <w:tabs>
          <w:tab w:val="left" w:pos="9214"/>
        </w:tabs>
        <w:autoSpaceDE/>
        <w:autoSpaceDN/>
        <w:spacing w:line="360" w:lineRule="auto"/>
        <w:rPr>
          <w:sz w:val="24"/>
          <w:szCs w:val="24"/>
        </w:rPr>
      </w:pPr>
      <w:r w:rsidRPr="00CD3256">
        <w:rPr>
          <w:rFonts w:eastAsiaTheme="minorEastAsia"/>
          <w:b/>
          <w:bCs/>
          <w:sz w:val="24"/>
          <w:szCs w:val="24"/>
          <w:lang w:eastAsia="en-US" w:bidi="ar-SA"/>
        </w:rPr>
        <w:t xml:space="preserve">Zona de </w:t>
      </w:r>
      <w:r w:rsidR="00C942A7">
        <w:rPr>
          <w:rFonts w:eastAsiaTheme="minorEastAsia"/>
          <w:b/>
          <w:bCs/>
          <w:sz w:val="24"/>
          <w:szCs w:val="24"/>
          <w:lang w:eastAsia="en-US" w:bidi="ar-SA"/>
        </w:rPr>
        <w:t>s</w:t>
      </w:r>
      <w:r w:rsidRPr="00CD3256">
        <w:rPr>
          <w:rFonts w:eastAsiaTheme="minorEastAsia"/>
          <w:b/>
          <w:bCs/>
          <w:sz w:val="24"/>
          <w:szCs w:val="24"/>
          <w:lang w:eastAsia="en-US" w:bidi="ar-SA"/>
        </w:rPr>
        <w:t xml:space="preserve">ervicios de </w:t>
      </w:r>
      <w:r w:rsidR="00C942A7">
        <w:rPr>
          <w:rFonts w:eastAsiaTheme="minorEastAsia"/>
          <w:b/>
          <w:bCs/>
          <w:sz w:val="24"/>
          <w:szCs w:val="24"/>
          <w:lang w:eastAsia="en-US" w:bidi="ar-SA"/>
        </w:rPr>
        <w:t>t</w:t>
      </w:r>
      <w:r w:rsidRPr="00CD3256">
        <w:rPr>
          <w:rFonts w:eastAsiaTheme="minorEastAsia"/>
          <w:b/>
          <w:bCs/>
          <w:sz w:val="24"/>
          <w:szCs w:val="24"/>
          <w:lang w:eastAsia="en-US" w:bidi="ar-SA"/>
        </w:rPr>
        <w:t>ecnología:</w:t>
      </w:r>
      <w:r w:rsidR="00A209EA" w:rsidRPr="00CD3256">
        <w:rPr>
          <w:rFonts w:eastAsiaTheme="minorEastAsia"/>
          <w:sz w:val="24"/>
          <w:szCs w:val="24"/>
          <w:lang w:eastAsia="en-US" w:bidi="ar-SA"/>
        </w:rPr>
        <w:t xml:space="preserve"> Son aquellos servicios de t</w:t>
      </w:r>
      <w:r w:rsidRPr="00CD3256">
        <w:rPr>
          <w:rFonts w:eastAsiaTheme="minorEastAsia"/>
          <w:sz w:val="24"/>
          <w:szCs w:val="24"/>
          <w:lang w:eastAsia="en-US" w:bidi="ar-SA"/>
        </w:rPr>
        <w:t>ecnología</w:t>
      </w:r>
      <w:r w:rsidR="00147A88">
        <w:rPr>
          <w:rFonts w:eastAsiaTheme="minorEastAsia"/>
          <w:sz w:val="24"/>
          <w:szCs w:val="24"/>
          <w:lang w:eastAsia="en-US" w:bidi="ar-SA"/>
        </w:rPr>
        <w:t>,</w:t>
      </w:r>
      <w:r w:rsidRPr="00CD3256">
        <w:rPr>
          <w:rFonts w:eastAsiaTheme="minorEastAsia"/>
          <w:sz w:val="24"/>
          <w:szCs w:val="24"/>
          <w:lang w:eastAsia="en-US" w:bidi="ar-SA"/>
        </w:rPr>
        <w:t xml:space="preserve"> que apalancan y soportan los servicios de negocio y los canales.</w:t>
      </w:r>
    </w:p>
    <w:p w14:paraId="1F0A7C29" w14:textId="77777777" w:rsidR="000B528D" w:rsidRPr="00CD3256" w:rsidRDefault="000B528D" w:rsidP="00CD3256">
      <w:pPr>
        <w:pStyle w:val="Prrafodelista"/>
        <w:widowControl/>
        <w:shd w:val="clear" w:color="auto" w:fill="FFFFFF"/>
        <w:tabs>
          <w:tab w:val="left" w:pos="9214"/>
        </w:tabs>
        <w:autoSpaceDE/>
        <w:autoSpaceDN/>
        <w:spacing w:line="360" w:lineRule="auto"/>
        <w:ind w:left="720" w:firstLine="0"/>
        <w:rPr>
          <w:sz w:val="24"/>
          <w:szCs w:val="24"/>
        </w:rPr>
      </w:pPr>
    </w:p>
    <w:p w14:paraId="4D27B5DD" w14:textId="77777777" w:rsidR="00C942A7" w:rsidRDefault="00147A88" w:rsidP="00CD3256">
      <w:pPr>
        <w:widowControl/>
        <w:shd w:val="clear" w:color="auto" w:fill="FFFFFF"/>
        <w:tabs>
          <w:tab w:val="left" w:pos="9214"/>
        </w:tabs>
        <w:autoSpaceDE/>
        <w:autoSpaceDN/>
        <w:spacing w:line="360" w:lineRule="auto"/>
        <w:rPr>
          <w:sz w:val="24"/>
          <w:szCs w:val="24"/>
        </w:rPr>
      </w:pPr>
      <w:r>
        <w:rPr>
          <w:sz w:val="24"/>
          <w:szCs w:val="24"/>
        </w:rPr>
        <w:t xml:space="preserve">En el </w:t>
      </w:r>
      <w:proofErr w:type="spellStart"/>
      <w:r>
        <w:rPr>
          <w:sz w:val="24"/>
          <w:szCs w:val="24"/>
        </w:rPr>
        <w:t>Blueprint</w:t>
      </w:r>
      <w:proofErr w:type="spellEnd"/>
      <w:r>
        <w:rPr>
          <w:sz w:val="24"/>
          <w:szCs w:val="24"/>
        </w:rPr>
        <w:t xml:space="preserve"> de servicios, s</w:t>
      </w:r>
      <w:r w:rsidR="001E014D" w:rsidRPr="00CD3256">
        <w:rPr>
          <w:sz w:val="24"/>
          <w:szCs w:val="24"/>
        </w:rPr>
        <w:t>e identificaron las capacidades de negocio actuales y futuras:  Desde el punto de vista de las necesidades de negocio, a la fecha la entidad requiere ampliar las capacidades y cambiar el registro de proyectos histórico a un registro de proyectos en línea y que tenga la capacid</w:t>
      </w:r>
      <w:r w:rsidR="00A209EA" w:rsidRPr="00CD3256">
        <w:rPr>
          <w:sz w:val="24"/>
          <w:szCs w:val="24"/>
        </w:rPr>
        <w:t xml:space="preserve">ad de interoperabilidad con las partes interesadas y grupos de valor, </w:t>
      </w:r>
      <w:r>
        <w:rPr>
          <w:sz w:val="24"/>
          <w:szCs w:val="24"/>
        </w:rPr>
        <w:t xml:space="preserve">en el marco de la cooperación internacional e </w:t>
      </w:r>
      <w:proofErr w:type="spellStart"/>
      <w:r>
        <w:rPr>
          <w:sz w:val="24"/>
          <w:szCs w:val="24"/>
        </w:rPr>
        <w:t>intra-n</w:t>
      </w:r>
      <w:r w:rsidR="001E014D" w:rsidRPr="00CD3256">
        <w:rPr>
          <w:sz w:val="24"/>
          <w:szCs w:val="24"/>
        </w:rPr>
        <w:t>acional</w:t>
      </w:r>
      <w:proofErr w:type="spellEnd"/>
      <w:r w:rsidR="001E014D" w:rsidRPr="00CD3256">
        <w:rPr>
          <w:sz w:val="24"/>
          <w:szCs w:val="24"/>
        </w:rPr>
        <w:t xml:space="preserve">. </w:t>
      </w:r>
    </w:p>
    <w:p w14:paraId="406AEF61" w14:textId="77777777" w:rsidR="00C942A7" w:rsidRDefault="00C942A7" w:rsidP="00CD3256">
      <w:pPr>
        <w:widowControl/>
        <w:shd w:val="clear" w:color="auto" w:fill="FFFFFF"/>
        <w:tabs>
          <w:tab w:val="left" w:pos="9214"/>
        </w:tabs>
        <w:autoSpaceDE/>
        <w:autoSpaceDN/>
        <w:spacing w:line="360" w:lineRule="auto"/>
        <w:rPr>
          <w:sz w:val="24"/>
          <w:szCs w:val="24"/>
        </w:rPr>
      </w:pPr>
    </w:p>
    <w:p w14:paraId="768354C0" w14:textId="0778CD5C" w:rsidR="00101ACB" w:rsidRPr="00CD3256" w:rsidRDefault="001E014D" w:rsidP="00CD3256">
      <w:pPr>
        <w:widowControl/>
        <w:shd w:val="clear" w:color="auto" w:fill="FFFFFF"/>
        <w:tabs>
          <w:tab w:val="left" w:pos="9214"/>
        </w:tabs>
        <w:autoSpaceDE/>
        <w:autoSpaceDN/>
        <w:spacing w:line="360" w:lineRule="auto"/>
        <w:rPr>
          <w:sz w:val="24"/>
          <w:szCs w:val="24"/>
        </w:rPr>
      </w:pPr>
      <w:r w:rsidRPr="00CD3256">
        <w:rPr>
          <w:sz w:val="24"/>
          <w:szCs w:val="24"/>
        </w:rPr>
        <w:t xml:space="preserve">A continuación, se presenta el </w:t>
      </w:r>
      <w:proofErr w:type="spellStart"/>
      <w:r w:rsidRPr="00CD3256">
        <w:rPr>
          <w:sz w:val="24"/>
          <w:szCs w:val="24"/>
        </w:rPr>
        <w:t>Blueprint</w:t>
      </w:r>
      <w:proofErr w:type="spellEnd"/>
      <w:r w:rsidRPr="00CD3256">
        <w:rPr>
          <w:sz w:val="24"/>
          <w:szCs w:val="24"/>
        </w:rPr>
        <w:t xml:space="preserve"> elaborado, en el cual se logra identificar la brecha existente</w:t>
      </w:r>
      <w:r w:rsidR="00147A88">
        <w:rPr>
          <w:sz w:val="24"/>
          <w:szCs w:val="24"/>
        </w:rPr>
        <w:t>,</w:t>
      </w:r>
      <w:r w:rsidRPr="00CD3256">
        <w:rPr>
          <w:sz w:val="24"/>
          <w:szCs w:val="24"/>
        </w:rPr>
        <w:t xml:space="preserve"> entre las capacidades de servic</w:t>
      </w:r>
      <w:r w:rsidR="00A209EA" w:rsidRPr="00CD3256">
        <w:rPr>
          <w:sz w:val="24"/>
          <w:szCs w:val="24"/>
        </w:rPr>
        <w:t>ios que se tienen actualmente (e</w:t>
      </w:r>
      <w:r w:rsidRPr="00CD3256">
        <w:rPr>
          <w:sz w:val="24"/>
          <w:szCs w:val="24"/>
        </w:rPr>
        <w:t>nmarcado en línea azul discontinua) y las nuevas capacidades deseadas de la APC</w:t>
      </w:r>
      <w:r w:rsidR="00A209EA" w:rsidRPr="00CD3256">
        <w:rPr>
          <w:sz w:val="24"/>
          <w:szCs w:val="24"/>
        </w:rPr>
        <w:t xml:space="preserve"> Colombia.</w:t>
      </w:r>
    </w:p>
    <w:p w14:paraId="5B12F322" w14:textId="77777777" w:rsidR="00A209EA" w:rsidRPr="00CD3256" w:rsidRDefault="00A209EA" w:rsidP="00CD3256">
      <w:pPr>
        <w:widowControl/>
        <w:shd w:val="clear" w:color="auto" w:fill="FFFFFF"/>
        <w:tabs>
          <w:tab w:val="left" w:pos="9214"/>
        </w:tabs>
        <w:autoSpaceDE/>
        <w:autoSpaceDN/>
        <w:spacing w:line="360" w:lineRule="auto"/>
        <w:rPr>
          <w:sz w:val="24"/>
          <w:szCs w:val="24"/>
        </w:rPr>
      </w:pPr>
    </w:p>
    <w:p w14:paraId="2B44CDFD" w14:textId="110A9788" w:rsidR="00564117" w:rsidRPr="00CD3256" w:rsidRDefault="00101ACB" w:rsidP="00CD3256">
      <w:pPr>
        <w:widowControl/>
        <w:shd w:val="clear" w:color="auto" w:fill="FFFFFF"/>
        <w:tabs>
          <w:tab w:val="left" w:pos="9214"/>
        </w:tabs>
        <w:autoSpaceDE/>
        <w:autoSpaceDN/>
        <w:spacing w:line="360" w:lineRule="auto"/>
        <w:rPr>
          <w:b/>
          <w:bCs/>
          <w:sz w:val="24"/>
          <w:szCs w:val="24"/>
        </w:rPr>
      </w:pPr>
      <w:bookmarkStart w:id="54" w:name="_Toc157434549"/>
      <w:proofErr w:type="spellStart"/>
      <w:r w:rsidRPr="00CD3256">
        <w:rPr>
          <w:b/>
          <w:bCs/>
          <w:sz w:val="24"/>
          <w:szCs w:val="24"/>
        </w:rPr>
        <w:t>Blueprint</w:t>
      </w:r>
      <w:bookmarkEnd w:id="54"/>
      <w:proofErr w:type="spellEnd"/>
    </w:p>
    <w:p w14:paraId="7A9602E4" w14:textId="0B8BE2C2" w:rsidR="0091074D" w:rsidRDefault="001E014D" w:rsidP="00CD3256">
      <w:pPr>
        <w:widowControl/>
        <w:shd w:val="clear" w:color="auto" w:fill="FFFFFF"/>
        <w:tabs>
          <w:tab w:val="left" w:pos="9214"/>
        </w:tabs>
        <w:autoSpaceDE/>
        <w:autoSpaceDN/>
        <w:spacing w:line="360" w:lineRule="auto"/>
        <w:rPr>
          <w:sz w:val="24"/>
          <w:szCs w:val="24"/>
        </w:rPr>
      </w:pPr>
      <w:r w:rsidRPr="00CD3256">
        <w:rPr>
          <w:noProof/>
          <w:sz w:val="24"/>
          <w:szCs w:val="24"/>
          <w:lang w:val="es-CO" w:eastAsia="es-CO" w:bidi="ar-SA"/>
        </w:rPr>
        <w:lastRenderedPageBreak/>
        <w:drawing>
          <wp:inline distT="0" distB="0" distL="0" distR="0" wp14:anchorId="6BB73B7E" wp14:editId="0A0A6983">
            <wp:extent cx="6268720" cy="4067175"/>
            <wp:effectExtent l="0" t="0" r="0" b="9525"/>
            <wp:docPr id="856945123" name="Imagen 856945123" descr="BLUEPRONT&#10;&#10;Captura de imagen: Donde se visualiza las zonas de servicios. Asimismo, las  necesidades y brechas de tecnologías de la información en la APC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45123" name="Imagen 856945123" descr="BLUEPRONT&#10;&#10;Captura de imagen: Donde se visualiza las zonas de servicios. Asimismo, las  necesidades y brechas de tecnologías de la información en la APC Colombia."/>
                    <pic:cNvPicPr/>
                  </pic:nvPicPr>
                  <pic:blipFill rotWithShape="1">
                    <a:blip r:embed="rId10">
                      <a:extLst>
                        <a:ext uri="{28A0092B-C50C-407E-A947-70E740481C1C}">
                          <a14:useLocalDpi xmlns:a14="http://schemas.microsoft.com/office/drawing/2010/main" val="0"/>
                        </a:ext>
                      </a:extLst>
                    </a:blip>
                    <a:srcRect t="12482"/>
                    <a:stretch/>
                  </pic:blipFill>
                  <pic:spPr bwMode="auto">
                    <a:xfrm>
                      <a:off x="0" y="0"/>
                      <a:ext cx="6359902" cy="4126334"/>
                    </a:xfrm>
                    <a:prstGeom prst="rect">
                      <a:avLst/>
                    </a:prstGeom>
                    <a:ln>
                      <a:noFill/>
                    </a:ln>
                    <a:extLst>
                      <a:ext uri="{53640926-AAD7-44D8-BBD7-CCE9431645EC}">
                        <a14:shadowObscured xmlns:a14="http://schemas.microsoft.com/office/drawing/2010/main"/>
                      </a:ext>
                    </a:extLst>
                  </pic:spPr>
                </pic:pic>
              </a:graphicData>
            </a:graphic>
          </wp:inline>
        </w:drawing>
      </w:r>
      <w:r w:rsidRPr="00CD3256">
        <w:rPr>
          <w:sz w:val="24"/>
          <w:szCs w:val="24"/>
        </w:rPr>
        <w:br/>
      </w:r>
      <w:r w:rsidR="00101ACB" w:rsidRPr="00CD3256">
        <w:rPr>
          <w:b/>
          <w:sz w:val="24"/>
          <w:szCs w:val="24"/>
        </w:rPr>
        <w:t>Fuente:</w:t>
      </w:r>
      <w:r w:rsidR="00101ACB" w:rsidRPr="00CD3256">
        <w:rPr>
          <w:sz w:val="24"/>
          <w:szCs w:val="24"/>
        </w:rPr>
        <w:t xml:space="preserve"> Elaborado por el proceso </w:t>
      </w:r>
      <w:r w:rsidR="00A209EA" w:rsidRPr="00CD3256">
        <w:rPr>
          <w:sz w:val="24"/>
          <w:szCs w:val="24"/>
        </w:rPr>
        <w:t>Gestión de</w:t>
      </w:r>
      <w:r w:rsidR="00147A88">
        <w:rPr>
          <w:sz w:val="24"/>
          <w:szCs w:val="24"/>
        </w:rPr>
        <w:t xml:space="preserve"> tecnologías de la información d</w:t>
      </w:r>
      <w:r w:rsidR="00C942A7">
        <w:rPr>
          <w:sz w:val="24"/>
          <w:szCs w:val="24"/>
        </w:rPr>
        <w:t>e</w:t>
      </w:r>
      <w:r w:rsidR="00147A88">
        <w:rPr>
          <w:sz w:val="24"/>
          <w:szCs w:val="24"/>
        </w:rPr>
        <w:t xml:space="preserve"> la APC Colombia, </w:t>
      </w:r>
      <w:r w:rsidR="00A209EA" w:rsidRPr="00CD3256">
        <w:rPr>
          <w:sz w:val="24"/>
          <w:szCs w:val="24"/>
        </w:rPr>
        <w:t>enero de 202</w:t>
      </w:r>
      <w:r w:rsidR="00C942A7">
        <w:rPr>
          <w:sz w:val="24"/>
          <w:szCs w:val="24"/>
        </w:rPr>
        <w:t>6</w:t>
      </w:r>
      <w:r w:rsidR="00A209EA" w:rsidRPr="00CD3256">
        <w:rPr>
          <w:sz w:val="24"/>
          <w:szCs w:val="24"/>
        </w:rPr>
        <w:t>.</w:t>
      </w:r>
    </w:p>
    <w:p w14:paraId="2D961366" w14:textId="77777777" w:rsidR="00C942A7" w:rsidRDefault="00C942A7" w:rsidP="00CD3256">
      <w:pPr>
        <w:widowControl/>
        <w:shd w:val="clear" w:color="auto" w:fill="FFFFFF"/>
        <w:tabs>
          <w:tab w:val="left" w:pos="9214"/>
        </w:tabs>
        <w:autoSpaceDE/>
        <w:autoSpaceDN/>
        <w:spacing w:line="360" w:lineRule="auto"/>
        <w:rPr>
          <w:sz w:val="24"/>
          <w:szCs w:val="24"/>
        </w:rPr>
      </w:pPr>
    </w:p>
    <w:p w14:paraId="3B7E2E6E" w14:textId="67F9F164" w:rsidR="001E014D" w:rsidRPr="00CD3256" w:rsidRDefault="00A209EA" w:rsidP="00C942A7">
      <w:pPr>
        <w:pStyle w:val="Ttulo1"/>
        <w:numPr>
          <w:ilvl w:val="3"/>
          <w:numId w:val="5"/>
        </w:numPr>
        <w:tabs>
          <w:tab w:val="left" w:pos="284"/>
        </w:tabs>
        <w:spacing w:line="360" w:lineRule="auto"/>
        <w:ind w:left="1134" w:hanging="850"/>
      </w:pPr>
      <w:bookmarkStart w:id="55" w:name="_Toc1303283195"/>
      <w:bookmarkStart w:id="56" w:name="_Toc157429285"/>
      <w:r w:rsidRPr="00CD3256">
        <w:t xml:space="preserve"> </w:t>
      </w:r>
      <w:bookmarkStart w:id="57" w:name="_Toc221894140"/>
      <w:r w:rsidRPr="00CD3256">
        <w:t>Análisis de brechas por z</w:t>
      </w:r>
      <w:r w:rsidR="001E014D" w:rsidRPr="00CD3256">
        <w:t>onas</w:t>
      </w:r>
      <w:bookmarkEnd w:id="55"/>
      <w:bookmarkEnd w:id="56"/>
      <w:bookmarkEnd w:id="57"/>
    </w:p>
    <w:p w14:paraId="7AAE803C" w14:textId="77777777" w:rsidR="0091074D" w:rsidRPr="00CD3256" w:rsidRDefault="0091074D" w:rsidP="00A04965"/>
    <w:p w14:paraId="56DA5AB9" w14:textId="7F8D2EEA" w:rsidR="001E014D" w:rsidRPr="00CD3256" w:rsidRDefault="00A209EA" w:rsidP="00CD3256">
      <w:pPr>
        <w:pStyle w:val="Prrafodelista"/>
        <w:numPr>
          <w:ilvl w:val="0"/>
          <w:numId w:val="23"/>
        </w:numPr>
        <w:spacing w:line="360" w:lineRule="auto"/>
        <w:rPr>
          <w:sz w:val="24"/>
          <w:szCs w:val="24"/>
        </w:rPr>
      </w:pPr>
      <w:r w:rsidRPr="00CD3256">
        <w:rPr>
          <w:b/>
          <w:bCs/>
          <w:sz w:val="24"/>
          <w:szCs w:val="24"/>
        </w:rPr>
        <w:t>Zona de servicios de c</w:t>
      </w:r>
      <w:r w:rsidR="001E014D" w:rsidRPr="00CD3256">
        <w:rPr>
          <w:b/>
          <w:bCs/>
          <w:sz w:val="24"/>
          <w:szCs w:val="24"/>
        </w:rPr>
        <w:t>anales</w:t>
      </w:r>
      <w:r w:rsidR="001E014D" w:rsidRPr="00CD3256">
        <w:rPr>
          <w:b/>
          <w:sz w:val="24"/>
          <w:szCs w:val="24"/>
        </w:rPr>
        <w:t>:</w:t>
      </w:r>
      <w:r w:rsidR="001E014D" w:rsidRPr="00CD3256">
        <w:rPr>
          <w:sz w:val="24"/>
          <w:szCs w:val="24"/>
        </w:rPr>
        <w:t xml:space="preserve"> Actualmente solo se tiene un canal web para integración de los servicios</w:t>
      </w:r>
      <w:r w:rsidR="00147A88">
        <w:rPr>
          <w:sz w:val="24"/>
          <w:szCs w:val="24"/>
        </w:rPr>
        <w:t>,</w:t>
      </w:r>
      <w:r w:rsidR="001E014D" w:rsidRPr="00CD3256">
        <w:rPr>
          <w:sz w:val="24"/>
          <w:szCs w:val="24"/>
        </w:rPr>
        <w:t xml:space="preserve"> por medio de l</w:t>
      </w:r>
      <w:r w:rsidR="00147A88">
        <w:rPr>
          <w:sz w:val="24"/>
          <w:szCs w:val="24"/>
        </w:rPr>
        <w:t>os cuales un actor interesado</w:t>
      </w:r>
      <w:r w:rsidR="001E014D" w:rsidRPr="00CD3256">
        <w:rPr>
          <w:sz w:val="24"/>
          <w:szCs w:val="24"/>
        </w:rPr>
        <w:t xml:space="preserve"> puede interactuar, es necesario extender dichos canales</w:t>
      </w:r>
      <w:r w:rsidR="00147A88">
        <w:rPr>
          <w:sz w:val="24"/>
          <w:szCs w:val="24"/>
        </w:rPr>
        <w:t>,</w:t>
      </w:r>
      <w:r w:rsidR="001E014D" w:rsidRPr="00CD3256">
        <w:rPr>
          <w:sz w:val="24"/>
          <w:szCs w:val="24"/>
        </w:rPr>
        <w:t xml:space="preserve"> hacia software de aplicaciones </w:t>
      </w:r>
      <w:proofErr w:type="spellStart"/>
      <w:r w:rsidR="001E014D" w:rsidRPr="00CD3256">
        <w:rPr>
          <w:sz w:val="24"/>
          <w:szCs w:val="24"/>
        </w:rPr>
        <w:t>mobile</w:t>
      </w:r>
      <w:proofErr w:type="spellEnd"/>
      <w:r w:rsidR="001E014D" w:rsidRPr="00CD3256">
        <w:rPr>
          <w:sz w:val="24"/>
          <w:szCs w:val="24"/>
        </w:rPr>
        <w:t xml:space="preserve"> para que se tengan los servicios de</w:t>
      </w:r>
      <w:r w:rsidRPr="00CD3256">
        <w:rPr>
          <w:sz w:val="24"/>
          <w:szCs w:val="24"/>
        </w:rPr>
        <w:t xml:space="preserve"> cooperación dispuestos por la Agencia en </w:t>
      </w:r>
      <w:r w:rsidRPr="00CD3256">
        <w:rPr>
          <w:sz w:val="24"/>
          <w:szCs w:val="24"/>
        </w:rPr>
        <w:lastRenderedPageBreak/>
        <w:t xml:space="preserve">la mano. Al igual que, </w:t>
      </w:r>
      <w:r w:rsidR="001E014D" w:rsidRPr="00CD3256">
        <w:rPr>
          <w:sz w:val="24"/>
          <w:szCs w:val="24"/>
        </w:rPr>
        <w:t xml:space="preserve">software de interoperabilidad para tener la capacidad de intercambio de información desde y hacia nuestros actores de cooperación.  </w:t>
      </w:r>
    </w:p>
    <w:p w14:paraId="0FCAD58A" w14:textId="1B5D8EFB" w:rsidR="001E014D" w:rsidRPr="00CD3256" w:rsidRDefault="00A209EA" w:rsidP="00CD3256">
      <w:pPr>
        <w:pStyle w:val="Prrafodelista"/>
        <w:numPr>
          <w:ilvl w:val="0"/>
          <w:numId w:val="23"/>
        </w:numPr>
        <w:spacing w:line="360" w:lineRule="auto"/>
        <w:rPr>
          <w:sz w:val="24"/>
          <w:szCs w:val="24"/>
        </w:rPr>
      </w:pPr>
      <w:r w:rsidRPr="00CD3256">
        <w:rPr>
          <w:b/>
          <w:bCs/>
          <w:sz w:val="24"/>
          <w:szCs w:val="24"/>
        </w:rPr>
        <w:t>Zona de servicios misionales de n</w:t>
      </w:r>
      <w:r w:rsidR="001E014D" w:rsidRPr="00CD3256">
        <w:rPr>
          <w:b/>
          <w:bCs/>
          <w:sz w:val="24"/>
          <w:szCs w:val="24"/>
        </w:rPr>
        <w:t>egocio</w:t>
      </w:r>
      <w:r w:rsidR="001E014D" w:rsidRPr="00CD3256">
        <w:rPr>
          <w:b/>
          <w:sz w:val="24"/>
          <w:szCs w:val="24"/>
        </w:rPr>
        <w:t>:</w:t>
      </w:r>
      <w:r w:rsidR="001E014D" w:rsidRPr="00CD3256">
        <w:rPr>
          <w:sz w:val="24"/>
          <w:szCs w:val="24"/>
        </w:rPr>
        <w:t xml:space="preserve"> Desde el punto de vista de tecnología solamente</w:t>
      </w:r>
      <w:r w:rsidR="00147A88">
        <w:rPr>
          <w:sz w:val="24"/>
          <w:szCs w:val="24"/>
        </w:rPr>
        <w:t>,</w:t>
      </w:r>
      <w:r w:rsidR="001E014D" w:rsidRPr="00CD3256">
        <w:rPr>
          <w:sz w:val="24"/>
          <w:szCs w:val="24"/>
        </w:rPr>
        <w:t xml:space="preserve"> se está soportando de forma muy básica</w:t>
      </w:r>
      <w:r w:rsidR="00147A88">
        <w:rPr>
          <w:sz w:val="24"/>
          <w:szCs w:val="24"/>
        </w:rPr>
        <w:t>,</w:t>
      </w:r>
      <w:r w:rsidR="001E014D" w:rsidRPr="00CD3256">
        <w:rPr>
          <w:sz w:val="24"/>
          <w:szCs w:val="24"/>
        </w:rPr>
        <w:t xml:space="preserve"> a través de un registro histórico de datos los proyectos de cooperación internacional y particularmente lo </w:t>
      </w:r>
      <w:r w:rsidR="00147A88">
        <w:rPr>
          <w:sz w:val="24"/>
          <w:szCs w:val="24"/>
        </w:rPr>
        <w:t>concerniente a oferta y demanda. S</w:t>
      </w:r>
      <w:r w:rsidR="001E014D" w:rsidRPr="00CD3256">
        <w:rPr>
          <w:sz w:val="24"/>
          <w:szCs w:val="24"/>
        </w:rPr>
        <w:t>in embargo, es necesario ampliar las capacidades tecnológicas</w:t>
      </w:r>
      <w:r w:rsidR="00147A88">
        <w:rPr>
          <w:sz w:val="24"/>
          <w:szCs w:val="24"/>
        </w:rPr>
        <w:t>,</w:t>
      </w:r>
      <w:r w:rsidR="001E014D" w:rsidRPr="00CD3256">
        <w:rPr>
          <w:sz w:val="24"/>
          <w:szCs w:val="24"/>
        </w:rPr>
        <w:t xml:space="preserve"> con el fin de dar un soporte holístico al negocio y moderno a la cooperación internacional, adicionándole nuevas funcionalidades </w:t>
      </w:r>
      <w:r w:rsidR="00147A88">
        <w:rPr>
          <w:sz w:val="24"/>
          <w:szCs w:val="24"/>
        </w:rPr>
        <w:t>de software para la gestión de p</w:t>
      </w:r>
      <w:r w:rsidR="001E014D" w:rsidRPr="00CD3256">
        <w:rPr>
          <w:sz w:val="24"/>
          <w:szCs w:val="24"/>
        </w:rPr>
        <w:t xml:space="preserve">royectos de cooperación </w:t>
      </w:r>
      <w:proofErr w:type="spellStart"/>
      <w:r w:rsidR="001E014D" w:rsidRPr="00CD3256">
        <w:rPr>
          <w:sz w:val="24"/>
          <w:szCs w:val="24"/>
        </w:rPr>
        <w:t>intra</w:t>
      </w:r>
      <w:r w:rsidR="00147A88">
        <w:rPr>
          <w:sz w:val="24"/>
          <w:szCs w:val="24"/>
        </w:rPr>
        <w:t>-nacional</w:t>
      </w:r>
      <w:proofErr w:type="spellEnd"/>
      <w:r w:rsidR="00147A88">
        <w:rPr>
          <w:sz w:val="24"/>
          <w:szCs w:val="24"/>
        </w:rPr>
        <w:t xml:space="preserve">, </w:t>
      </w:r>
      <w:proofErr w:type="spellStart"/>
      <w:r w:rsidR="00147A88">
        <w:rPr>
          <w:sz w:val="24"/>
          <w:szCs w:val="24"/>
        </w:rPr>
        <w:t>h</w:t>
      </w:r>
      <w:r w:rsidRPr="00CD3256">
        <w:rPr>
          <w:sz w:val="24"/>
          <w:szCs w:val="24"/>
        </w:rPr>
        <w:t>ub</w:t>
      </w:r>
      <w:proofErr w:type="spellEnd"/>
      <w:r w:rsidRPr="00CD3256">
        <w:rPr>
          <w:sz w:val="24"/>
          <w:szCs w:val="24"/>
        </w:rPr>
        <w:t xml:space="preserve"> de c</w:t>
      </w:r>
      <w:r w:rsidR="001E014D" w:rsidRPr="00CD3256">
        <w:rPr>
          <w:sz w:val="24"/>
          <w:szCs w:val="24"/>
        </w:rPr>
        <w:t xml:space="preserve">onocimiento, </w:t>
      </w:r>
      <w:r w:rsidR="00147A88">
        <w:rPr>
          <w:sz w:val="24"/>
          <w:szCs w:val="24"/>
        </w:rPr>
        <w:t>observatorio de cooperación internacional, gestión estadística de cooperación. A</w:t>
      </w:r>
      <w:r w:rsidR="001E014D" w:rsidRPr="00CD3256">
        <w:rPr>
          <w:sz w:val="24"/>
          <w:szCs w:val="24"/>
        </w:rPr>
        <w:t>sí como</w:t>
      </w:r>
      <w:r w:rsidR="00147A88">
        <w:rPr>
          <w:sz w:val="24"/>
          <w:szCs w:val="24"/>
        </w:rPr>
        <w:t xml:space="preserve">, también la gestión de actores y grupos de </w:t>
      </w:r>
      <w:r w:rsidR="00C942A7">
        <w:rPr>
          <w:sz w:val="24"/>
          <w:szCs w:val="24"/>
        </w:rPr>
        <w:t>interés</w:t>
      </w:r>
      <w:r w:rsidR="00147A88">
        <w:rPr>
          <w:sz w:val="24"/>
          <w:szCs w:val="24"/>
        </w:rPr>
        <w:t>,</w:t>
      </w:r>
      <w:r w:rsidR="001E014D" w:rsidRPr="00CD3256">
        <w:rPr>
          <w:sz w:val="24"/>
          <w:szCs w:val="24"/>
        </w:rPr>
        <w:t xml:space="preserve"> p</w:t>
      </w:r>
      <w:r w:rsidR="00147A88">
        <w:rPr>
          <w:sz w:val="24"/>
          <w:szCs w:val="24"/>
        </w:rPr>
        <w:t>or medio de integración con el módulo de t</w:t>
      </w:r>
      <w:r w:rsidR="001E014D" w:rsidRPr="00CD3256">
        <w:rPr>
          <w:sz w:val="24"/>
          <w:szCs w:val="24"/>
        </w:rPr>
        <w:t xml:space="preserve">erceros.   </w:t>
      </w:r>
    </w:p>
    <w:p w14:paraId="4F81287C" w14:textId="3B252FD5" w:rsidR="001E014D" w:rsidRPr="00CD3256" w:rsidRDefault="00A209EA" w:rsidP="00CD3256">
      <w:pPr>
        <w:pStyle w:val="Prrafodelista"/>
        <w:numPr>
          <w:ilvl w:val="0"/>
          <w:numId w:val="23"/>
        </w:numPr>
        <w:spacing w:line="360" w:lineRule="auto"/>
        <w:rPr>
          <w:sz w:val="24"/>
          <w:szCs w:val="24"/>
        </w:rPr>
      </w:pPr>
      <w:r w:rsidRPr="00CD3256">
        <w:rPr>
          <w:b/>
          <w:bCs/>
          <w:sz w:val="24"/>
          <w:szCs w:val="24"/>
        </w:rPr>
        <w:t>Zona de servicios de t</w:t>
      </w:r>
      <w:r w:rsidR="001E014D" w:rsidRPr="00CD3256">
        <w:rPr>
          <w:b/>
          <w:bCs/>
          <w:sz w:val="24"/>
          <w:szCs w:val="24"/>
        </w:rPr>
        <w:t>ecnología</w:t>
      </w:r>
      <w:r w:rsidR="001E014D" w:rsidRPr="00CD3256">
        <w:rPr>
          <w:b/>
          <w:sz w:val="24"/>
          <w:szCs w:val="24"/>
        </w:rPr>
        <w:t>:</w:t>
      </w:r>
      <w:r w:rsidR="001E014D" w:rsidRPr="00CD3256">
        <w:rPr>
          <w:sz w:val="24"/>
          <w:szCs w:val="24"/>
        </w:rPr>
        <w:t xml:space="preserve"> Con el fin de poder sostener y amp</w:t>
      </w:r>
      <w:r w:rsidR="00147A88">
        <w:rPr>
          <w:sz w:val="24"/>
          <w:szCs w:val="24"/>
        </w:rPr>
        <w:t>liar las capacidades de negocio. T</w:t>
      </w:r>
      <w:r w:rsidR="001E014D" w:rsidRPr="00CD3256">
        <w:rPr>
          <w:sz w:val="24"/>
          <w:szCs w:val="24"/>
        </w:rPr>
        <w:t>ambién</w:t>
      </w:r>
      <w:r w:rsidR="00147A88">
        <w:rPr>
          <w:sz w:val="24"/>
          <w:szCs w:val="24"/>
        </w:rPr>
        <w:t>,</w:t>
      </w:r>
      <w:r w:rsidR="001E014D" w:rsidRPr="00CD3256">
        <w:rPr>
          <w:sz w:val="24"/>
          <w:szCs w:val="24"/>
        </w:rPr>
        <w:t xml:space="preserve"> se requiere ampliar el portafolio de servicios de tecnología de forma</w:t>
      </w:r>
      <w:r w:rsidR="00147A88">
        <w:rPr>
          <w:sz w:val="24"/>
          <w:szCs w:val="24"/>
        </w:rPr>
        <w:t>,</w:t>
      </w:r>
      <w:r w:rsidR="001E014D" w:rsidRPr="00CD3256">
        <w:rPr>
          <w:sz w:val="24"/>
          <w:szCs w:val="24"/>
        </w:rPr>
        <w:t xml:space="preserve"> que permita brindar herramientas estratégicas</w:t>
      </w:r>
      <w:r w:rsidR="00147A88">
        <w:rPr>
          <w:sz w:val="24"/>
          <w:szCs w:val="24"/>
        </w:rPr>
        <w:t>,</w:t>
      </w:r>
      <w:r w:rsidR="001E014D" w:rsidRPr="00CD3256">
        <w:rPr>
          <w:sz w:val="24"/>
          <w:szCs w:val="24"/>
        </w:rPr>
        <w:t xml:space="preserve"> como lo es</w:t>
      </w:r>
      <w:r w:rsidR="00147A88">
        <w:rPr>
          <w:sz w:val="24"/>
          <w:szCs w:val="24"/>
        </w:rPr>
        <w:t>:</w:t>
      </w:r>
      <w:r w:rsidR="001E014D" w:rsidRPr="00CD3256">
        <w:rPr>
          <w:sz w:val="24"/>
          <w:szCs w:val="24"/>
        </w:rPr>
        <w:t xml:space="preserve"> la</w:t>
      </w:r>
      <w:r w:rsidR="00A04965">
        <w:rPr>
          <w:sz w:val="24"/>
          <w:szCs w:val="24"/>
        </w:rPr>
        <w:t xml:space="preserve"> Arquitectura </w:t>
      </w:r>
      <w:r w:rsidR="00A04965" w:rsidRPr="00A04965">
        <w:rPr>
          <w:sz w:val="24"/>
          <w:szCs w:val="24"/>
        </w:rPr>
        <w:t>Empresarial (</w:t>
      </w:r>
      <w:r w:rsidR="001E014D" w:rsidRPr="00A04965">
        <w:rPr>
          <w:sz w:val="24"/>
          <w:szCs w:val="24"/>
        </w:rPr>
        <w:t>A</w:t>
      </w:r>
      <w:r w:rsidRPr="00A04965">
        <w:rPr>
          <w:sz w:val="24"/>
          <w:szCs w:val="24"/>
        </w:rPr>
        <w:t>E</w:t>
      </w:r>
      <w:r w:rsidR="00A04965" w:rsidRPr="00A04965">
        <w:rPr>
          <w:sz w:val="24"/>
          <w:szCs w:val="24"/>
        </w:rPr>
        <w:t>)</w:t>
      </w:r>
      <w:r w:rsidR="00174838" w:rsidRPr="00A04965">
        <w:rPr>
          <w:sz w:val="24"/>
          <w:szCs w:val="24"/>
        </w:rPr>
        <w:t xml:space="preserve"> </w:t>
      </w:r>
      <w:r w:rsidR="001E014D" w:rsidRPr="00A04965">
        <w:rPr>
          <w:sz w:val="24"/>
          <w:szCs w:val="24"/>
        </w:rPr>
        <w:t xml:space="preserve">y </w:t>
      </w:r>
      <w:r w:rsidR="00A04965" w:rsidRPr="00C942A7">
        <w:rPr>
          <w:sz w:val="24"/>
          <w:szCs w:val="24"/>
        </w:rPr>
        <w:t xml:space="preserve">el </w:t>
      </w:r>
      <w:r w:rsidRPr="00C942A7">
        <w:rPr>
          <w:sz w:val="24"/>
          <w:szCs w:val="24"/>
        </w:rPr>
        <w:t>PETI</w:t>
      </w:r>
      <w:r w:rsidR="00174838" w:rsidRPr="00C942A7">
        <w:rPr>
          <w:sz w:val="24"/>
          <w:szCs w:val="24"/>
        </w:rPr>
        <w:t>, diseñar y c</w:t>
      </w:r>
      <w:r w:rsidR="001E014D" w:rsidRPr="00C942A7">
        <w:rPr>
          <w:sz w:val="24"/>
          <w:szCs w:val="24"/>
        </w:rPr>
        <w:t>o</w:t>
      </w:r>
      <w:r w:rsidR="001E014D" w:rsidRPr="00CD3256">
        <w:rPr>
          <w:sz w:val="24"/>
          <w:szCs w:val="24"/>
        </w:rPr>
        <w:t>nstruir nuevo software de aplicaciones, brindar la posibilidad de gestionar grandes volúmenes de datos</w:t>
      </w:r>
      <w:r w:rsidR="00174838">
        <w:rPr>
          <w:sz w:val="24"/>
          <w:szCs w:val="24"/>
        </w:rPr>
        <w:t>,</w:t>
      </w:r>
      <w:r w:rsidR="001E014D" w:rsidRPr="00CD3256">
        <w:rPr>
          <w:sz w:val="24"/>
          <w:szCs w:val="24"/>
        </w:rPr>
        <w:t xml:space="preserve"> con software para</w:t>
      </w:r>
      <w:r w:rsidRPr="00CD3256">
        <w:rPr>
          <w:sz w:val="24"/>
          <w:szCs w:val="24"/>
        </w:rPr>
        <w:t xml:space="preserve"> su procesamiento e intercambio. Así </w:t>
      </w:r>
      <w:r w:rsidR="001E014D" w:rsidRPr="00CD3256">
        <w:rPr>
          <w:sz w:val="24"/>
          <w:szCs w:val="24"/>
        </w:rPr>
        <w:t>como</w:t>
      </w:r>
      <w:r w:rsidRPr="00CD3256">
        <w:rPr>
          <w:sz w:val="24"/>
          <w:szCs w:val="24"/>
        </w:rPr>
        <w:t>,</w:t>
      </w:r>
      <w:r w:rsidR="001E014D" w:rsidRPr="00CD3256">
        <w:rPr>
          <w:sz w:val="24"/>
          <w:szCs w:val="24"/>
        </w:rPr>
        <w:t xml:space="preserve"> la publicación en línea de métricas e indicadores de gestión necesarios para la toma efectiva y oportuna de decisiones de </w:t>
      </w:r>
      <w:r w:rsidR="00C942A7">
        <w:rPr>
          <w:sz w:val="24"/>
          <w:szCs w:val="24"/>
        </w:rPr>
        <w:t>n</w:t>
      </w:r>
      <w:r w:rsidR="001E014D" w:rsidRPr="00CD3256">
        <w:rPr>
          <w:sz w:val="24"/>
          <w:szCs w:val="24"/>
        </w:rPr>
        <w:t>egocio.</w:t>
      </w:r>
    </w:p>
    <w:p w14:paraId="4ABF3791" w14:textId="77777777" w:rsidR="00101ACB" w:rsidRPr="00CD3256" w:rsidRDefault="00101ACB" w:rsidP="00CD3256">
      <w:pPr>
        <w:spacing w:line="360" w:lineRule="auto"/>
        <w:rPr>
          <w:sz w:val="24"/>
          <w:szCs w:val="24"/>
        </w:rPr>
      </w:pPr>
    </w:p>
    <w:p w14:paraId="28FAFD7B" w14:textId="5D931014" w:rsidR="001E014D" w:rsidRPr="00CD3256" w:rsidRDefault="005F2BC3" w:rsidP="00CD3256">
      <w:pPr>
        <w:pStyle w:val="Ttulo1"/>
        <w:numPr>
          <w:ilvl w:val="0"/>
          <w:numId w:val="5"/>
        </w:numPr>
        <w:tabs>
          <w:tab w:val="left" w:pos="284"/>
        </w:tabs>
        <w:spacing w:line="360" w:lineRule="auto"/>
        <w:ind w:left="0" w:firstLine="0"/>
        <w:rPr>
          <w:rFonts w:cs="Arial"/>
          <w:szCs w:val="24"/>
        </w:rPr>
      </w:pPr>
      <w:bookmarkStart w:id="58" w:name="_Toc848458263"/>
      <w:bookmarkStart w:id="59" w:name="_Toc157429286"/>
      <w:bookmarkStart w:id="60" w:name="_Toc221894141"/>
      <w:r w:rsidRPr="00CD3256">
        <w:rPr>
          <w:rFonts w:cs="Arial"/>
          <w:szCs w:val="24"/>
        </w:rPr>
        <w:t>PROYECTOS TECNOLÓGICAS DE SOLUCIÓN A LAS BRECHAS</w:t>
      </w:r>
      <w:bookmarkEnd w:id="58"/>
      <w:bookmarkEnd w:id="59"/>
      <w:bookmarkEnd w:id="60"/>
      <w:r w:rsidRPr="00CD3256">
        <w:rPr>
          <w:rFonts w:cs="Arial"/>
          <w:szCs w:val="24"/>
        </w:rPr>
        <w:t xml:space="preserve"> </w:t>
      </w:r>
    </w:p>
    <w:p w14:paraId="6B623976" w14:textId="0EC4D0A2" w:rsidR="005F2BC3" w:rsidRPr="00CD3256" w:rsidRDefault="001E014D" w:rsidP="00174838">
      <w:pPr>
        <w:widowControl/>
        <w:shd w:val="clear" w:color="auto" w:fill="FFFFFF"/>
        <w:tabs>
          <w:tab w:val="left" w:pos="284"/>
          <w:tab w:val="left" w:pos="9214"/>
        </w:tabs>
        <w:autoSpaceDE/>
        <w:autoSpaceDN/>
        <w:spacing w:line="360" w:lineRule="auto"/>
        <w:rPr>
          <w:sz w:val="24"/>
          <w:szCs w:val="24"/>
        </w:rPr>
      </w:pPr>
      <w:r w:rsidRPr="00CD3256">
        <w:rPr>
          <w:sz w:val="24"/>
          <w:szCs w:val="24"/>
        </w:rPr>
        <w:t>Analizadas la</w:t>
      </w:r>
      <w:r w:rsidR="00174838">
        <w:rPr>
          <w:sz w:val="24"/>
          <w:szCs w:val="24"/>
        </w:rPr>
        <w:t>s brechas encontradas por cada zona de s</w:t>
      </w:r>
      <w:r w:rsidRPr="00CD3256">
        <w:rPr>
          <w:sz w:val="24"/>
          <w:szCs w:val="24"/>
        </w:rPr>
        <w:t>ervicios, se establecen aquell</w:t>
      </w:r>
      <w:r w:rsidR="005F2BC3" w:rsidRPr="00CD3256">
        <w:rPr>
          <w:sz w:val="24"/>
          <w:szCs w:val="24"/>
        </w:rPr>
        <w:t>o</w:t>
      </w:r>
      <w:r w:rsidRPr="00CD3256">
        <w:rPr>
          <w:sz w:val="24"/>
          <w:szCs w:val="24"/>
        </w:rPr>
        <w:t xml:space="preserve">s </w:t>
      </w:r>
      <w:r w:rsidR="005F2BC3" w:rsidRPr="00CD3256">
        <w:rPr>
          <w:sz w:val="24"/>
          <w:szCs w:val="24"/>
        </w:rPr>
        <w:t>proyectos necesarios</w:t>
      </w:r>
      <w:r w:rsidRPr="00CD3256">
        <w:rPr>
          <w:sz w:val="24"/>
          <w:szCs w:val="24"/>
        </w:rPr>
        <w:t xml:space="preserve"> para el fortale</w:t>
      </w:r>
      <w:r w:rsidR="00B90935" w:rsidRPr="00CD3256">
        <w:rPr>
          <w:sz w:val="24"/>
          <w:szCs w:val="24"/>
        </w:rPr>
        <w:t>cimiento tecnológico de la APC</w:t>
      </w:r>
      <w:r w:rsidRPr="00CD3256">
        <w:rPr>
          <w:sz w:val="24"/>
          <w:szCs w:val="24"/>
        </w:rPr>
        <w:t xml:space="preserve"> Colombia y que </w:t>
      </w:r>
      <w:r w:rsidRPr="00CD3256">
        <w:rPr>
          <w:sz w:val="24"/>
          <w:szCs w:val="24"/>
        </w:rPr>
        <w:lastRenderedPageBreak/>
        <w:t xml:space="preserve">desarrollan </w:t>
      </w:r>
      <w:r w:rsidR="00174838">
        <w:rPr>
          <w:sz w:val="24"/>
          <w:szCs w:val="24"/>
        </w:rPr>
        <w:t xml:space="preserve">nuevas capacidades para cumplir, </w:t>
      </w:r>
      <w:r w:rsidRPr="00CD3256">
        <w:rPr>
          <w:sz w:val="24"/>
          <w:szCs w:val="24"/>
        </w:rPr>
        <w:t>con las expectativas desde el marco institucional y aplicadas al ámbito tecnológico</w:t>
      </w:r>
      <w:r w:rsidR="005F2BC3" w:rsidRPr="00CD3256">
        <w:rPr>
          <w:sz w:val="24"/>
          <w:szCs w:val="24"/>
        </w:rPr>
        <w:t>, así:</w:t>
      </w:r>
    </w:p>
    <w:p w14:paraId="5BEA74BC" w14:textId="77777777" w:rsidR="005F2BC3" w:rsidRPr="00CD3256" w:rsidRDefault="005F2BC3" w:rsidP="00CD3256">
      <w:pPr>
        <w:spacing w:line="360" w:lineRule="auto"/>
        <w:rPr>
          <w:sz w:val="24"/>
          <w:szCs w:val="24"/>
        </w:rPr>
      </w:pPr>
    </w:p>
    <w:p w14:paraId="1921D8A4" w14:textId="1CA718A6" w:rsidR="005F2BC3" w:rsidRPr="00CD3256" w:rsidRDefault="003F6F0F" w:rsidP="00C942A7">
      <w:pPr>
        <w:pStyle w:val="Ttulo1"/>
        <w:numPr>
          <w:ilvl w:val="1"/>
          <w:numId w:val="5"/>
        </w:numPr>
        <w:tabs>
          <w:tab w:val="left" w:pos="284"/>
          <w:tab w:val="left" w:pos="709"/>
        </w:tabs>
        <w:spacing w:line="360" w:lineRule="auto"/>
        <w:ind w:hanging="901"/>
      </w:pPr>
      <w:r w:rsidRPr="00CD3256">
        <w:t xml:space="preserve"> </w:t>
      </w:r>
      <w:bookmarkStart w:id="61" w:name="_Toc221894142"/>
      <w:r w:rsidR="005F2BC3" w:rsidRPr="00CD3256">
        <w:t>Bloques de proyectos</w:t>
      </w:r>
      <w:bookmarkEnd w:id="61"/>
    </w:p>
    <w:p w14:paraId="7C85E9CF" w14:textId="25A7A297" w:rsidR="00B541AF" w:rsidRDefault="001E014D" w:rsidP="00CD3256">
      <w:pPr>
        <w:spacing w:line="360" w:lineRule="auto"/>
        <w:rPr>
          <w:sz w:val="24"/>
          <w:szCs w:val="24"/>
        </w:rPr>
      </w:pPr>
      <w:r w:rsidRPr="00CD3256">
        <w:rPr>
          <w:sz w:val="24"/>
          <w:szCs w:val="24"/>
        </w:rPr>
        <w:t xml:space="preserve"> </w:t>
      </w:r>
      <w:r w:rsidR="00B541AF" w:rsidRPr="00CD3256">
        <w:rPr>
          <w:sz w:val="24"/>
          <w:szCs w:val="24"/>
        </w:rPr>
        <w:t>En el siguiente cuadro</w:t>
      </w:r>
      <w:r w:rsidR="00C942A7">
        <w:rPr>
          <w:sz w:val="24"/>
          <w:szCs w:val="24"/>
        </w:rPr>
        <w:t>,</w:t>
      </w:r>
      <w:r w:rsidR="00B541AF" w:rsidRPr="00CD3256">
        <w:rPr>
          <w:sz w:val="24"/>
          <w:szCs w:val="24"/>
        </w:rPr>
        <w:t xml:space="preserve"> se muestran los bloques de proyectos planeados para las vigencias 2024, 2025 y 2026:</w:t>
      </w:r>
    </w:p>
    <w:p w14:paraId="4F60A2BA" w14:textId="77777777" w:rsidR="00174838" w:rsidRPr="00CD3256" w:rsidRDefault="00174838" w:rsidP="00CD3256">
      <w:pPr>
        <w:spacing w:line="360" w:lineRule="auto"/>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BLOQUE DE PROYECTOS "/>
        <w:tblDescription w:val="Tabla en word: Donde se relaciona las columnas de ID, bloque de solución, tipo de bloque de solución, código de proyecto, nombre del proyecto el portfolio."/>
      </w:tblPr>
      <w:tblGrid>
        <w:gridCol w:w="565"/>
        <w:gridCol w:w="1701"/>
        <w:gridCol w:w="2267"/>
        <w:gridCol w:w="3118"/>
        <w:gridCol w:w="2311"/>
      </w:tblGrid>
      <w:tr w:rsidR="00174838" w:rsidRPr="00174838" w14:paraId="6C52B002" w14:textId="77777777" w:rsidTr="00174838">
        <w:trPr>
          <w:trHeight w:val="361"/>
          <w:tblHeader/>
          <w:jc w:val="center"/>
        </w:trPr>
        <w:tc>
          <w:tcPr>
            <w:tcW w:w="283" w:type="pct"/>
            <w:hideMark/>
          </w:tcPr>
          <w:p w14:paraId="08E7C5EE" w14:textId="14718173" w:rsidR="003A6F06" w:rsidRPr="00174838" w:rsidRDefault="005F2BC3" w:rsidP="00CD3256">
            <w:pPr>
              <w:widowControl/>
              <w:autoSpaceDE/>
              <w:autoSpaceDN/>
              <w:spacing w:line="360" w:lineRule="auto"/>
              <w:rPr>
                <w:rFonts w:eastAsia="Times New Roman"/>
                <w:b/>
                <w:bCs/>
                <w:sz w:val="24"/>
                <w:szCs w:val="24"/>
                <w:lang w:val="es-CO" w:eastAsia="es-CO" w:bidi="ar-SA"/>
              </w:rPr>
            </w:pPr>
            <w:r w:rsidRPr="00174838">
              <w:rPr>
                <w:rFonts w:eastAsia="Times New Roman"/>
                <w:b/>
                <w:bCs/>
                <w:sz w:val="24"/>
                <w:szCs w:val="24"/>
                <w:lang w:val="es-CO" w:eastAsia="es-CO" w:bidi="ar-SA"/>
              </w:rPr>
              <w:t>ID</w:t>
            </w:r>
          </w:p>
          <w:p w14:paraId="19688B17" w14:textId="2608B146" w:rsidR="00EB34AF" w:rsidRPr="00174838" w:rsidRDefault="00EB34AF" w:rsidP="00CD3256">
            <w:pPr>
              <w:widowControl/>
              <w:autoSpaceDE/>
              <w:autoSpaceDN/>
              <w:spacing w:line="360" w:lineRule="auto"/>
              <w:rPr>
                <w:rFonts w:eastAsia="Times New Roman"/>
                <w:b/>
                <w:bCs/>
                <w:sz w:val="24"/>
                <w:szCs w:val="24"/>
                <w:lang w:val="es-CO" w:eastAsia="es-CO" w:bidi="ar-SA"/>
              </w:rPr>
            </w:pPr>
          </w:p>
        </w:tc>
        <w:tc>
          <w:tcPr>
            <w:tcW w:w="853" w:type="pct"/>
            <w:hideMark/>
          </w:tcPr>
          <w:p w14:paraId="5AACA44E" w14:textId="0F0C2A8B" w:rsidR="003A6F06" w:rsidRPr="00174838" w:rsidRDefault="005F2BC3" w:rsidP="00CD3256">
            <w:pPr>
              <w:widowControl/>
              <w:autoSpaceDE/>
              <w:autoSpaceDN/>
              <w:spacing w:line="360" w:lineRule="auto"/>
              <w:rPr>
                <w:rFonts w:eastAsia="Times New Roman"/>
                <w:b/>
                <w:bCs/>
                <w:sz w:val="24"/>
                <w:szCs w:val="24"/>
                <w:lang w:val="es-CO" w:eastAsia="es-CO" w:bidi="ar-SA"/>
              </w:rPr>
            </w:pPr>
            <w:r w:rsidRPr="00174838">
              <w:rPr>
                <w:rFonts w:eastAsia="Times New Roman"/>
                <w:b/>
                <w:bCs/>
                <w:sz w:val="24"/>
                <w:szCs w:val="24"/>
                <w:lang w:val="es-CO" w:eastAsia="es-CO" w:bidi="ar-SA"/>
              </w:rPr>
              <w:t>BLOQUE</w:t>
            </w:r>
            <w:r w:rsidR="003F6F0F" w:rsidRPr="00174838">
              <w:rPr>
                <w:rFonts w:eastAsia="Times New Roman"/>
                <w:b/>
                <w:bCs/>
                <w:sz w:val="24"/>
                <w:szCs w:val="24"/>
                <w:lang w:val="es-CO" w:eastAsia="es-CO" w:bidi="ar-SA"/>
              </w:rPr>
              <w:t xml:space="preserve"> </w:t>
            </w:r>
            <w:r w:rsidRPr="00174838">
              <w:rPr>
                <w:rFonts w:eastAsia="Times New Roman"/>
                <w:b/>
                <w:bCs/>
                <w:sz w:val="24"/>
                <w:szCs w:val="24"/>
                <w:lang w:val="es-CO" w:eastAsia="es-CO" w:bidi="ar-SA"/>
              </w:rPr>
              <w:t>DE</w:t>
            </w:r>
            <w:r w:rsidR="003F6F0F" w:rsidRPr="00174838">
              <w:rPr>
                <w:rFonts w:eastAsia="Times New Roman"/>
                <w:b/>
                <w:bCs/>
                <w:sz w:val="24"/>
                <w:szCs w:val="24"/>
                <w:lang w:val="es-CO" w:eastAsia="es-CO" w:bidi="ar-SA"/>
              </w:rPr>
              <w:t xml:space="preserve"> </w:t>
            </w:r>
            <w:r w:rsidRPr="00174838">
              <w:rPr>
                <w:rFonts w:eastAsia="Times New Roman"/>
                <w:b/>
                <w:bCs/>
                <w:sz w:val="24"/>
                <w:szCs w:val="24"/>
                <w:lang w:val="es-CO" w:eastAsia="es-CO" w:bidi="ar-SA"/>
              </w:rPr>
              <w:t>SOLUCIÓN</w:t>
            </w:r>
          </w:p>
        </w:tc>
        <w:tc>
          <w:tcPr>
            <w:tcW w:w="1138" w:type="pct"/>
            <w:hideMark/>
          </w:tcPr>
          <w:p w14:paraId="2C2831F5" w14:textId="49533B01" w:rsidR="003A6F06" w:rsidRPr="00174838" w:rsidRDefault="003F6F0F" w:rsidP="00CD3256">
            <w:pPr>
              <w:widowControl/>
              <w:autoSpaceDE/>
              <w:autoSpaceDN/>
              <w:spacing w:line="360" w:lineRule="auto"/>
              <w:rPr>
                <w:rFonts w:eastAsia="Times New Roman"/>
                <w:b/>
                <w:bCs/>
                <w:sz w:val="24"/>
                <w:szCs w:val="24"/>
                <w:lang w:val="es-CO" w:eastAsia="es-CO" w:bidi="ar-SA"/>
              </w:rPr>
            </w:pPr>
            <w:r w:rsidRPr="00174838">
              <w:rPr>
                <w:rFonts w:eastAsia="Times New Roman"/>
                <w:b/>
                <w:bCs/>
                <w:sz w:val="24"/>
                <w:szCs w:val="24"/>
                <w:lang w:val="es-CO" w:eastAsia="es-CO" w:bidi="ar-SA"/>
              </w:rPr>
              <w:t xml:space="preserve">TIPO </w:t>
            </w:r>
            <w:r w:rsidR="003A6F06" w:rsidRPr="00174838">
              <w:rPr>
                <w:rFonts w:eastAsia="Times New Roman"/>
                <w:b/>
                <w:bCs/>
                <w:sz w:val="24"/>
                <w:szCs w:val="24"/>
                <w:lang w:val="es-CO" w:eastAsia="es-CO" w:bidi="ar-SA"/>
              </w:rPr>
              <w:t xml:space="preserve">DE </w:t>
            </w:r>
            <w:r w:rsidRPr="00174838">
              <w:rPr>
                <w:rFonts w:eastAsia="Times New Roman"/>
                <w:b/>
                <w:bCs/>
                <w:sz w:val="24"/>
                <w:szCs w:val="24"/>
                <w:lang w:val="es-CO" w:eastAsia="es-CO" w:bidi="ar-SA"/>
              </w:rPr>
              <w:t>BLOQUE DE SOLUCIÓN</w:t>
            </w:r>
          </w:p>
        </w:tc>
        <w:tc>
          <w:tcPr>
            <w:tcW w:w="1565" w:type="pct"/>
            <w:hideMark/>
          </w:tcPr>
          <w:p w14:paraId="1D1153E1" w14:textId="04529A7A" w:rsidR="002F3A11" w:rsidRPr="00174838" w:rsidRDefault="003F6F0F" w:rsidP="00CD3256">
            <w:pPr>
              <w:widowControl/>
              <w:autoSpaceDE/>
              <w:autoSpaceDN/>
              <w:spacing w:line="360" w:lineRule="auto"/>
              <w:rPr>
                <w:rFonts w:eastAsia="Times New Roman"/>
                <w:b/>
                <w:bCs/>
                <w:sz w:val="24"/>
                <w:szCs w:val="24"/>
                <w:lang w:val="es-CO" w:eastAsia="es-CO" w:bidi="ar-SA"/>
              </w:rPr>
            </w:pPr>
            <w:r w:rsidRPr="00174838">
              <w:rPr>
                <w:rFonts w:eastAsia="Times New Roman"/>
                <w:b/>
                <w:bCs/>
                <w:sz w:val="24"/>
                <w:szCs w:val="24"/>
                <w:lang w:val="es-CO" w:eastAsia="es-CO" w:bidi="ar-SA"/>
              </w:rPr>
              <w:t xml:space="preserve">CÓDIGO </w:t>
            </w:r>
            <w:r w:rsidR="005F2BC3" w:rsidRPr="00174838">
              <w:rPr>
                <w:rFonts w:eastAsia="Times New Roman"/>
                <w:b/>
                <w:bCs/>
                <w:sz w:val="24"/>
                <w:szCs w:val="24"/>
                <w:lang w:val="es-CO" w:eastAsia="es-CO" w:bidi="ar-SA"/>
              </w:rPr>
              <w:t>PROYECTO</w:t>
            </w:r>
          </w:p>
        </w:tc>
        <w:tc>
          <w:tcPr>
            <w:tcW w:w="1160" w:type="pct"/>
            <w:hideMark/>
          </w:tcPr>
          <w:p w14:paraId="3CCBAA57" w14:textId="742C51F5" w:rsidR="003A6F06" w:rsidRPr="00174838" w:rsidRDefault="005F2BC3" w:rsidP="00CD3256">
            <w:pPr>
              <w:widowControl/>
              <w:autoSpaceDE/>
              <w:autoSpaceDN/>
              <w:spacing w:line="360" w:lineRule="auto"/>
              <w:rPr>
                <w:rFonts w:eastAsia="Times New Roman"/>
                <w:b/>
                <w:bCs/>
                <w:sz w:val="24"/>
                <w:szCs w:val="24"/>
                <w:lang w:val="es-CO" w:eastAsia="es-CO" w:bidi="ar-SA"/>
              </w:rPr>
            </w:pPr>
            <w:r w:rsidRPr="00174838">
              <w:rPr>
                <w:rFonts w:eastAsia="Times New Roman"/>
                <w:b/>
                <w:bCs/>
                <w:sz w:val="24"/>
                <w:szCs w:val="24"/>
                <w:lang w:val="es-CO" w:eastAsia="es-CO" w:bidi="ar-SA"/>
              </w:rPr>
              <w:t>PROYECTO DEL PORTAFOLIO</w:t>
            </w:r>
          </w:p>
        </w:tc>
      </w:tr>
      <w:tr w:rsidR="003A6F06" w:rsidRPr="00CD3256" w14:paraId="039A7D88" w14:textId="77777777" w:rsidTr="00174838">
        <w:trPr>
          <w:trHeight w:val="60"/>
          <w:jc w:val="center"/>
        </w:trPr>
        <w:tc>
          <w:tcPr>
            <w:tcW w:w="283" w:type="pct"/>
            <w:shd w:val="clear" w:color="auto" w:fill="FFFFFF" w:themeFill="background1"/>
            <w:hideMark/>
          </w:tcPr>
          <w:p w14:paraId="5FE57C52" w14:textId="211FFA3B"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1</w:t>
            </w:r>
          </w:p>
          <w:p w14:paraId="3B3725DA" w14:textId="2DD33159"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67918CA1"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4DB3F00A" w14:textId="03D3989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62AABA14"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Licenciamiento</w:t>
            </w:r>
          </w:p>
          <w:p w14:paraId="0B0C934A" w14:textId="776E6F24"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7C7B47AF" w14:textId="062EEFAF"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portafolio_pr-1-inf-licenciamiento</w:t>
            </w:r>
          </w:p>
        </w:tc>
        <w:tc>
          <w:tcPr>
            <w:tcW w:w="1160" w:type="pct"/>
            <w:shd w:val="clear" w:color="auto" w:fill="FFFFFF" w:themeFill="background1"/>
            <w:hideMark/>
          </w:tcPr>
          <w:p w14:paraId="207A018F" w14:textId="08E2A9B3"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Operación centro de datos</w:t>
            </w:r>
          </w:p>
        </w:tc>
      </w:tr>
      <w:tr w:rsidR="003A6F06" w:rsidRPr="00CD3256" w14:paraId="55BC6755" w14:textId="77777777" w:rsidTr="00174838">
        <w:trPr>
          <w:trHeight w:val="445"/>
          <w:jc w:val="center"/>
        </w:trPr>
        <w:tc>
          <w:tcPr>
            <w:tcW w:w="283" w:type="pct"/>
            <w:shd w:val="clear" w:color="auto" w:fill="FFFFFF" w:themeFill="background1"/>
            <w:hideMark/>
          </w:tcPr>
          <w:p w14:paraId="527BBAD6" w14:textId="77777777"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2</w:t>
            </w:r>
          </w:p>
          <w:p w14:paraId="4427E711"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58CE6ED2" w14:textId="7511BA60"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450EDE15" w14:textId="055FE87B"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4B666BBC"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027E52C6" w14:textId="66DC5743"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1E409AB6" w14:textId="1DE9867A"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Licenciamiento</w:t>
            </w:r>
          </w:p>
          <w:p w14:paraId="22D8ADEB"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433A194C" w14:textId="61DA4889"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2C8F8DB7" w14:textId="42B57CE4"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portafolio_pr-2-inf-licenciamiento</w:t>
            </w:r>
          </w:p>
          <w:p w14:paraId="26E94843" w14:textId="1A505C2F"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160" w:type="pct"/>
            <w:shd w:val="clear" w:color="auto" w:fill="FFFFFF" w:themeFill="background1"/>
            <w:hideMark/>
          </w:tcPr>
          <w:p w14:paraId="5E86000A" w14:textId="010B3AE5"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Operación comunicaciones electrónicas</w:t>
            </w:r>
          </w:p>
        </w:tc>
      </w:tr>
      <w:tr w:rsidR="003A6F06" w:rsidRPr="00CD3256" w14:paraId="6DC5F1B6" w14:textId="77777777" w:rsidTr="00174838">
        <w:trPr>
          <w:trHeight w:val="233"/>
          <w:jc w:val="center"/>
        </w:trPr>
        <w:tc>
          <w:tcPr>
            <w:tcW w:w="283" w:type="pct"/>
            <w:shd w:val="clear" w:color="auto" w:fill="FFFFFF" w:themeFill="background1"/>
            <w:hideMark/>
          </w:tcPr>
          <w:p w14:paraId="3166D0BB" w14:textId="77777777"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3</w:t>
            </w:r>
          </w:p>
          <w:p w14:paraId="37D510B4" w14:textId="6519FF5F"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180CDF05"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03EEA7A8" w14:textId="18C35126"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75A27879" w14:textId="331A52ED"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Servicios tecnológicos de ti</w:t>
            </w:r>
          </w:p>
        </w:tc>
        <w:tc>
          <w:tcPr>
            <w:tcW w:w="1565" w:type="pct"/>
            <w:shd w:val="clear" w:color="auto" w:fill="FFFFFF" w:themeFill="background1"/>
            <w:hideMark/>
          </w:tcPr>
          <w:p w14:paraId="74F4ACBF" w14:textId="7C79EE14"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portafolio_pr-3-inf-servicios </w:t>
            </w:r>
            <w:proofErr w:type="spellStart"/>
            <w:r w:rsidRPr="00CD3256">
              <w:rPr>
                <w:rFonts w:eastAsia="Times New Roman"/>
                <w:color w:val="000000"/>
                <w:sz w:val="24"/>
                <w:szCs w:val="24"/>
                <w:lang w:val="es-CO" w:eastAsia="es-CO" w:bidi="ar-SA"/>
              </w:rPr>
              <w:t>tecnologicos</w:t>
            </w:r>
            <w:proofErr w:type="spellEnd"/>
            <w:r w:rsidRPr="00CD3256">
              <w:rPr>
                <w:rFonts w:eastAsia="Times New Roman"/>
                <w:color w:val="000000"/>
                <w:sz w:val="24"/>
                <w:szCs w:val="24"/>
                <w:lang w:val="es-CO" w:eastAsia="es-CO" w:bidi="ar-SA"/>
              </w:rPr>
              <w:t xml:space="preserve"> de </w:t>
            </w:r>
            <w:proofErr w:type="spellStart"/>
            <w:r w:rsidRPr="00CD3256">
              <w:rPr>
                <w:rFonts w:eastAsia="Times New Roman"/>
                <w:color w:val="000000"/>
                <w:sz w:val="24"/>
                <w:szCs w:val="24"/>
                <w:lang w:val="es-CO" w:eastAsia="es-CO" w:bidi="ar-SA"/>
              </w:rPr>
              <w:t>it</w:t>
            </w:r>
            <w:proofErr w:type="spellEnd"/>
          </w:p>
        </w:tc>
        <w:tc>
          <w:tcPr>
            <w:tcW w:w="1160" w:type="pct"/>
            <w:shd w:val="clear" w:color="auto" w:fill="FFFFFF" w:themeFill="background1"/>
            <w:hideMark/>
          </w:tcPr>
          <w:p w14:paraId="460F49C7" w14:textId="33CF6EB9"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Mesa de servicios</w:t>
            </w:r>
          </w:p>
          <w:p w14:paraId="6993FFB7" w14:textId="521E8526"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r>
      <w:tr w:rsidR="003A6F06" w:rsidRPr="00CD3256" w14:paraId="27A9314B" w14:textId="77777777" w:rsidTr="00174838">
        <w:trPr>
          <w:trHeight w:val="397"/>
          <w:jc w:val="center"/>
        </w:trPr>
        <w:tc>
          <w:tcPr>
            <w:tcW w:w="283" w:type="pct"/>
            <w:shd w:val="clear" w:color="auto" w:fill="FFFFFF" w:themeFill="background1"/>
            <w:hideMark/>
          </w:tcPr>
          <w:p w14:paraId="76031EB4" w14:textId="5B50B155"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4</w:t>
            </w:r>
          </w:p>
          <w:p w14:paraId="5DD6B1FA" w14:textId="40C0F7C1"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6437B50E"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10769C2A" w14:textId="3D8CF8F5"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3151B0A7" w14:textId="17754DE8"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Servicios tecnológicos de ti</w:t>
            </w:r>
          </w:p>
        </w:tc>
        <w:tc>
          <w:tcPr>
            <w:tcW w:w="1565" w:type="pct"/>
            <w:shd w:val="clear" w:color="auto" w:fill="FFFFFF" w:themeFill="background1"/>
            <w:hideMark/>
          </w:tcPr>
          <w:p w14:paraId="25F2D5C1" w14:textId="4E9F9FE1"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portafolio_pr-4-inf-servicios </w:t>
            </w:r>
            <w:proofErr w:type="spellStart"/>
            <w:r w:rsidRPr="00CD3256">
              <w:rPr>
                <w:rFonts w:eastAsia="Times New Roman"/>
                <w:color w:val="000000"/>
                <w:sz w:val="24"/>
                <w:szCs w:val="24"/>
                <w:lang w:val="es-CO" w:eastAsia="es-CO" w:bidi="ar-SA"/>
              </w:rPr>
              <w:t>tecnologicos</w:t>
            </w:r>
            <w:proofErr w:type="spellEnd"/>
            <w:r w:rsidRPr="00CD3256">
              <w:rPr>
                <w:rFonts w:eastAsia="Times New Roman"/>
                <w:color w:val="000000"/>
                <w:sz w:val="24"/>
                <w:szCs w:val="24"/>
                <w:lang w:val="es-CO" w:eastAsia="es-CO" w:bidi="ar-SA"/>
              </w:rPr>
              <w:t xml:space="preserve"> de </w:t>
            </w:r>
            <w:proofErr w:type="spellStart"/>
            <w:r w:rsidRPr="00CD3256">
              <w:rPr>
                <w:rFonts w:eastAsia="Times New Roman"/>
                <w:color w:val="000000"/>
                <w:sz w:val="24"/>
                <w:szCs w:val="24"/>
                <w:lang w:val="es-CO" w:eastAsia="es-CO" w:bidi="ar-SA"/>
              </w:rPr>
              <w:t>it</w:t>
            </w:r>
            <w:proofErr w:type="spellEnd"/>
          </w:p>
        </w:tc>
        <w:tc>
          <w:tcPr>
            <w:tcW w:w="1160" w:type="pct"/>
            <w:shd w:val="clear" w:color="auto" w:fill="FFFFFF" w:themeFill="background1"/>
            <w:hideMark/>
          </w:tcPr>
          <w:p w14:paraId="6FFF13D8" w14:textId="77E9A73C"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Conectividad y comunicaciones</w:t>
            </w:r>
          </w:p>
        </w:tc>
      </w:tr>
      <w:tr w:rsidR="003A6F06" w:rsidRPr="00CD3256" w14:paraId="58ACAEEF" w14:textId="77777777" w:rsidTr="00174838">
        <w:trPr>
          <w:trHeight w:val="48"/>
          <w:jc w:val="center"/>
        </w:trPr>
        <w:tc>
          <w:tcPr>
            <w:tcW w:w="283" w:type="pct"/>
            <w:shd w:val="clear" w:color="auto" w:fill="FFFFFF" w:themeFill="background1"/>
            <w:hideMark/>
          </w:tcPr>
          <w:p w14:paraId="3C508EF0" w14:textId="77777777"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5</w:t>
            </w:r>
          </w:p>
          <w:p w14:paraId="44C8BE1C"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20D4CC69" w14:textId="5F75C9BA"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5C546048"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Sistemas de información</w:t>
            </w:r>
          </w:p>
          <w:p w14:paraId="1EB29A89" w14:textId="0FC38F12"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403B5616" w14:textId="77777777" w:rsidR="003A6F06" w:rsidRPr="00CD3256" w:rsidRDefault="00891F62"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w:t>
            </w:r>
            <w:r w:rsidR="003A6F06" w:rsidRPr="00CD3256">
              <w:rPr>
                <w:rFonts w:eastAsia="Times New Roman"/>
                <w:color w:val="000000"/>
                <w:sz w:val="24"/>
                <w:szCs w:val="24"/>
                <w:lang w:val="es-CO" w:eastAsia="es-CO" w:bidi="ar-SA"/>
              </w:rPr>
              <w:t>ervicios tecnológicos de ti</w:t>
            </w:r>
          </w:p>
          <w:p w14:paraId="44DF2AB3" w14:textId="6F2A2E33"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5B27D5FD" w14:textId="196935FF"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portafolio_pr-5-sis-servicios </w:t>
            </w:r>
            <w:r w:rsidR="00174838" w:rsidRPr="00CD3256">
              <w:rPr>
                <w:rFonts w:eastAsia="Times New Roman"/>
                <w:color w:val="000000"/>
                <w:sz w:val="24"/>
                <w:szCs w:val="24"/>
                <w:lang w:val="es-CO" w:eastAsia="es-CO" w:bidi="ar-SA"/>
              </w:rPr>
              <w:t>tecnológicos</w:t>
            </w:r>
            <w:r w:rsidRPr="00CD3256">
              <w:rPr>
                <w:rFonts w:eastAsia="Times New Roman"/>
                <w:color w:val="000000"/>
                <w:sz w:val="24"/>
                <w:szCs w:val="24"/>
                <w:lang w:val="es-CO" w:eastAsia="es-CO" w:bidi="ar-SA"/>
              </w:rPr>
              <w:t xml:space="preserve"> de </w:t>
            </w:r>
            <w:proofErr w:type="spellStart"/>
            <w:r w:rsidRPr="00CD3256">
              <w:rPr>
                <w:rFonts w:eastAsia="Times New Roman"/>
                <w:color w:val="000000"/>
                <w:sz w:val="24"/>
                <w:szCs w:val="24"/>
                <w:lang w:val="es-CO" w:eastAsia="es-CO" w:bidi="ar-SA"/>
              </w:rPr>
              <w:t>it</w:t>
            </w:r>
            <w:proofErr w:type="spellEnd"/>
          </w:p>
          <w:p w14:paraId="4075DFF5" w14:textId="47E326E2"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160" w:type="pct"/>
            <w:shd w:val="clear" w:color="auto" w:fill="FFFFFF" w:themeFill="background1"/>
            <w:hideMark/>
          </w:tcPr>
          <w:p w14:paraId="051D860F" w14:textId="51C83263" w:rsidR="005F2BC3" w:rsidRPr="00CD3256" w:rsidRDefault="00891F62"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w:t>
            </w:r>
            <w:r w:rsidR="003A6F06" w:rsidRPr="00CD3256">
              <w:rPr>
                <w:rFonts w:eastAsia="Times New Roman"/>
                <w:color w:val="000000"/>
                <w:sz w:val="24"/>
                <w:szCs w:val="24"/>
                <w:lang w:val="es-CO" w:eastAsia="es-CO" w:bidi="ar-SA"/>
              </w:rPr>
              <w:t>oporte de sistemas de información</w:t>
            </w:r>
          </w:p>
        </w:tc>
      </w:tr>
      <w:tr w:rsidR="003A6F06" w:rsidRPr="00CD3256" w14:paraId="76B8AC45" w14:textId="77777777" w:rsidTr="00174838">
        <w:trPr>
          <w:trHeight w:val="48"/>
          <w:jc w:val="center"/>
        </w:trPr>
        <w:tc>
          <w:tcPr>
            <w:tcW w:w="283" w:type="pct"/>
            <w:shd w:val="clear" w:color="auto" w:fill="FFFFFF" w:themeFill="background1"/>
            <w:hideMark/>
          </w:tcPr>
          <w:p w14:paraId="16A821AC" w14:textId="1E9A400E" w:rsidR="00891F62"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6</w:t>
            </w:r>
          </w:p>
          <w:p w14:paraId="5927DDAE"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p w14:paraId="1766BC51"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73BFFD95" w14:textId="7B02042A"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6837FA01" w14:textId="77777777"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Sistemas de información</w:t>
            </w:r>
          </w:p>
          <w:p w14:paraId="5770F462"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27703983" w14:textId="243319C9"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2FF12CBD" w14:textId="58086280"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Aplicaciones</w:t>
            </w:r>
          </w:p>
          <w:p w14:paraId="3560AB86"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p w14:paraId="0CD82AEC" w14:textId="77777777"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p w14:paraId="175B1E26" w14:textId="0BDF33F0"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670B4F0B" w14:textId="3EAF0C71"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portafolio_pr-6-sis-aplicaciones</w:t>
            </w:r>
          </w:p>
          <w:p w14:paraId="49930100" w14:textId="639B1A5B" w:rsidR="00891F62" w:rsidRPr="00CD3256" w:rsidRDefault="00891F62" w:rsidP="00CD3256">
            <w:pPr>
              <w:widowControl/>
              <w:autoSpaceDE/>
              <w:autoSpaceDN/>
              <w:spacing w:line="360" w:lineRule="auto"/>
              <w:rPr>
                <w:rFonts w:eastAsia="Times New Roman"/>
                <w:color w:val="000000"/>
                <w:sz w:val="24"/>
                <w:szCs w:val="24"/>
                <w:lang w:val="es-CO" w:eastAsia="es-CO" w:bidi="ar-SA"/>
              </w:rPr>
            </w:pPr>
          </w:p>
          <w:p w14:paraId="1DA05D31" w14:textId="279A2A67" w:rsidR="00891F62" w:rsidRPr="00CD3256" w:rsidRDefault="00891F62" w:rsidP="00CD3256">
            <w:pPr>
              <w:widowControl/>
              <w:autoSpaceDE/>
              <w:autoSpaceDN/>
              <w:spacing w:line="360" w:lineRule="auto"/>
              <w:rPr>
                <w:rFonts w:eastAsia="Times New Roman"/>
                <w:color w:val="000000"/>
                <w:sz w:val="24"/>
                <w:szCs w:val="24"/>
                <w:lang w:val="es-CO" w:eastAsia="es-CO" w:bidi="ar-SA"/>
              </w:rPr>
            </w:pPr>
          </w:p>
        </w:tc>
        <w:tc>
          <w:tcPr>
            <w:tcW w:w="1160" w:type="pct"/>
            <w:shd w:val="clear" w:color="auto" w:fill="FFFFFF" w:themeFill="background1"/>
            <w:hideMark/>
          </w:tcPr>
          <w:p w14:paraId="2C23DBEC" w14:textId="62393AE7" w:rsidR="005F2BC3" w:rsidRPr="00CD3256" w:rsidRDefault="00891F62"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M</w:t>
            </w:r>
            <w:r w:rsidR="003A6F06" w:rsidRPr="00CD3256">
              <w:rPr>
                <w:rFonts w:eastAsia="Times New Roman"/>
                <w:color w:val="000000"/>
                <w:sz w:val="24"/>
                <w:szCs w:val="24"/>
                <w:lang w:val="es-CO" w:eastAsia="es-CO" w:bidi="ar-SA"/>
              </w:rPr>
              <w:t xml:space="preserve">ejoramiento y/o ampliación de </w:t>
            </w:r>
            <w:r w:rsidR="003A6F06" w:rsidRPr="00CD3256">
              <w:rPr>
                <w:rFonts w:eastAsia="Times New Roman"/>
                <w:color w:val="000000"/>
                <w:sz w:val="24"/>
                <w:szCs w:val="24"/>
                <w:lang w:val="es-CO" w:eastAsia="es-CO" w:bidi="ar-SA"/>
              </w:rPr>
              <w:lastRenderedPageBreak/>
              <w:t>sistemas de información</w:t>
            </w:r>
          </w:p>
        </w:tc>
      </w:tr>
      <w:tr w:rsidR="003A6F06" w:rsidRPr="00CD3256" w14:paraId="78C23DC1" w14:textId="77777777" w:rsidTr="00174838">
        <w:trPr>
          <w:trHeight w:val="48"/>
          <w:jc w:val="center"/>
        </w:trPr>
        <w:tc>
          <w:tcPr>
            <w:tcW w:w="283" w:type="pct"/>
            <w:shd w:val="clear" w:color="auto" w:fill="FFFFFF" w:themeFill="background1"/>
            <w:hideMark/>
          </w:tcPr>
          <w:p w14:paraId="4ED798CB" w14:textId="77777777"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lastRenderedPageBreak/>
              <w:t>7</w:t>
            </w:r>
          </w:p>
          <w:p w14:paraId="25B5D478" w14:textId="29C6E8A4" w:rsidR="002F3A11" w:rsidRPr="00CD3256" w:rsidRDefault="002F3A11"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4BA4CDBE" w14:textId="2A96F075" w:rsidR="002F3A11" w:rsidRPr="00605ADB" w:rsidRDefault="003A6F06"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Gobierno electrónico</w:t>
            </w:r>
          </w:p>
        </w:tc>
        <w:tc>
          <w:tcPr>
            <w:tcW w:w="1138" w:type="pct"/>
            <w:shd w:val="clear" w:color="auto" w:fill="FFFFFF" w:themeFill="background1"/>
            <w:hideMark/>
          </w:tcPr>
          <w:p w14:paraId="15BBD535" w14:textId="296CCB44" w:rsidR="003A6F06" w:rsidRPr="00605ADB" w:rsidRDefault="00174838"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SGSPI</w:t>
            </w:r>
          </w:p>
          <w:p w14:paraId="0C75DD2D" w14:textId="39087D4D" w:rsidR="002F3A11" w:rsidRPr="00605ADB" w:rsidRDefault="002F3A11" w:rsidP="00CD3256">
            <w:pPr>
              <w:widowControl/>
              <w:autoSpaceDE/>
              <w:autoSpaceDN/>
              <w:spacing w:line="360" w:lineRule="auto"/>
              <w:rPr>
                <w:rFonts w:eastAsia="Times New Roman"/>
                <w:sz w:val="24"/>
                <w:szCs w:val="24"/>
                <w:lang w:val="es-CO" w:eastAsia="es-CO" w:bidi="ar-SA"/>
              </w:rPr>
            </w:pPr>
          </w:p>
        </w:tc>
        <w:tc>
          <w:tcPr>
            <w:tcW w:w="1565" w:type="pct"/>
            <w:shd w:val="clear" w:color="auto" w:fill="FFFFFF" w:themeFill="background1"/>
            <w:hideMark/>
          </w:tcPr>
          <w:p w14:paraId="5F06B56B" w14:textId="77777777" w:rsidR="003A6F06" w:rsidRPr="00605ADB" w:rsidRDefault="003A6F06"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portafolio_pr-7-gob-sgspi</w:t>
            </w:r>
          </w:p>
          <w:p w14:paraId="20B2B116" w14:textId="06C56D82" w:rsidR="002F3A11" w:rsidRPr="00605ADB" w:rsidRDefault="002F3A11" w:rsidP="00CD3256">
            <w:pPr>
              <w:widowControl/>
              <w:autoSpaceDE/>
              <w:autoSpaceDN/>
              <w:spacing w:line="360" w:lineRule="auto"/>
              <w:rPr>
                <w:rFonts w:eastAsia="Times New Roman"/>
                <w:sz w:val="24"/>
                <w:szCs w:val="24"/>
                <w:lang w:val="es-CO" w:eastAsia="es-CO" w:bidi="ar-SA"/>
              </w:rPr>
            </w:pPr>
          </w:p>
        </w:tc>
        <w:tc>
          <w:tcPr>
            <w:tcW w:w="1160" w:type="pct"/>
            <w:shd w:val="clear" w:color="auto" w:fill="FFFFFF" w:themeFill="background1"/>
            <w:hideMark/>
          </w:tcPr>
          <w:p w14:paraId="02405324" w14:textId="679FA39D" w:rsidR="002F3A11" w:rsidRPr="00605ADB" w:rsidRDefault="00891F62"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M</w:t>
            </w:r>
            <w:r w:rsidR="00174838" w:rsidRPr="00605ADB">
              <w:rPr>
                <w:rFonts w:eastAsia="Times New Roman"/>
                <w:sz w:val="24"/>
                <w:szCs w:val="24"/>
                <w:lang w:val="es-CO" w:eastAsia="es-CO" w:bidi="ar-SA"/>
              </w:rPr>
              <w:t>antenimiento del SGSPI</w:t>
            </w:r>
          </w:p>
        </w:tc>
      </w:tr>
      <w:tr w:rsidR="003A6F06" w:rsidRPr="00CD3256" w14:paraId="66C5B734" w14:textId="77777777" w:rsidTr="00174838">
        <w:trPr>
          <w:trHeight w:val="48"/>
          <w:jc w:val="center"/>
        </w:trPr>
        <w:tc>
          <w:tcPr>
            <w:tcW w:w="283" w:type="pct"/>
            <w:shd w:val="clear" w:color="auto" w:fill="FFFFFF" w:themeFill="background1"/>
            <w:hideMark/>
          </w:tcPr>
          <w:p w14:paraId="295C86E2" w14:textId="77777777"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8</w:t>
            </w:r>
          </w:p>
          <w:p w14:paraId="4EC7FF5D" w14:textId="55048483" w:rsidR="00DE26DD" w:rsidRPr="00CD3256" w:rsidRDefault="00DE26DD"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699C7311" w14:textId="06F7A67F" w:rsidR="00DE26DD" w:rsidRPr="00605ADB" w:rsidRDefault="003A6F06"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Gobierno electrónico</w:t>
            </w:r>
          </w:p>
        </w:tc>
        <w:tc>
          <w:tcPr>
            <w:tcW w:w="1138" w:type="pct"/>
            <w:shd w:val="clear" w:color="auto" w:fill="FFFFFF" w:themeFill="background1"/>
            <w:hideMark/>
          </w:tcPr>
          <w:p w14:paraId="7850DF5E" w14:textId="076EA992" w:rsidR="003A6F06" w:rsidRPr="00605ADB" w:rsidRDefault="00174838"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 xml:space="preserve">SGSPI </w:t>
            </w:r>
          </w:p>
          <w:p w14:paraId="31F73CAD" w14:textId="1D985711" w:rsidR="00DE26DD" w:rsidRPr="00605ADB" w:rsidRDefault="00DE26DD" w:rsidP="00CD3256">
            <w:pPr>
              <w:widowControl/>
              <w:autoSpaceDE/>
              <w:autoSpaceDN/>
              <w:spacing w:line="360" w:lineRule="auto"/>
              <w:rPr>
                <w:rFonts w:eastAsia="Times New Roman"/>
                <w:sz w:val="24"/>
                <w:szCs w:val="24"/>
                <w:lang w:val="es-CO" w:eastAsia="es-CO" w:bidi="ar-SA"/>
              </w:rPr>
            </w:pPr>
          </w:p>
        </w:tc>
        <w:tc>
          <w:tcPr>
            <w:tcW w:w="1565" w:type="pct"/>
            <w:shd w:val="clear" w:color="auto" w:fill="FFFFFF" w:themeFill="background1"/>
            <w:hideMark/>
          </w:tcPr>
          <w:p w14:paraId="510D51DB" w14:textId="77777777" w:rsidR="003A6F06" w:rsidRPr="00605ADB" w:rsidRDefault="003A6F06" w:rsidP="00CD3256">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portafolio_pr-8-gob-sgspi</w:t>
            </w:r>
          </w:p>
          <w:p w14:paraId="74DF8918" w14:textId="032C2ED5" w:rsidR="00DE26DD" w:rsidRPr="00605ADB" w:rsidRDefault="00DE26DD" w:rsidP="00CD3256">
            <w:pPr>
              <w:widowControl/>
              <w:autoSpaceDE/>
              <w:autoSpaceDN/>
              <w:spacing w:line="360" w:lineRule="auto"/>
              <w:rPr>
                <w:rFonts w:eastAsia="Times New Roman"/>
                <w:sz w:val="24"/>
                <w:szCs w:val="24"/>
                <w:lang w:val="es-CO" w:eastAsia="es-CO" w:bidi="ar-SA"/>
              </w:rPr>
            </w:pPr>
          </w:p>
        </w:tc>
        <w:tc>
          <w:tcPr>
            <w:tcW w:w="1160" w:type="pct"/>
            <w:shd w:val="clear" w:color="auto" w:fill="FFFFFF" w:themeFill="background1"/>
            <w:hideMark/>
          </w:tcPr>
          <w:p w14:paraId="3E9B4C2A" w14:textId="7D54CF98" w:rsidR="003A6F06" w:rsidRPr="00605ADB" w:rsidRDefault="003A6F06" w:rsidP="00953785">
            <w:pPr>
              <w:widowControl/>
              <w:autoSpaceDE/>
              <w:autoSpaceDN/>
              <w:spacing w:line="360" w:lineRule="auto"/>
              <w:rPr>
                <w:rFonts w:eastAsia="Times New Roman"/>
                <w:sz w:val="24"/>
                <w:szCs w:val="24"/>
                <w:lang w:val="es-CO" w:eastAsia="es-CO" w:bidi="ar-SA"/>
              </w:rPr>
            </w:pPr>
            <w:r w:rsidRPr="00605ADB">
              <w:rPr>
                <w:rFonts w:eastAsia="Times New Roman"/>
                <w:sz w:val="24"/>
                <w:szCs w:val="24"/>
                <w:lang w:val="es-CO" w:eastAsia="es-CO" w:bidi="ar-SA"/>
              </w:rPr>
              <w:t xml:space="preserve">Soporte del </w:t>
            </w:r>
            <w:r w:rsidR="00953785" w:rsidRPr="00605ADB">
              <w:rPr>
                <w:rFonts w:eastAsia="Times New Roman"/>
                <w:sz w:val="24"/>
                <w:szCs w:val="24"/>
                <w:lang w:val="es-CO" w:eastAsia="es-CO" w:bidi="ar-SA"/>
              </w:rPr>
              <w:t>SGSPI</w:t>
            </w:r>
          </w:p>
        </w:tc>
      </w:tr>
      <w:tr w:rsidR="003A6F06" w:rsidRPr="00CD3256" w14:paraId="2953FF2C" w14:textId="77777777" w:rsidTr="00174838">
        <w:trPr>
          <w:trHeight w:val="48"/>
          <w:jc w:val="center"/>
        </w:trPr>
        <w:tc>
          <w:tcPr>
            <w:tcW w:w="283" w:type="pct"/>
            <w:shd w:val="clear" w:color="auto" w:fill="FFFFFF" w:themeFill="background1"/>
            <w:hideMark/>
          </w:tcPr>
          <w:p w14:paraId="775C7396" w14:textId="2CE91A0D" w:rsidR="00891F62"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9</w:t>
            </w:r>
          </w:p>
          <w:p w14:paraId="4A123ED3" w14:textId="1A617974"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07ADAD51" w14:textId="4A3E9299" w:rsidR="00891F62"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390104F0" w14:textId="7326FE0D"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138" w:type="pct"/>
            <w:shd w:val="clear" w:color="auto" w:fill="FFFFFF" w:themeFill="background1"/>
            <w:hideMark/>
          </w:tcPr>
          <w:p w14:paraId="3A3C4E62" w14:textId="30CB2F90"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hardware de </w:t>
            </w:r>
            <w:proofErr w:type="spellStart"/>
            <w:r w:rsidRPr="00CD3256">
              <w:rPr>
                <w:rFonts w:eastAsia="Times New Roman"/>
                <w:color w:val="000000"/>
                <w:sz w:val="24"/>
                <w:szCs w:val="24"/>
                <w:lang w:val="es-CO" w:eastAsia="es-CO" w:bidi="ar-SA"/>
              </w:rPr>
              <w:t>it</w:t>
            </w:r>
            <w:proofErr w:type="spellEnd"/>
          </w:p>
          <w:p w14:paraId="77272E52" w14:textId="149D47CC"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3528F667" w14:textId="59123AA6"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portafolio_pr-9-inf-hardware de </w:t>
            </w:r>
            <w:proofErr w:type="spellStart"/>
            <w:r w:rsidRPr="00CD3256">
              <w:rPr>
                <w:rFonts w:eastAsia="Times New Roman"/>
                <w:color w:val="000000"/>
                <w:sz w:val="24"/>
                <w:szCs w:val="24"/>
                <w:lang w:val="es-CO" w:eastAsia="es-CO" w:bidi="ar-SA"/>
              </w:rPr>
              <w:t>it</w:t>
            </w:r>
            <w:proofErr w:type="spellEnd"/>
          </w:p>
        </w:tc>
        <w:tc>
          <w:tcPr>
            <w:tcW w:w="1160" w:type="pct"/>
            <w:shd w:val="clear" w:color="auto" w:fill="FFFFFF" w:themeFill="background1"/>
            <w:hideMark/>
          </w:tcPr>
          <w:p w14:paraId="7F819592" w14:textId="6726149A"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 del centro de datos</w:t>
            </w:r>
          </w:p>
        </w:tc>
      </w:tr>
      <w:tr w:rsidR="003A6F06" w:rsidRPr="00CD3256" w14:paraId="63895FC7" w14:textId="77777777" w:rsidTr="00174838">
        <w:trPr>
          <w:trHeight w:val="48"/>
          <w:jc w:val="center"/>
        </w:trPr>
        <w:tc>
          <w:tcPr>
            <w:tcW w:w="283" w:type="pct"/>
            <w:shd w:val="clear" w:color="auto" w:fill="FFFFFF" w:themeFill="background1"/>
            <w:hideMark/>
          </w:tcPr>
          <w:p w14:paraId="375145D6" w14:textId="15499234" w:rsidR="003A6F06" w:rsidRPr="00CD3256" w:rsidRDefault="005F2BC3"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10</w:t>
            </w:r>
          </w:p>
          <w:p w14:paraId="427A928F" w14:textId="77777777" w:rsidR="00DE26DD" w:rsidRPr="00CD3256" w:rsidRDefault="00DE26DD" w:rsidP="00CD3256">
            <w:pPr>
              <w:widowControl/>
              <w:autoSpaceDE/>
              <w:autoSpaceDN/>
              <w:spacing w:line="360" w:lineRule="auto"/>
              <w:rPr>
                <w:rFonts w:eastAsia="Times New Roman"/>
                <w:color w:val="000000"/>
                <w:sz w:val="24"/>
                <w:szCs w:val="24"/>
                <w:lang w:val="es-CO" w:eastAsia="es-CO" w:bidi="ar-SA"/>
              </w:rPr>
            </w:pPr>
          </w:p>
          <w:p w14:paraId="1670FBA6" w14:textId="0EDCA35A"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853" w:type="pct"/>
            <w:shd w:val="clear" w:color="auto" w:fill="FFFFFF" w:themeFill="background1"/>
            <w:hideMark/>
          </w:tcPr>
          <w:p w14:paraId="4C5D0731"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Infraestructura</w:t>
            </w:r>
          </w:p>
          <w:p w14:paraId="7D8BFC48"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p w14:paraId="0772DFC8" w14:textId="10E0077D"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 </w:t>
            </w:r>
          </w:p>
        </w:tc>
        <w:tc>
          <w:tcPr>
            <w:tcW w:w="1138" w:type="pct"/>
            <w:shd w:val="clear" w:color="auto" w:fill="FFFFFF" w:themeFill="background1"/>
            <w:hideMark/>
          </w:tcPr>
          <w:p w14:paraId="67F593B5" w14:textId="02177EA2" w:rsidR="003A6F06"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hardware de </w:t>
            </w:r>
            <w:proofErr w:type="spellStart"/>
            <w:r w:rsidRPr="00CD3256">
              <w:rPr>
                <w:rFonts w:eastAsia="Times New Roman"/>
                <w:color w:val="000000"/>
                <w:sz w:val="24"/>
                <w:szCs w:val="24"/>
                <w:lang w:val="es-CO" w:eastAsia="es-CO" w:bidi="ar-SA"/>
              </w:rPr>
              <w:t>it</w:t>
            </w:r>
            <w:proofErr w:type="spellEnd"/>
          </w:p>
          <w:p w14:paraId="308B1A40" w14:textId="77777777"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p w14:paraId="5CFFB247" w14:textId="248C2C45" w:rsidR="00DE26DD" w:rsidRPr="00CD3256" w:rsidRDefault="00DE26DD" w:rsidP="00CD3256">
            <w:pPr>
              <w:widowControl/>
              <w:autoSpaceDE/>
              <w:autoSpaceDN/>
              <w:spacing w:line="360" w:lineRule="auto"/>
              <w:rPr>
                <w:rFonts w:eastAsia="Times New Roman"/>
                <w:color w:val="000000"/>
                <w:sz w:val="24"/>
                <w:szCs w:val="24"/>
                <w:lang w:val="es-CO" w:eastAsia="es-CO" w:bidi="ar-SA"/>
              </w:rPr>
            </w:pPr>
          </w:p>
        </w:tc>
        <w:tc>
          <w:tcPr>
            <w:tcW w:w="1565" w:type="pct"/>
            <w:shd w:val="clear" w:color="auto" w:fill="FFFFFF" w:themeFill="background1"/>
            <w:hideMark/>
          </w:tcPr>
          <w:p w14:paraId="545A4D10" w14:textId="79C3AF6C"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 xml:space="preserve">portafolio_pr-10-inf-hardware de </w:t>
            </w:r>
            <w:proofErr w:type="spellStart"/>
            <w:r w:rsidRPr="00CD3256">
              <w:rPr>
                <w:rFonts w:eastAsia="Times New Roman"/>
                <w:color w:val="000000"/>
                <w:sz w:val="24"/>
                <w:szCs w:val="24"/>
                <w:lang w:val="es-CO" w:eastAsia="es-CO" w:bidi="ar-SA"/>
              </w:rPr>
              <w:t>it</w:t>
            </w:r>
            <w:proofErr w:type="spellEnd"/>
          </w:p>
          <w:p w14:paraId="58673797" w14:textId="2373652E" w:rsidR="003A6F06" w:rsidRPr="00CD3256" w:rsidRDefault="003A6F06" w:rsidP="00CD3256">
            <w:pPr>
              <w:widowControl/>
              <w:autoSpaceDE/>
              <w:autoSpaceDN/>
              <w:spacing w:line="360" w:lineRule="auto"/>
              <w:rPr>
                <w:rFonts w:eastAsia="Times New Roman"/>
                <w:color w:val="000000"/>
                <w:sz w:val="24"/>
                <w:szCs w:val="24"/>
                <w:lang w:val="es-CO" w:eastAsia="es-CO" w:bidi="ar-SA"/>
              </w:rPr>
            </w:pPr>
          </w:p>
        </w:tc>
        <w:tc>
          <w:tcPr>
            <w:tcW w:w="1160" w:type="pct"/>
            <w:shd w:val="clear" w:color="auto" w:fill="FFFFFF" w:themeFill="background1"/>
            <w:hideMark/>
          </w:tcPr>
          <w:p w14:paraId="0ACC87FB" w14:textId="09AC65CF" w:rsidR="005F2BC3" w:rsidRPr="00CD3256" w:rsidRDefault="003A6F06" w:rsidP="00CD3256">
            <w:pPr>
              <w:widowControl/>
              <w:autoSpaceDE/>
              <w:autoSpaceDN/>
              <w:spacing w:line="360" w:lineRule="auto"/>
              <w:rPr>
                <w:rFonts w:eastAsia="Times New Roman"/>
                <w:color w:val="000000"/>
                <w:sz w:val="24"/>
                <w:szCs w:val="24"/>
                <w:lang w:val="es-CO" w:eastAsia="es-CO" w:bidi="ar-SA"/>
              </w:rPr>
            </w:pPr>
            <w:r w:rsidRPr="00CD3256">
              <w:rPr>
                <w:rFonts w:eastAsia="Times New Roman"/>
                <w:color w:val="000000"/>
                <w:sz w:val="24"/>
                <w:szCs w:val="24"/>
                <w:lang w:val="es-CO" w:eastAsia="es-CO" w:bidi="ar-SA"/>
              </w:rPr>
              <w:t>Parque computacional y periféricos</w:t>
            </w:r>
          </w:p>
        </w:tc>
      </w:tr>
    </w:tbl>
    <w:p w14:paraId="137B9373" w14:textId="0B552BBC" w:rsidR="005F2BC3" w:rsidRPr="00CD3256" w:rsidRDefault="006545FF" w:rsidP="00CD3256">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Elaborado por el proceso </w:t>
      </w:r>
      <w:r w:rsidR="003A6F06" w:rsidRPr="00CD3256">
        <w:rPr>
          <w:sz w:val="24"/>
          <w:szCs w:val="24"/>
        </w:rPr>
        <w:t xml:space="preserve">Gestión de tecnologías de la información, </w:t>
      </w:r>
      <w:r w:rsidRPr="00CD3256">
        <w:rPr>
          <w:sz w:val="24"/>
          <w:szCs w:val="24"/>
        </w:rPr>
        <w:t>enero de 202</w:t>
      </w:r>
      <w:r w:rsidR="00C942A7">
        <w:rPr>
          <w:sz w:val="24"/>
          <w:szCs w:val="24"/>
        </w:rPr>
        <w:t>6</w:t>
      </w:r>
      <w:r w:rsidRPr="00CD3256">
        <w:rPr>
          <w:sz w:val="24"/>
          <w:szCs w:val="24"/>
        </w:rPr>
        <w:t>.</w:t>
      </w:r>
    </w:p>
    <w:p w14:paraId="35DEA765" w14:textId="77777777" w:rsidR="006545FF" w:rsidRPr="00CD3256" w:rsidRDefault="006545FF" w:rsidP="00CD3256">
      <w:pPr>
        <w:widowControl/>
        <w:shd w:val="clear" w:color="auto" w:fill="FFFFFF"/>
        <w:tabs>
          <w:tab w:val="left" w:pos="9214"/>
        </w:tabs>
        <w:autoSpaceDE/>
        <w:autoSpaceDN/>
        <w:spacing w:line="360" w:lineRule="auto"/>
        <w:rPr>
          <w:sz w:val="24"/>
          <w:szCs w:val="24"/>
        </w:rPr>
      </w:pPr>
    </w:p>
    <w:p w14:paraId="2F48599A" w14:textId="2407BE00" w:rsidR="00D80BCF" w:rsidRPr="00CD3256" w:rsidRDefault="003A6F06" w:rsidP="00C942A7">
      <w:pPr>
        <w:pStyle w:val="Ttulo1"/>
        <w:numPr>
          <w:ilvl w:val="1"/>
          <w:numId w:val="5"/>
        </w:numPr>
        <w:tabs>
          <w:tab w:val="left" w:pos="284"/>
        </w:tabs>
        <w:spacing w:line="360" w:lineRule="auto"/>
        <w:ind w:left="709" w:hanging="425"/>
      </w:pPr>
      <w:r w:rsidRPr="00CD3256">
        <w:t xml:space="preserve"> </w:t>
      </w:r>
      <w:bookmarkStart w:id="62" w:name="_Toc221894143"/>
      <w:r w:rsidRPr="00CD3256">
        <w:t>Fichas de p</w:t>
      </w:r>
      <w:r w:rsidR="00D80BCF" w:rsidRPr="00CD3256">
        <w:t>royectos</w:t>
      </w:r>
      <w:bookmarkEnd w:id="62"/>
    </w:p>
    <w:p w14:paraId="213E9367" w14:textId="5592E8DF" w:rsidR="003A6F06" w:rsidRPr="00C942A7" w:rsidRDefault="007B399A" w:rsidP="00CD3256">
      <w:pPr>
        <w:widowControl/>
        <w:shd w:val="clear" w:color="auto" w:fill="FFFFFF"/>
        <w:tabs>
          <w:tab w:val="left" w:pos="9214"/>
        </w:tabs>
        <w:autoSpaceDE/>
        <w:autoSpaceDN/>
        <w:spacing w:line="360" w:lineRule="auto"/>
        <w:rPr>
          <w:i/>
          <w:sz w:val="24"/>
          <w:szCs w:val="24"/>
        </w:rPr>
      </w:pPr>
      <w:r w:rsidRPr="00CD3256">
        <w:rPr>
          <w:sz w:val="24"/>
          <w:szCs w:val="24"/>
        </w:rPr>
        <w:t xml:space="preserve">Para la estimación del presupuesto se tuvo en cuenta la Guía de </w:t>
      </w:r>
      <w:r w:rsidR="00C942A7">
        <w:rPr>
          <w:sz w:val="24"/>
          <w:szCs w:val="24"/>
        </w:rPr>
        <w:t>e</w:t>
      </w:r>
      <w:r w:rsidRPr="00CD3256">
        <w:rPr>
          <w:sz w:val="24"/>
          <w:szCs w:val="24"/>
        </w:rPr>
        <w:t xml:space="preserve">laboración de </w:t>
      </w:r>
      <w:r w:rsidR="00C942A7">
        <w:rPr>
          <w:sz w:val="24"/>
          <w:szCs w:val="24"/>
        </w:rPr>
        <w:t>e</w:t>
      </w:r>
      <w:r w:rsidRPr="00CD3256">
        <w:rPr>
          <w:sz w:val="24"/>
          <w:szCs w:val="24"/>
        </w:rPr>
        <w:t xml:space="preserve">studios de </w:t>
      </w:r>
      <w:r w:rsidR="00C942A7">
        <w:rPr>
          <w:sz w:val="24"/>
          <w:szCs w:val="24"/>
        </w:rPr>
        <w:t>s</w:t>
      </w:r>
      <w:r w:rsidRPr="00CD3256">
        <w:rPr>
          <w:sz w:val="24"/>
          <w:szCs w:val="24"/>
        </w:rPr>
        <w:t xml:space="preserve">ector, emitida por Colombia Compra </w:t>
      </w:r>
      <w:r w:rsidRPr="00605ADB">
        <w:rPr>
          <w:sz w:val="24"/>
          <w:szCs w:val="24"/>
        </w:rPr>
        <w:t xml:space="preserve">Eficiente </w:t>
      </w:r>
      <w:r w:rsidR="00174838" w:rsidRPr="00605ADB">
        <w:rPr>
          <w:sz w:val="24"/>
          <w:szCs w:val="24"/>
        </w:rPr>
        <w:t>(CCE)</w:t>
      </w:r>
      <w:r w:rsidR="00C942A7">
        <w:rPr>
          <w:sz w:val="24"/>
          <w:szCs w:val="24"/>
        </w:rPr>
        <w:t>,</w:t>
      </w:r>
      <w:r w:rsidR="00174838" w:rsidRPr="00605ADB">
        <w:rPr>
          <w:sz w:val="24"/>
          <w:szCs w:val="24"/>
        </w:rPr>
        <w:t xml:space="preserve"> </w:t>
      </w:r>
      <w:r w:rsidRPr="00605ADB">
        <w:rPr>
          <w:sz w:val="24"/>
          <w:szCs w:val="24"/>
        </w:rPr>
        <w:t xml:space="preserve">la </w:t>
      </w:r>
      <w:r w:rsidRPr="00CD3256">
        <w:rPr>
          <w:sz w:val="24"/>
          <w:szCs w:val="24"/>
        </w:rPr>
        <w:t>cual establece</w:t>
      </w:r>
      <w:r w:rsidR="00C942A7">
        <w:rPr>
          <w:sz w:val="24"/>
          <w:szCs w:val="24"/>
        </w:rPr>
        <w:t xml:space="preserve">, </w:t>
      </w:r>
      <w:r w:rsidRPr="00CD3256">
        <w:rPr>
          <w:sz w:val="24"/>
          <w:szCs w:val="24"/>
        </w:rPr>
        <w:t>en el apartado 1.3.4</w:t>
      </w:r>
      <w:r w:rsidR="00174838">
        <w:rPr>
          <w:sz w:val="24"/>
          <w:szCs w:val="24"/>
        </w:rPr>
        <w:t>. Estudio de m</w:t>
      </w:r>
      <w:r w:rsidRPr="00CD3256">
        <w:rPr>
          <w:sz w:val="24"/>
          <w:szCs w:val="24"/>
        </w:rPr>
        <w:t>ercado</w:t>
      </w:r>
      <w:r w:rsidR="00174838">
        <w:rPr>
          <w:sz w:val="24"/>
          <w:szCs w:val="24"/>
        </w:rPr>
        <w:t>,</w:t>
      </w:r>
      <w:r w:rsidRPr="00CD3256">
        <w:rPr>
          <w:sz w:val="24"/>
          <w:szCs w:val="24"/>
        </w:rPr>
        <w:t xml:space="preserve"> lo siguiente: </w:t>
      </w:r>
      <w:r w:rsidRPr="00174838">
        <w:rPr>
          <w:i/>
          <w:sz w:val="24"/>
          <w:szCs w:val="24"/>
        </w:rPr>
        <w:t>“Este comprende la realización de un análisis de los diferentes precios de los bienes o servicios a contratar que se registran en el mercado, los cuales pueden consultarse a través de mecanismos como la solicitud de cotizaciones, la consulta de bases de datos especializadas y el análisis de precios históricos. También involucra el análisis de las variables consideradas para calcular el presupuesto oficial o precio del contrato”.</w:t>
      </w:r>
    </w:p>
    <w:p w14:paraId="64C7A11A" w14:textId="7FFCA473" w:rsidR="00DE26DD" w:rsidRDefault="007B399A" w:rsidP="00CD3256">
      <w:pPr>
        <w:widowControl/>
        <w:shd w:val="clear" w:color="auto" w:fill="FFFFFF"/>
        <w:tabs>
          <w:tab w:val="left" w:pos="9214"/>
        </w:tabs>
        <w:autoSpaceDE/>
        <w:autoSpaceDN/>
        <w:spacing w:line="360" w:lineRule="auto"/>
        <w:rPr>
          <w:sz w:val="24"/>
          <w:szCs w:val="24"/>
        </w:rPr>
      </w:pPr>
      <w:r w:rsidRPr="00CD3256">
        <w:rPr>
          <w:sz w:val="24"/>
          <w:szCs w:val="24"/>
        </w:rPr>
        <w:lastRenderedPageBreak/>
        <w:t>De acuerdo con lo anterior, se tomó como base de datos especializadas el SECOP II</w:t>
      </w:r>
      <w:r w:rsidR="00194976">
        <w:rPr>
          <w:sz w:val="24"/>
          <w:szCs w:val="24"/>
        </w:rPr>
        <w:t xml:space="preserve">, históricos </w:t>
      </w:r>
      <w:r w:rsidR="00194976" w:rsidRPr="00605ADB">
        <w:rPr>
          <w:sz w:val="24"/>
          <w:szCs w:val="24"/>
        </w:rPr>
        <w:t xml:space="preserve">de </w:t>
      </w:r>
      <w:r w:rsidR="00174838" w:rsidRPr="00605ADB">
        <w:rPr>
          <w:sz w:val="24"/>
          <w:szCs w:val="24"/>
        </w:rPr>
        <w:t xml:space="preserve">la APC </w:t>
      </w:r>
      <w:r w:rsidR="00194976" w:rsidRPr="00605ADB">
        <w:rPr>
          <w:sz w:val="24"/>
          <w:szCs w:val="24"/>
        </w:rPr>
        <w:t>Colombia</w:t>
      </w:r>
      <w:r w:rsidR="00174838" w:rsidRPr="00605ADB">
        <w:rPr>
          <w:sz w:val="24"/>
          <w:szCs w:val="24"/>
        </w:rPr>
        <w:t>. A</w:t>
      </w:r>
      <w:r w:rsidRPr="00605ADB">
        <w:rPr>
          <w:sz w:val="24"/>
          <w:szCs w:val="24"/>
        </w:rPr>
        <w:t xml:space="preserve">sí </w:t>
      </w:r>
      <w:r w:rsidRPr="00CD3256">
        <w:rPr>
          <w:sz w:val="24"/>
          <w:szCs w:val="24"/>
        </w:rPr>
        <w:t xml:space="preserve">mismo, se verificaron las cotizaciones realizadas en la entidad y para las variables de componentes de software a desarrollar, se aplica la estrategia de juicio de expertos para la estimación de esfuerzos, </w:t>
      </w:r>
      <w:r w:rsidR="00194976">
        <w:rPr>
          <w:sz w:val="24"/>
          <w:szCs w:val="24"/>
        </w:rPr>
        <w:t>como resultado de estos análisis se obtuvieron siguientes datos</w:t>
      </w:r>
      <w:r w:rsidRPr="00CD3256">
        <w:rPr>
          <w:sz w:val="24"/>
          <w:szCs w:val="24"/>
        </w:rPr>
        <w:t>:</w:t>
      </w:r>
    </w:p>
    <w:p w14:paraId="1A3DD022" w14:textId="77777777" w:rsidR="00C942A7" w:rsidRDefault="00C942A7" w:rsidP="00CD3256">
      <w:pPr>
        <w:widowControl/>
        <w:shd w:val="clear" w:color="auto" w:fill="FFFFFF"/>
        <w:tabs>
          <w:tab w:val="left" w:pos="9214"/>
        </w:tabs>
        <w:autoSpaceDE/>
        <w:autoSpaceDN/>
        <w:spacing w:line="360" w:lineRule="auto"/>
        <w:rPr>
          <w:sz w:val="24"/>
          <w:szCs w:val="24"/>
        </w:rPr>
      </w:pPr>
    </w:p>
    <w:tbl>
      <w:tblPr>
        <w:tblW w:w="9918" w:type="dxa"/>
        <w:tblCellMar>
          <w:left w:w="70" w:type="dxa"/>
          <w:right w:w="70" w:type="dxa"/>
        </w:tblCellMar>
        <w:tblLook w:val="04A0" w:firstRow="1" w:lastRow="0" w:firstColumn="1" w:lastColumn="0" w:noHBand="0" w:noVBand="1"/>
        <w:tblCaption w:val="OPERACIÓN CENTRO DE DATOS"/>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operación centro de datos. "/>
      </w:tblPr>
      <w:tblGrid>
        <w:gridCol w:w="3114"/>
        <w:gridCol w:w="6804"/>
      </w:tblGrid>
      <w:tr w:rsidR="00174838" w:rsidRPr="00174838" w14:paraId="4E6537FC" w14:textId="77777777" w:rsidTr="00174838">
        <w:trPr>
          <w:trHeight w:val="630"/>
        </w:trPr>
        <w:tc>
          <w:tcPr>
            <w:tcW w:w="3114" w:type="dxa"/>
            <w:tcBorders>
              <w:top w:val="single" w:sz="4" w:space="0" w:color="auto"/>
              <w:left w:val="single" w:sz="4" w:space="0" w:color="auto"/>
              <w:bottom w:val="single" w:sz="4" w:space="0" w:color="auto"/>
              <w:right w:val="single" w:sz="4" w:space="0" w:color="auto"/>
            </w:tcBorders>
            <w:hideMark/>
          </w:tcPr>
          <w:p w14:paraId="3FAE2A9E" w14:textId="6D8573F2" w:rsidR="00AD446E" w:rsidRPr="00174838" w:rsidRDefault="00174838"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Número de proyecto</w:t>
            </w:r>
          </w:p>
        </w:tc>
        <w:tc>
          <w:tcPr>
            <w:tcW w:w="6804" w:type="dxa"/>
            <w:tcBorders>
              <w:top w:val="single" w:sz="4" w:space="0" w:color="auto"/>
              <w:left w:val="nil"/>
              <w:bottom w:val="single" w:sz="4" w:space="0" w:color="auto"/>
              <w:right w:val="single" w:sz="4" w:space="0" w:color="auto"/>
            </w:tcBorders>
            <w:hideMark/>
          </w:tcPr>
          <w:p w14:paraId="17A5CAE3" w14:textId="77777777" w:rsidR="00AD446E" w:rsidRPr="00174838" w:rsidRDefault="00AD44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PORTAFOLIO_PR-1-INF-LICENCIAMIENTO-</w:t>
            </w:r>
          </w:p>
        </w:tc>
      </w:tr>
      <w:tr w:rsidR="00174838" w:rsidRPr="00174838" w14:paraId="3297A69E" w14:textId="77777777" w:rsidTr="00174838">
        <w:trPr>
          <w:trHeight w:val="315"/>
        </w:trPr>
        <w:tc>
          <w:tcPr>
            <w:tcW w:w="3114" w:type="dxa"/>
            <w:tcBorders>
              <w:top w:val="nil"/>
              <w:left w:val="single" w:sz="4" w:space="0" w:color="auto"/>
              <w:bottom w:val="single" w:sz="4" w:space="0" w:color="auto"/>
              <w:right w:val="single" w:sz="4" w:space="0" w:color="auto"/>
            </w:tcBorders>
            <w:noWrap/>
            <w:hideMark/>
          </w:tcPr>
          <w:p w14:paraId="1C21B05E" w14:textId="3B8BF861" w:rsidR="00AD446E" w:rsidRPr="00174838" w:rsidRDefault="00174838" w:rsidP="00174838">
            <w:pPr>
              <w:widowControl/>
              <w:autoSpaceDE/>
              <w:autoSpaceDN/>
              <w:rPr>
                <w:rFonts w:eastAsia="Times New Roman"/>
                <w:b/>
                <w:bCs/>
                <w:iCs/>
                <w:sz w:val="24"/>
                <w:szCs w:val="24"/>
                <w:lang w:val="es-CO" w:eastAsia="es-CO" w:bidi="ar-SA"/>
              </w:rPr>
            </w:pPr>
            <w:r w:rsidRPr="00174838">
              <w:rPr>
                <w:rFonts w:eastAsia="Times New Roman"/>
                <w:b/>
                <w:bCs/>
                <w:iCs/>
                <w:sz w:val="24"/>
                <w:szCs w:val="24"/>
                <w:lang w:val="es-CO" w:eastAsia="es-CO" w:bidi="ar-SA"/>
              </w:rPr>
              <w:t>Nombre de proyecto</w:t>
            </w:r>
          </w:p>
        </w:tc>
        <w:tc>
          <w:tcPr>
            <w:tcW w:w="6804" w:type="dxa"/>
            <w:tcBorders>
              <w:top w:val="nil"/>
              <w:left w:val="nil"/>
              <w:bottom w:val="single" w:sz="4" w:space="0" w:color="auto"/>
              <w:right w:val="single" w:sz="4" w:space="0" w:color="auto"/>
            </w:tcBorders>
            <w:hideMark/>
          </w:tcPr>
          <w:p w14:paraId="5377B640" w14:textId="77777777" w:rsidR="00AD446E" w:rsidRPr="00174838" w:rsidRDefault="00AD44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OPERACIÓN CENTRO DE DATOS</w:t>
            </w:r>
          </w:p>
        </w:tc>
      </w:tr>
      <w:tr w:rsidR="00174838" w:rsidRPr="00174838" w14:paraId="4A7C5ECB" w14:textId="77777777" w:rsidTr="00174838">
        <w:trPr>
          <w:trHeight w:val="600"/>
        </w:trPr>
        <w:tc>
          <w:tcPr>
            <w:tcW w:w="3114" w:type="dxa"/>
            <w:tcBorders>
              <w:top w:val="nil"/>
              <w:left w:val="single" w:sz="4" w:space="0" w:color="auto"/>
              <w:bottom w:val="single" w:sz="4" w:space="0" w:color="auto"/>
              <w:right w:val="single" w:sz="4" w:space="0" w:color="auto"/>
            </w:tcBorders>
            <w:noWrap/>
            <w:hideMark/>
          </w:tcPr>
          <w:p w14:paraId="7EDFCE6A" w14:textId="1CCF5A83" w:rsidR="00AD446E" w:rsidRPr="00174838" w:rsidRDefault="00174838"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Fuente de costos</w:t>
            </w:r>
          </w:p>
        </w:tc>
        <w:tc>
          <w:tcPr>
            <w:tcW w:w="6804" w:type="dxa"/>
            <w:tcBorders>
              <w:top w:val="nil"/>
              <w:left w:val="nil"/>
              <w:bottom w:val="single" w:sz="4" w:space="0" w:color="auto"/>
              <w:right w:val="single" w:sz="4" w:space="0" w:color="auto"/>
            </w:tcBorders>
            <w:hideMark/>
          </w:tcPr>
          <w:p w14:paraId="6AFEC299" w14:textId="77777777" w:rsidR="00AD446E" w:rsidRPr="00174838" w:rsidRDefault="00AD446E" w:rsidP="00174838">
            <w:pPr>
              <w:widowControl/>
              <w:autoSpaceDE/>
              <w:autoSpaceDN/>
              <w:rPr>
                <w:rFonts w:eastAsia="Times New Roman"/>
                <w:sz w:val="24"/>
                <w:szCs w:val="24"/>
                <w:lang w:val="es-CO" w:eastAsia="es-CO" w:bidi="ar-SA"/>
              </w:rPr>
            </w:pPr>
            <w:r w:rsidRPr="00174838">
              <w:rPr>
                <w:rFonts w:eastAsia="Times New Roman"/>
                <w:sz w:val="24"/>
                <w:szCs w:val="24"/>
                <w:lang w:val="es-CO" w:eastAsia="es-CO" w:bidi="ar-SA"/>
              </w:rPr>
              <w:t>SECOP II, FUENTES INTERNAS, COTIZACIONES</w:t>
            </w:r>
          </w:p>
        </w:tc>
      </w:tr>
      <w:tr w:rsidR="00174838" w:rsidRPr="00174838" w14:paraId="54DC1C15" w14:textId="77777777" w:rsidTr="00174838">
        <w:trPr>
          <w:trHeight w:val="455"/>
        </w:trPr>
        <w:tc>
          <w:tcPr>
            <w:tcW w:w="3114" w:type="dxa"/>
            <w:tcBorders>
              <w:top w:val="nil"/>
              <w:left w:val="single" w:sz="4" w:space="0" w:color="auto"/>
              <w:bottom w:val="single" w:sz="4" w:space="0" w:color="auto"/>
              <w:right w:val="single" w:sz="4" w:space="0" w:color="auto"/>
            </w:tcBorders>
            <w:noWrap/>
            <w:hideMark/>
          </w:tcPr>
          <w:p w14:paraId="204D6B4A" w14:textId="51231AA4" w:rsidR="00AD446E" w:rsidRPr="00174838" w:rsidRDefault="00174838"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Descripción del proyecto</w:t>
            </w:r>
          </w:p>
        </w:tc>
        <w:tc>
          <w:tcPr>
            <w:tcW w:w="6804" w:type="dxa"/>
            <w:tcBorders>
              <w:top w:val="nil"/>
              <w:left w:val="nil"/>
              <w:bottom w:val="single" w:sz="4" w:space="0" w:color="auto"/>
              <w:right w:val="single" w:sz="4" w:space="0" w:color="auto"/>
            </w:tcBorders>
            <w:hideMark/>
          </w:tcPr>
          <w:p w14:paraId="5519ABAE" w14:textId="77777777" w:rsidR="00AD446E" w:rsidRPr="00174838" w:rsidRDefault="00AD44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CONTAR CON LOS SERVICIOS NECESARIOS PARA SOPORTAR LA OPERACIÓN DEL CENTRO DE DATOS DE LA AGENCIA PRESIDENCIAL DE COOPERACIÓN INTERNACIONAL DE COLOMBIA, APC COLOMBIA.</w:t>
            </w:r>
          </w:p>
        </w:tc>
      </w:tr>
      <w:tr w:rsidR="00174838" w:rsidRPr="00174838" w14:paraId="3465AB3F" w14:textId="77777777" w:rsidTr="00174838">
        <w:trPr>
          <w:trHeight w:val="315"/>
        </w:trPr>
        <w:tc>
          <w:tcPr>
            <w:tcW w:w="3114" w:type="dxa"/>
            <w:tcBorders>
              <w:top w:val="nil"/>
              <w:left w:val="single" w:sz="4" w:space="0" w:color="auto"/>
              <w:bottom w:val="single" w:sz="4" w:space="0" w:color="auto"/>
              <w:right w:val="single" w:sz="4" w:space="0" w:color="auto"/>
            </w:tcBorders>
            <w:noWrap/>
            <w:hideMark/>
          </w:tcPr>
          <w:p w14:paraId="1B2E44B9" w14:textId="77777777" w:rsidR="00AD446E" w:rsidRPr="00605ADB" w:rsidRDefault="00AD446E" w:rsidP="00174838">
            <w:pPr>
              <w:widowControl/>
              <w:autoSpaceDE/>
              <w:autoSpaceDN/>
              <w:rPr>
                <w:rFonts w:eastAsia="Times New Roman"/>
                <w:b/>
                <w:bCs/>
                <w:sz w:val="24"/>
                <w:szCs w:val="24"/>
                <w:lang w:val="es-CO" w:eastAsia="es-CO" w:bidi="ar-SA"/>
              </w:rPr>
            </w:pPr>
            <w:r w:rsidRPr="00605ADB">
              <w:rPr>
                <w:rFonts w:eastAsia="Times New Roman"/>
                <w:b/>
                <w:bCs/>
                <w:sz w:val="24"/>
                <w:szCs w:val="24"/>
                <w:lang w:val="es-CO" w:eastAsia="es-CO" w:bidi="ar-SA"/>
              </w:rPr>
              <w:t>Número de iniciativas del proyecto</w:t>
            </w:r>
          </w:p>
        </w:tc>
        <w:tc>
          <w:tcPr>
            <w:tcW w:w="6804" w:type="dxa"/>
            <w:tcBorders>
              <w:top w:val="nil"/>
              <w:left w:val="nil"/>
              <w:bottom w:val="single" w:sz="4" w:space="0" w:color="auto"/>
              <w:right w:val="single" w:sz="4" w:space="0" w:color="auto"/>
            </w:tcBorders>
            <w:hideMark/>
          </w:tcPr>
          <w:p w14:paraId="590F20AE" w14:textId="2AB6D67A" w:rsidR="00AD446E" w:rsidRPr="00174838" w:rsidRDefault="00AD44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6,00</w:t>
            </w:r>
          </w:p>
        </w:tc>
      </w:tr>
      <w:tr w:rsidR="00174838" w:rsidRPr="00174838" w14:paraId="41346692" w14:textId="77777777" w:rsidTr="00174838">
        <w:trPr>
          <w:trHeight w:val="315"/>
        </w:trPr>
        <w:tc>
          <w:tcPr>
            <w:tcW w:w="3114" w:type="dxa"/>
            <w:tcBorders>
              <w:top w:val="nil"/>
              <w:left w:val="single" w:sz="4" w:space="0" w:color="auto"/>
              <w:bottom w:val="single" w:sz="4" w:space="0" w:color="auto"/>
              <w:right w:val="single" w:sz="4" w:space="0" w:color="auto"/>
            </w:tcBorders>
            <w:noWrap/>
            <w:hideMark/>
          </w:tcPr>
          <w:p w14:paraId="3B676947" w14:textId="28B06666" w:rsidR="00AD446E" w:rsidRPr="00605ADB" w:rsidRDefault="00AD446E" w:rsidP="00174838">
            <w:pPr>
              <w:widowControl/>
              <w:autoSpaceDE/>
              <w:autoSpaceDN/>
              <w:rPr>
                <w:rFonts w:eastAsia="Times New Roman"/>
                <w:b/>
                <w:bCs/>
                <w:sz w:val="24"/>
                <w:szCs w:val="24"/>
                <w:lang w:val="es-CO" w:eastAsia="es-CO" w:bidi="ar-SA"/>
              </w:rPr>
            </w:pPr>
            <w:r w:rsidRPr="00605ADB">
              <w:rPr>
                <w:rFonts w:eastAsia="Times New Roman"/>
                <w:b/>
                <w:bCs/>
                <w:sz w:val="24"/>
                <w:szCs w:val="24"/>
                <w:lang w:val="es-CO" w:eastAsia="es-CO" w:bidi="ar-SA"/>
              </w:rPr>
              <w:t>Va</w:t>
            </w:r>
            <w:r w:rsidR="00174838" w:rsidRPr="00605ADB">
              <w:rPr>
                <w:rFonts w:eastAsia="Times New Roman"/>
                <w:b/>
                <w:bCs/>
                <w:sz w:val="24"/>
                <w:szCs w:val="24"/>
                <w:lang w:val="es-CO" w:eastAsia="es-CO" w:bidi="ar-SA"/>
              </w:rPr>
              <w:t>lor del proyecto presupuestado 2024</w:t>
            </w:r>
            <w:r w:rsidRPr="00605ADB">
              <w:rPr>
                <w:rFonts w:eastAsia="Times New Roman"/>
                <w:sz w:val="24"/>
                <w:szCs w:val="24"/>
                <w:lang w:val="es-CO" w:eastAsia="es-CO" w:bidi="ar-SA"/>
              </w:rPr>
              <w:t> </w:t>
            </w:r>
          </w:p>
        </w:tc>
        <w:tc>
          <w:tcPr>
            <w:tcW w:w="6804" w:type="dxa"/>
            <w:tcBorders>
              <w:top w:val="nil"/>
              <w:left w:val="nil"/>
              <w:bottom w:val="single" w:sz="4" w:space="0" w:color="auto"/>
              <w:right w:val="single" w:sz="4" w:space="0" w:color="auto"/>
            </w:tcBorders>
            <w:hideMark/>
          </w:tcPr>
          <w:p w14:paraId="093E9706" w14:textId="5EAB227E" w:rsidR="00AD44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AD446E" w:rsidRPr="00174838">
              <w:rPr>
                <w:rFonts w:eastAsia="Times New Roman"/>
                <w:bCs/>
                <w:sz w:val="24"/>
                <w:szCs w:val="24"/>
                <w:lang w:val="es-CO" w:eastAsia="es-CO" w:bidi="ar-SA"/>
              </w:rPr>
              <w:t>346.727.000</w:t>
            </w:r>
          </w:p>
        </w:tc>
      </w:tr>
      <w:tr w:rsidR="00174838" w:rsidRPr="00174838" w14:paraId="31C3DCC3" w14:textId="77777777" w:rsidTr="00174838">
        <w:trPr>
          <w:trHeight w:val="315"/>
        </w:trPr>
        <w:tc>
          <w:tcPr>
            <w:tcW w:w="3114" w:type="dxa"/>
            <w:tcBorders>
              <w:top w:val="nil"/>
              <w:left w:val="single" w:sz="4" w:space="0" w:color="auto"/>
              <w:bottom w:val="single" w:sz="4" w:space="0" w:color="auto"/>
              <w:right w:val="single" w:sz="4" w:space="0" w:color="auto"/>
            </w:tcBorders>
            <w:noWrap/>
            <w:hideMark/>
          </w:tcPr>
          <w:p w14:paraId="124FBB05" w14:textId="0024DC37" w:rsidR="00AD446E" w:rsidRPr="00605ADB" w:rsidRDefault="00AD446E" w:rsidP="00174838">
            <w:pPr>
              <w:widowControl/>
              <w:autoSpaceDE/>
              <w:autoSpaceDN/>
              <w:rPr>
                <w:rFonts w:eastAsia="Times New Roman"/>
                <w:b/>
                <w:bCs/>
                <w:sz w:val="24"/>
                <w:szCs w:val="24"/>
                <w:lang w:val="es-CO" w:eastAsia="es-CO" w:bidi="ar-SA"/>
              </w:rPr>
            </w:pPr>
            <w:r w:rsidRPr="00605ADB">
              <w:rPr>
                <w:rFonts w:eastAsia="Times New Roman"/>
                <w:b/>
                <w:bCs/>
                <w:sz w:val="24"/>
                <w:szCs w:val="24"/>
                <w:lang w:val="es-CO" w:eastAsia="es-CO" w:bidi="ar-SA"/>
              </w:rPr>
              <w:t>Va</w:t>
            </w:r>
            <w:r w:rsidR="00174838" w:rsidRPr="00605ADB">
              <w:rPr>
                <w:rFonts w:eastAsia="Times New Roman"/>
                <w:b/>
                <w:bCs/>
                <w:sz w:val="24"/>
                <w:szCs w:val="24"/>
                <w:lang w:val="es-CO" w:eastAsia="es-CO" w:bidi="ar-SA"/>
              </w:rPr>
              <w:t>lor del proyecto presupuestado 2025</w:t>
            </w:r>
          </w:p>
        </w:tc>
        <w:tc>
          <w:tcPr>
            <w:tcW w:w="6804" w:type="dxa"/>
            <w:tcBorders>
              <w:top w:val="nil"/>
              <w:left w:val="nil"/>
              <w:bottom w:val="single" w:sz="4" w:space="0" w:color="auto"/>
              <w:right w:val="single" w:sz="4" w:space="0" w:color="auto"/>
            </w:tcBorders>
            <w:hideMark/>
          </w:tcPr>
          <w:p w14:paraId="17C66957" w14:textId="2432758B" w:rsidR="00AD44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AD446E" w:rsidRPr="00174838">
              <w:rPr>
                <w:rFonts w:eastAsia="Times New Roman"/>
                <w:bCs/>
                <w:sz w:val="24"/>
                <w:szCs w:val="24"/>
                <w:lang w:val="es-CO" w:eastAsia="es-CO" w:bidi="ar-SA"/>
              </w:rPr>
              <w:t>103.717.786</w:t>
            </w:r>
          </w:p>
        </w:tc>
      </w:tr>
      <w:tr w:rsidR="00174838" w:rsidRPr="00174838" w14:paraId="40C5CF9D" w14:textId="77777777" w:rsidTr="00174838">
        <w:trPr>
          <w:trHeight w:val="315"/>
        </w:trPr>
        <w:tc>
          <w:tcPr>
            <w:tcW w:w="3114" w:type="dxa"/>
            <w:tcBorders>
              <w:top w:val="nil"/>
              <w:left w:val="single" w:sz="4" w:space="0" w:color="auto"/>
              <w:bottom w:val="single" w:sz="4" w:space="0" w:color="auto"/>
              <w:right w:val="single" w:sz="4" w:space="0" w:color="auto"/>
            </w:tcBorders>
            <w:noWrap/>
            <w:hideMark/>
          </w:tcPr>
          <w:p w14:paraId="41F8FA7C" w14:textId="3417B0BB" w:rsidR="00AD446E" w:rsidRPr="00605ADB" w:rsidRDefault="00AD446E" w:rsidP="00174838">
            <w:pPr>
              <w:widowControl/>
              <w:autoSpaceDE/>
              <w:autoSpaceDN/>
              <w:rPr>
                <w:rFonts w:eastAsia="Times New Roman"/>
                <w:b/>
                <w:bCs/>
                <w:sz w:val="24"/>
                <w:szCs w:val="24"/>
                <w:lang w:val="es-CO" w:eastAsia="es-CO" w:bidi="ar-SA"/>
              </w:rPr>
            </w:pPr>
            <w:r w:rsidRPr="00605ADB">
              <w:rPr>
                <w:rFonts w:eastAsia="Times New Roman"/>
                <w:b/>
                <w:bCs/>
                <w:sz w:val="24"/>
                <w:szCs w:val="24"/>
                <w:lang w:val="es-CO" w:eastAsia="es-CO" w:bidi="ar-SA"/>
              </w:rPr>
              <w:t>Va</w:t>
            </w:r>
            <w:r w:rsidR="00174838" w:rsidRPr="00605ADB">
              <w:rPr>
                <w:rFonts w:eastAsia="Times New Roman"/>
                <w:b/>
                <w:bCs/>
                <w:sz w:val="24"/>
                <w:szCs w:val="24"/>
                <w:lang w:val="es-CO" w:eastAsia="es-CO" w:bidi="ar-SA"/>
              </w:rPr>
              <w:t>lor del proyecto presupuestado 2026</w:t>
            </w:r>
            <w:r w:rsidRPr="00605ADB">
              <w:rPr>
                <w:rFonts w:eastAsia="Times New Roman"/>
                <w:sz w:val="24"/>
                <w:szCs w:val="24"/>
                <w:lang w:val="es-CO" w:eastAsia="es-CO" w:bidi="ar-SA"/>
              </w:rPr>
              <w:t> </w:t>
            </w:r>
          </w:p>
        </w:tc>
        <w:tc>
          <w:tcPr>
            <w:tcW w:w="6804" w:type="dxa"/>
            <w:tcBorders>
              <w:top w:val="nil"/>
              <w:left w:val="nil"/>
              <w:bottom w:val="single" w:sz="4" w:space="0" w:color="auto"/>
              <w:right w:val="single" w:sz="4" w:space="0" w:color="auto"/>
            </w:tcBorders>
            <w:hideMark/>
          </w:tcPr>
          <w:p w14:paraId="07AE3221" w14:textId="3C74C2C7" w:rsidR="00AD44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AD446E" w:rsidRPr="00174838">
              <w:rPr>
                <w:rFonts w:eastAsia="Times New Roman"/>
                <w:bCs/>
                <w:sz w:val="24"/>
                <w:szCs w:val="24"/>
                <w:lang w:val="es-CO" w:eastAsia="es-CO" w:bidi="ar-SA"/>
              </w:rPr>
              <w:t>422.455.202</w:t>
            </w:r>
          </w:p>
        </w:tc>
      </w:tr>
      <w:tr w:rsidR="00174838" w:rsidRPr="00174838" w14:paraId="3DCCE168" w14:textId="77777777" w:rsidTr="00174838">
        <w:trPr>
          <w:trHeight w:val="315"/>
        </w:trPr>
        <w:tc>
          <w:tcPr>
            <w:tcW w:w="3114" w:type="dxa"/>
            <w:tcBorders>
              <w:top w:val="nil"/>
              <w:left w:val="single" w:sz="4" w:space="0" w:color="auto"/>
              <w:bottom w:val="single" w:sz="4" w:space="0" w:color="auto"/>
              <w:right w:val="single" w:sz="4" w:space="0" w:color="auto"/>
            </w:tcBorders>
            <w:hideMark/>
          </w:tcPr>
          <w:p w14:paraId="7FBA99A4" w14:textId="71D21C7A" w:rsidR="00AD446E" w:rsidRPr="00174838" w:rsidRDefault="00AD446E"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804" w:type="dxa"/>
            <w:tcBorders>
              <w:top w:val="nil"/>
              <w:left w:val="nil"/>
              <w:bottom w:val="single" w:sz="4" w:space="0" w:color="auto"/>
              <w:right w:val="single" w:sz="4" w:space="0" w:color="auto"/>
            </w:tcBorders>
            <w:hideMark/>
          </w:tcPr>
          <w:p w14:paraId="34A52017" w14:textId="6444650B" w:rsidR="00AD446E" w:rsidRPr="00174838" w:rsidRDefault="00D46550"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$1.026.214.028</w:t>
            </w:r>
          </w:p>
        </w:tc>
      </w:tr>
    </w:tbl>
    <w:p w14:paraId="63E35750" w14:textId="6421208E" w:rsidR="00B541AF" w:rsidRPr="00CD3256" w:rsidRDefault="00B90935" w:rsidP="00CD3256">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Elaborado por el proceso Gestión d</w:t>
      </w:r>
      <w:r w:rsidR="00174838">
        <w:rPr>
          <w:sz w:val="24"/>
          <w:szCs w:val="24"/>
        </w:rPr>
        <w:t>e tecnologías de la información de la APC Colombia,</w:t>
      </w:r>
      <w:r w:rsidRPr="00CD3256">
        <w:rPr>
          <w:sz w:val="24"/>
          <w:szCs w:val="24"/>
        </w:rPr>
        <w:t xml:space="preserve"> enero de 202</w:t>
      </w:r>
      <w:r w:rsidR="00AD446E">
        <w:rPr>
          <w:sz w:val="24"/>
          <w:szCs w:val="24"/>
        </w:rPr>
        <w:t>6</w:t>
      </w:r>
      <w:r w:rsidR="00174838">
        <w:rPr>
          <w:sz w:val="24"/>
          <w:szCs w:val="24"/>
        </w:rPr>
        <w:t>.</w:t>
      </w:r>
    </w:p>
    <w:p w14:paraId="4D4A4F36" w14:textId="06A4D918" w:rsidR="004264D4" w:rsidRDefault="004264D4" w:rsidP="00CD3256">
      <w:pPr>
        <w:widowControl/>
        <w:shd w:val="clear" w:color="auto" w:fill="FFFFFF"/>
        <w:tabs>
          <w:tab w:val="left" w:pos="9214"/>
        </w:tabs>
        <w:autoSpaceDE/>
        <w:autoSpaceDN/>
        <w:spacing w:line="360" w:lineRule="auto"/>
        <w:rPr>
          <w:sz w:val="24"/>
          <w:szCs w:val="24"/>
        </w:rPr>
      </w:pPr>
    </w:p>
    <w:tbl>
      <w:tblPr>
        <w:tblW w:w="9799" w:type="dxa"/>
        <w:tblCellMar>
          <w:left w:w="70" w:type="dxa"/>
          <w:right w:w="70" w:type="dxa"/>
        </w:tblCellMar>
        <w:tblLook w:val="04A0" w:firstRow="1" w:lastRow="0" w:firstColumn="1" w:lastColumn="0" w:noHBand="0" w:noVBand="1"/>
        <w:tblCaption w:val="OPERACIÓN COMUNICACIONES ELECTRÓNICAS"/>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operación comunicaciones electrónicas."/>
      </w:tblPr>
      <w:tblGrid>
        <w:gridCol w:w="3114"/>
        <w:gridCol w:w="6685"/>
      </w:tblGrid>
      <w:tr w:rsidR="00174838" w:rsidRPr="00174838" w14:paraId="24DAA817" w14:textId="77777777" w:rsidTr="00174838">
        <w:trPr>
          <w:trHeight w:val="605"/>
        </w:trPr>
        <w:tc>
          <w:tcPr>
            <w:tcW w:w="3114" w:type="dxa"/>
            <w:tcBorders>
              <w:top w:val="single" w:sz="4" w:space="0" w:color="auto"/>
              <w:left w:val="single" w:sz="4" w:space="0" w:color="auto"/>
              <w:bottom w:val="single" w:sz="4" w:space="0" w:color="auto"/>
              <w:right w:val="single" w:sz="4" w:space="0" w:color="auto"/>
            </w:tcBorders>
            <w:hideMark/>
          </w:tcPr>
          <w:p w14:paraId="3D1D9019" w14:textId="57D9DA19" w:rsidR="00E37E6E" w:rsidRPr="00174838" w:rsidRDefault="00174838"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Número de proyecto</w:t>
            </w:r>
            <w:r w:rsidR="00E37E6E" w:rsidRPr="00174838">
              <w:rPr>
                <w:rFonts w:eastAsia="Times New Roman"/>
                <w:iCs/>
                <w:sz w:val="24"/>
                <w:szCs w:val="24"/>
                <w:lang w:val="es-CO" w:eastAsia="es-CO" w:bidi="ar-SA"/>
              </w:rPr>
              <w:t> </w:t>
            </w:r>
          </w:p>
        </w:tc>
        <w:tc>
          <w:tcPr>
            <w:tcW w:w="6685" w:type="dxa"/>
            <w:tcBorders>
              <w:top w:val="single" w:sz="4" w:space="0" w:color="auto"/>
              <w:left w:val="nil"/>
              <w:bottom w:val="single" w:sz="4" w:space="0" w:color="auto"/>
              <w:right w:val="single" w:sz="4" w:space="0" w:color="auto"/>
            </w:tcBorders>
            <w:hideMark/>
          </w:tcPr>
          <w:p w14:paraId="322DDF42" w14:textId="77777777" w:rsidR="00E37E6E" w:rsidRPr="00174838" w:rsidRDefault="00E37E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PORTAFOLIO_PR-2-INF-LICENCIAMIENTO</w:t>
            </w:r>
          </w:p>
        </w:tc>
      </w:tr>
      <w:tr w:rsidR="00174838" w:rsidRPr="00174838" w14:paraId="6CF9E4D7" w14:textId="77777777" w:rsidTr="00174838">
        <w:trPr>
          <w:trHeight w:val="605"/>
        </w:trPr>
        <w:tc>
          <w:tcPr>
            <w:tcW w:w="3114" w:type="dxa"/>
            <w:tcBorders>
              <w:top w:val="nil"/>
              <w:left w:val="single" w:sz="4" w:space="0" w:color="auto"/>
              <w:bottom w:val="single" w:sz="4" w:space="0" w:color="auto"/>
              <w:right w:val="single" w:sz="4" w:space="0" w:color="auto"/>
            </w:tcBorders>
            <w:noWrap/>
            <w:hideMark/>
          </w:tcPr>
          <w:p w14:paraId="736F4E46" w14:textId="0C306D0B" w:rsidR="00E37E6E" w:rsidRPr="00174838" w:rsidRDefault="00E37E6E" w:rsidP="00174838">
            <w:pPr>
              <w:widowControl/>
              <w:autoSpaceDE/>
              <w:autoSpaceDN/>
              <w:rPr>
                <w:rFonts w:eastAsia="Times New Roman"/>
                <w:b/>
                <w:bCs/>
                <w:iCs/>
                <w:sz w:val="24"/>
                <w:szCs w:val="24"/>
                <w:lang w:val="es-CO" w:eastAsia="es-CO" w:bidi="ar-SA"/>
              </w:rPr>
            </w:pPr>
            <w:r w:rsidRPr="00174838">
              <w:rPr>
                <w:rFonts w:eastAsia="Times New Roman"/>
                <w:b/>
                <w:bCs/>
                <w:iCs/>
                <w:sz w:val="24"/>
                <w:szCs w:val="24"/>
                <w:lang w:val="es-CO" w:eastAsia="es-CO" w:bidi="ar-SA"/>
              </w:rPr>
              <w:lastRenderedPageBreak/>
              <w:t>Nombre de</w:t>
            </w:r>
            <w:r w:rsidR="00174838" w:rsidRPr="00174838">
              <w:rPr>
                <w:rFonts w:eastAsia="Times New Roman"/>
                <w:b/>
                <w:bCs/>
                <w:iCs/>
                <w:sz w:val="24"/>
                <w:szCs w:val="24"/>
                <w:lang w:val="es-CO" w:eastAsia="es-CO" w:bidi="ar-SA"/>
              </w:rPr>
              <w:t xml:space="preserve"> proyecto</w:t>
            </w:r>
            <w:r w:rsidRPr="00174838">
              <w:rPr>
                <w:rFonts w:eastAsia="Times New Roman"/>
                <w:iCs/>
                <w:sz w:val="24"/>
                <w:szCs w:val="24"/>
                <w:lang w:val="es-CO" w:eastAsia="es-CO" w:bidi="ar-SA"/>
              </w:rPr>
              <w:t> </w:t>
            </w:r>
          </w:p>
        </w:tc>
        <w:tc>
          <w:tcPr>
            <w:tcW w:w="6685" w:type="dxa"/>
            <w:tcBorders>
              <w:top w:val="nil"/>
              <w:left w:val="nil"/>
              <w:bottom w:val="single" w:sz="4" w:space="0" w:color="auto"/>
              <w:right w:val="single" w:sz="4" w:space="0" w:color="auto"/>
            </w:tcBorders>
            <w:hideMark/>
          </w:tcPr>
          <w:p w14:paraId="101ABE0E" w14:textId="77777777" w:rsidR="00E37E6E" w:rsidRPr="00174838" w:rsidRDefault="00E37E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OPERACIÓN COMUNICACIONES ELECTRONICAS</w:t>
            </w:r>
          </w:p>
        </w:tc>
      </w:tr>
      <w:tr w:rsidR="00174838" w:rsidRPr="00174838" w14:paraId="150109A2" w14:textId="77777777" w:rsidTr="00174838">
        <w:trPr>
          <w:trHeight w:val="577"/>
        </w:trPr>
        <w:tc>
          <w:tcPr>
            <w:tcW w:w="3114" w:type="dxa"/>
            <w:tcBorders>
              <w:top w:val="nil"/>
              <w:left w:val="single" w:sz="4" w:space="0" w:color="auto"/>
              <w:bottom w:val="single" w:sz="4" w:space="0" w:color="auto"/>
              <w:right w:val="single" w:sz="4" w:space="0" w:color="auto"/>
            </w:tcBorders>
            <w:noWrap/>
            <w:hideMark/>
          </w:tcPr>
          <w:p w14:paraId="49CD106E" w14:textId="17CBA027" w:rsidR="00E37E6E" w:rsidRPr="00174838" w:rsidRDefault="00174838"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Fuente de costos</w:t>
            </w:r>
            <w:r w:rsidR="00E37E6E" w:rsidRPr="00174838">
              <w:rPr>
                <w:rFonts w:eastAsia="Times New Roman"/>
                <w:sz w:val="24"/>
                <w:szCs w:val="24"/>
                <w:lang w:val="es-CO" w:eastAsia="es-CO" w:bidi="ar-SA"/>
              </w:rPr>
              <w:t> </w:t>
            </w:r>
          </w:p>
        </w:tc>
        <w:tc>
          <w:tcPr>
            <w:tcW w:w="6685" w:type="dxa"/>
            <w:tcBorders>
              <w:top w:val="nil"/>
              <w:left w:val="nil"/>
              <w:bottom w:val="single" w:sz="4" w:space="0" w:color="auto"/>
              <w:right w:val="single" w:sz="4" w:space="0" w:color="auto"/>
            </w:tcBorders>
            <w:hideMark/>
          </w:tcPr>
          <w:p w14:paraId="5AFC1D68" w14:textId="77777777" w:rsidR="00E37E6E" w:rsidRPr="00174838" w:rsidRDefault="00E37E6E" w:rsidP="00174838">
            <w:pPr>
              <w:widowControl/>
              <w:autoSpaceDE/>
              <w:autoSpaceDN/>
              <w:rPr>
                <w:rFonts w:eastAsia="Times New Roman"/>
                <w:sz w:val="24"/>
                <w:szCs w:val="24"/>
                <w:lang w:val="es-CO" w:eastAsia="es-CO" w:bidi="ar-SA"/>
              </w:rPr>
            </w:pPr>
            <w:r w:rsidRPr="00174838">
              <w:rPr>
                <w:rFonts w:eastAsia="Times New Roman"/>
                <w:sz w:val="24"/>
                <w:szCs w:val="24"/>
                <w:lang w:val="es-CO" w:eastAsia="es-CO" w:bidi="ar-SA"/>
              </w:rPr>
              <w:t>SECOP II, FUENTES INTERNAS, COTIZACIONES</w:t>
            </w:r>
          </w:p>
        </w:tc>
      </w:tr>
      <w:tr w:rsidR="00174838" w:rsidRPr="00174838" w14:paraId="4D266CBC" w14:textId="77777777" w:rsidTr="00174838">
        <w:trPr>
          <w:trHeight w:val="953"/>
        </w:trPr>
        <w:tc>
          <w:tcPr>
            <w:tcW w:w="3114" w:type="dxa"/>
            <w:tcBorders>
              <w:top w:val="nil"/>
              <w:left w:val="single" w:sz="4" w:space="0" w:color="auto"/>
              <w:bottom w:val="single" w:sz="4" w:space="0" w:color="auto"/>
              <w:right w:val="single" w:sz="4" w:space="0" w:color="auto"/>
            </w:tcBorders>
            <w:noWrap/>
            <w:hideMark/>
          </w:tcPr>
          <w:p w14:paraId="63DB4013" w14:textId="3574C61D" w:rsidR="00E37E6E" w:rsidRPr="00174838" w:rsidRDefault="00174838" w:rsidP="0017483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Descripción del proyecto</w:t>
            </w:r>
          </w:p>
        </w:tc>
        <w:tc>
          <w:tcPr>
            <w:tcW w:w="6685" w:type="dxa"/>
            <w:tcBorders>
              <w:top w:val="nil"/>
              <w:left w:val="nil"/>
              <w:bottom w:val="single" w:sz="4" w:space="0" w:color="auto"/>
              <w:right w:val="single" w:sz="4" w:space="0" w:color="auto"/>
            </w:tcBorders>
            <w:hideMark/>
          </w:tcPr>
          <w:p w14:paraId="6D3609E4" w14:textId="77777777" w:rsidR="00E37E6E" w:rsidRPr="00174838" w:rsidRDefault="00E37E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CONTAR CON SERVICIOS NECESARIOS, PARA BRINDAR LAS COMUNICACIONES COLABORATIVAS DE LA AGENCIA (CORREO, DRIVE, CHAT, ETC), DE LA AGENCIA PRESIDENCIAL DE COOPERACIÓN INTERNACIONAL DE COLOMBIA, APC COLOMBIA.</w:t>
            </w:r>
          </w:p>
        </w:tc>
      </w:tr>
      <w:tr w:rsidR="00174838" w:rsidRPr="00174838" w14:paraId="73344CB9" w14:textId="77777777" w:rsidTr="00174838">
        <w:trPr>
          <w:trHeight w:val="302"/>
        </w:trPr>
        <w:tc>
          <w:tcPr>
            <w:tcW w:w="3114" w:type="dxa"/>
            <w:tcBorders>
              <w:top w:val="nil"/>
              <w:left w:val="single" w:sz="4" w:space="0" w:color="auto"/>
              <w:bottom w:val="single" w:sz="4" w:space="0" w:color="auto"/>
              <w:right w:val="single" w:sz="4" w:space="0" w:color="auto"/>
            </w:tcBorders>
            <w:noWrap/>
            <w:hideMark/>
          </w:tcPr>
          <w:p w14:paraId="56263A58" w14:textId="77777777" w:rsidR="00E37E6E" w:rsidRPr="002C26CE" w:rsidRDefault="00E37E6E" w:rsidP="0017483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iniciativas del proyecto</w:t>
            </w:r>
          </w:p>
        </w:tc>
        <w:tc>
          <w:tcPr>
            <w:tcW w:w="6685" w:type="dxa"/>
            <w:tcBorders>
              <w:top w:val="nil"/>
              <w:left w:val="nil"/>
              <w:bottom w:val="single" w:sz="4" w:space="0" w:color="auto"/>
              <w:right w:val="single" w:sz="4" w:space="0" w:color="auto"/>
            </w:tcBorders>
            <w:hideMark/>
          </w:tcPr>
          <w:p w14:paraId="139917D7" w14:textId="0FA21812" w:rsidR="00E37E6E" w:rsidRPr="00174838" w:rsidRDefault="00E37E6E" w:rsidP="00174838">
            <w:pPr>
              <w:widowControl/>
              <w:autoSpaceDE/>
              <w:autoSpaceDN/>
              <w:rPr>
                <w:rFonts w:eastAsia="Times New Roman"/>
                <w:bCs/>
                <w:sz w:val="24"/>
                <w:szCs w:val="24"/>
                <w:lang w:val="es-CO" w:eastAsia="es-CO" w:bidi="ar-SA"/>
              </w:rPr>
            </w:pPr>
            <w:r w:rsidRPr="00174838">
              <w:rPr>
                <w:rFonts w:eastAsia="Times New Roman"/>
                <w:bCs/>
                <w:sz w:val="24"/>
                <w:szCs w:val="24"/>
                <w:lang w:val="es-CO" w:eastAsia="es-CO" w:bidi="ar-SA"/>
              </w:rPr>
              <w:t>6,00</w:t>
            </w:r>
          </w:p>
        </w:tc>
      </w:tr>
      <w:tr w:rsidR="00174838" w:rsidRPr="00174838" w14:paraId="2497B524" w14:textId="77777777" w:rsidTr="00174838">
        <w:trPr>
          <w:trHeight w:val="302"/>
        </w:trPr>
        <w:tc>
          <w:tcPr>
            <w:tcW w:w="3114" w:type="dxa"/>
            <w:tcBorders>
              <w:top w:val="nil"/>
              <w:left w:val="single" w:sz="4" w:space="0" w:color="auto"/>
              <w:bottom w:val="single" w:sz="4" w:space="0" w:color="auto"/>
              <w:right w:val="single" w:sz="4" w:space="0" w:color="auto"/>
            </w:tcBorders>
            <w:noWrap/>
            <w:hideMark/>
          </w:tcPr>
          <w:p w14:paraId="38704932" w14:textId="2040422F" w:rsidR="00E37E6E" w:rsidRPr="002C26CE" w:rsidRDefault="00E37E6E" w:rsidP="0017483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174838" w:rsidRPr="002C26CE">
              <w:rPr>
                <w:rFonts w:eastAsia="Times New Roman"/>
                <w:b/>
                <w:bCs/>
                <w:sz w:val="24"/>
                <w:szCs w:val="24"/>
                <w:lang w:val="es-CO" w:eastAsia="es-CO" w:bidi="ar-SA"/>
              </w:rPr>
              <w:t>del proyecto presupuestado 2024</w:t>
            </w:r>
          </w:p>
        </w:tc>
        <w:tc>
          <w:tcPr>
            <w:tcW w:w="6685" w:type="dxa"/>
            <w:tcBorders>
              <w:top w:val="nil"/>
              <w:left w:val="nil"/>
              <w:bottom w:val="single" w:sz="4" w:space="0" w:color="auto"/>
              <w:right w:val="single" w:sz="4" w:space="0" w:color="auto"/>
            </w:tcBorders>
            <w:hideMark/>
          </w:tcPr>
          <w:p w14:paraId="46B4E3E5" w14:textId="45954C95" w:rsidR="00E37E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E37E6E" w:rsidRPr="00174838">
              <w:rPr>
                <w:rFonts w:eastAsia="Times New Roman"/>
                <w:bCs/>
                <w:sz w:val="24"/>
                <w:szCs w:val="24"/>
                <w:lang w:val="es-CO" w:eastAsia="es-CO" w:bidi="ar-SA"/>
              </w:rPr>
              <w:t>81.876.933</w:t>
            </w:r>
          </w:p>
        </w:tc>
      </w:tr>
      <w:tr w:rsidR="00174838" w:rsidRPr="00174838" w14:paraId="39558976" w14:textId="77777777" w:rsidTr="00174838">
        <w:trPr>
          <w:trHeight w:val="302"/>
        </w:trPr>
        <w:tc>
          <w:tcPr>
            <w:tcW w:w="3114" w:type="dxa"/>
            <w:tcBorders>
              <w:top w:val="nil"/>
              <w:left w:val="single" w:sz="4" w:space="0" w:color="auto"/>
              <w:bottom w:val="single" w:sz="4" w:space="0" w:color="auto"/>
              <w:right w:val="single" w:sz="4" w:space="0" w:color="auto"/>
            </w:tcBorders>
            <w:noWrap/>
            <w:hideMark/>
          </w:tcPr>
          <w:p w14:paraId="6B0CDD99" w14:textId="512737A7" w:rsidR="00E37E6E" w:rsidRPr="002C26CE" w:rsidRDefault="00E37E6E" w:rsidP="0017483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174838" w:rsidRPr="002C26CE">
              <w:rPr>
                <w:rFonts w:eastAsia="Times New Roman"/>
                <w:b/>
                <w:bCs/>
                <w:sz w:val="24"/>
                <w:szCs w:val="24"/>
                <w:lang w:val="es-CO" w:eastAsia="es-CO" w:bidi="ar-SA"/>
              </w:rPr>
              <w:t>lor del proyecto presupuestado 2025</w:t>
            </w:r>
            <w:r w:rsidRPr="002C26CE">
              <w:rPr>
                <w:rFonts w:eastAsia="Times New Roman"/>
                <w:sz w:val="24"/>
                <w:szCs w:val="24"/>
                <w:lang w:val="es-CO" w:eastAsia="es-CO" w:bidi="ar-SA"/>
              </w:rPr>
              <w:t> </w:t>
            </w:r>
          </w:p>
        </w:tc>
        <w:tc>
          <w:tcPr>
            <w:tcW w:w="6685" w:type="dxa"/>
            <w:tcBorders>
              <w:top w:val="nil"/>
              <w:left w:val="nil"/>
              <w:bottom w:val="single" w:sz="4" w:space="0" w:color="auto"/>
              <w:right w:val="single" w:sz="4" w:space="0" w:color="auto"/>
            </w:tcBorders>
            <w:hideMark/>
          </w:tcPr>
          <w:p w14:paraId="679E2746" w14:textId="4FE058A1" w:rsidR="00E37E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E37E6E" w:rsidRPr="00174838">
              <w:rPr>
                <w:rFonts w:eastAsia="Times New Roman"/>
                <w:bCs/>
                <w:sz w:val="24"/>
                <w:szCs w:val="24"/>
                <w:lang w:val="es-CO" w:eastAsia="es-CO" w:bidi="ar-SA"/>
              </w:rPr>
              <w:t>44.326.292</w:t>
            </w:r>
          </w:p>
        </w:tc>
      </w:tr>
      <w:tr w:rsidR="00174838" w:rsidRPr="00174838" w14:paraId="1A1BC26A" w14:textId="77777777" w:rsidTr="00174838">
        <w:trPr>
          <w:trHeight w:val="56"/>
        </w:trPr>
        <w:tc>
          <w:tcPr>
            <w:tcW w:w="3114" w:type="dxa"/>
            <w:tcBorders>
              <w:top w:val="nil"/>
              <w:left w:val="single" w:sz="4" w:space="0" w:color="auto"/>
              <w:bottom w:val="single" w:sz="4" w:space="0" w:color="auto"/>
              <w:right w:val="single" w:sz="4" w:space="0" w:color="auto"/>
            </w:tcBorders>
            <w:noWrap/>
            <w:hideMark/>
          </w:tcPr>
          <w:p w14:paraId="21875653" w14:textId="166A4C93" w:rsidR="00E37E6E" w:rsidRPr="002C26CE" w:rsidRDefault="00E37E6E" w:rsidP="0017483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174838" w:rsidRPr="002C26CE">
              <w:rPr>
                <w:rFonts w:eastAsia="Times New Roman"/>
                <w:b/>
                <w:bCs/>
                <w:sz w:val="24"/>
                <w:szCs w:val="24"/>
                <w:lang w:val="es-CO" w:eastAsia="es-CO" w:bidi="ar-SA"/>
              </w:rPr>
              <w:t>del p</w:t>
            </w:r>
            <w:r w:rsidRPr="002C26CE">
              <w:rPr>
                <w:rFonts w:eastAsia="Times New Roman"/>
                <w:b/>
                <w:bCs/>
                <w:sz w:val="24"/>
                <w:szCs w:val="24"/>
                <w:lang w:val="es-CO" w:eastAsia="es-CO" w:bidi="ar-SA"/>
              </w:rPr>
              <w:t>royecto pres</w:t>
            </w:r>
            <w:r w:rsidR="00174838" w:rsidRPr="002C26CE">
              <w:rPr>
                <w:rFonts w:eastAsia="Times New Roman"/>
                <w:b/>
                <w:bCs/>
                <w:sz w:val="24"/>
                <w:szCs w:val="24"/>
                <w:lang w:val="es-CO" w:eastAsia="es-CO" w:bidi="ar-SA"/>
              </w:rPr>
              <w:t>upuestado 2026</w:t>
            </w:r>
          </w:p>
        </w:tc>
        <w:tc>
          <w:tcPr>
            <w:tcW w:w="6685" w:type="dxa"/>
            <w:tcBorders>
              <w:top w:val="nil"/>
              <w:left w:val="nil"/>
              <w:bottom w:val="single" w:sz="4" w:space="0" w:color="auto"/>
              <w:right w:val="single" w:sz="4" w:space="0" w:color="auto"/>
            </w:tcBorders>
            <w:hideMark/>
          </w:tcPr>
          <w:p w14:paraId="60077B8D" w14:textId="08992E05" w:rsidR="00E37E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E37E6E" w:rsidRPr="00174838">
              <w:rPr>
                <w:rFonts w:eastAsia="Times New Roman"/>
                <w:bCs/>
                <w:sz w:val="24"/>
                <w:szCs w:val="24"/>
                <w:lang w:val="es-CO" w:eastAsia="es-CO" w:bidi="ar-SA"/>
              </w:rPr>
              <w:t>104.251.762</w:t>
            </w:r>
          </w:p>
        </w:tc>
      </w:tr>
      <w:tr w:rsidR="00174838" w:rsidRPr="00174838" w14:paraId="10A5DFD1" w14:textId="77777777" w:rsidTr="00174838">
        <w:trPr>
          <w:trHeight w:val="302"/>
        </w:trPr>
        <w:tc>
          <w:tcPr>
            <w:tcW w:w="3114" w:type="dxa"/>
            <w:tcBorders>
              <w:top w:val="nil"/>
              <w:left w:val="single" w:sz="4" w:space="0" w:color="auto"/>
              <w:bottom w:val="single" w:sz="4" w:space="0" w:color="auto"/>
              <w:right w:val="single" w:sz="4" w:space="0" w:color="auto"/>
            </w:tcBorders>
            <w:hideMark/>
          </w:tcPr>
          <w:p w14:paraId="35FE2F74" w14:textId="01485292" w:rsidR="00E37E6E" w:rsidRPr="00174838" w:rsidRDefault="00E37E6E" w:rsidP="00174838">
            <w:pPr>
              <w:widowControl/>
              <w:autoSpaceDE/>
              <w:autoSpaceDN/>
              <w:rPr>
                <w:rFonts w:eastAsia="Times New Roman"/>
                <w:b/>
                <w:bCs/>
                <w:sz w:val="24"/>
                <w:szCs w:val="24"/>
                <w:lang w:val="es-CO" w:eastAsia="es-CO" w:bidi="ar-SA"/>
              </w:rPr>
            </w:pPr>
            <w:r w:rsidRPr="00174838">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685" w:type="dxa"/>
            <w:tcBorders>
              <w:top w:val="nil"/>
              <w:left w:val="nil"/>
              <w:bottom w:val="single" w:sz="4" w:space="0" w:color="auto"/>
              <w:right w:val="single" w:sz="4" w:space="0" w:color="auto"/>
            </w:tcBorders>
            <w:hideMark/>
          </w:tcPr>
          <w:p w14:paraId="736F51E6" w14:textId="53796130" w:rsidR="00E37E6E" w:rsidRPr="00174838" w:rsidRDefault="00174838" w:rsidP="0017483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E37E6E" w:rsidRPr="00174838">
              <w:rPr>
                <w:rFonts w:eastAsia="Times New Roman"/>
                <w:bCs/>
                <w:sz w:val="24"/>
                <w:szCs w:val="24"/>
                <w:lang w:val="es-CO" w:eastAsia="es-CO" w:bidi="ar-SA"/>
              </w:rPr>
              <w:t>230.454.987</w:t>
            </w:r>
          </w:p>
        </w:tc>
      </w:tr>
    </w:tbl>
    <w:p w14:paraId="59942705" w14:textId="04A92BED" w:rsidR="00B541AF" w:rsidRPr="00CD3256" w:rsidRDefault="00BB1DDD" w:rsidP="00CD3256">
      <w:pPr>
        <w:widowControl/>
        <w:shd w:val="clear" w:color="auto" w:fill="FFFFFF"/>
        <w:tabs>
          <w:tab w:val="left" w:pos="9214"/>
        </w:tabs>
        <w:autoSpaceDE/>
        <w:autoSpaceDN/>
        <w:spacing w:line="360" w:lineRule="auto"/>
        <w:rPr>
          <w:sz w:val="24"/>
          <w:szCs w:val="24"/>
        </w:rPr>
      </w:pPr>
      <w:r w:rsidRPr="00CD3256">
        <w:rPr>
          <w:b/>
          <w:sz w:val="24"/>
          <w:szCs w:val="24"/>
        </w:rPr>
        <w:t>Fuente:</w:t>
      </w:r>
      <w:r w:rsidRPr="00CD3256">
        <w:rPr>
          <w:sz w:val="24"/>
          <w:szCs w:val="24"/>
        </w:rPr>
        <w:t xml:space="preserve"> Elaborado por el proceso Gestión d</w:t>
      </w:r>
      <w:r w:rsidR="00174838">
        <w:rPr>
          <w:sz w:val="24"/>
          <w:szCs w:val="24"/>
        </w:rPr>
        <w:t>e tecnologías de la información de la APC Colombia,</w:t>
      </w:r>
      <w:r w:rsidRPr="00CD3256">
        <w:rPr>
          <w:sz w:val="24"/>
          <w:szCs w:val="24"/>
        </w:rPr>
        <w:t xml:space="preserve"> enero de 202</w:t>
      </w:r>
      <w:r w:rsidR="003043C1">
        <w:rPr>
          <w:sz w:val="24"/>
          <w:szCs w:val="24"/>
        </w:rPr>
        <w:t>6</w:t>
      </w:r>
      <w:r w:rsidRPr="00CD3256">
        <w:rPr>
          <w:sz w:val="24"/>
          <w:szCs w:val="24"/>
        </w:rPr>
        <w:t>.</w:t>
      </w:r>
    </w:p>
    <w:p w14:paraId="26E09799" w14:textId="77777777" w:rsidR="00B129A8" w:rsidRDefault="00B129A8" w:rsidP="00B129A8">
      <w:pPr>
        <w:widowControl/>
        <w:shd w:val="clear" w:color="auto" w:fill="FFFFFF"/>
        <w:tabs>
          <w:tab w:val="left" w:pos="9214"/>
        </w:tabs>
        <w:autoSpaceDE/>
        <w:autoSpaceDN/>
        <w:spacing w:line="360" w:lineRule="auto"/>
        <w:rPr>
          <w:sz w:val="24"/>
          <w:szCs w:val="24"/>
        </w:rPr>
      </w:pPr>
    </w:p>
    <w:tbl>
      <w:tblPr>
        <w:tblW w:w="9786" w:type="dxa"/>
        <w:tblCellMar>
          <w:left w:w="70" w:type="dxa"/>
          <w:right w:w="70" w:type="dxa"/>
        </w:tblCellMar>
        <w:tblLook w:val="04A0" w:firstRow="1" w:lastRow="0" w:firstColumn="1" w:lastColumn="0" w:noHBand="0" w:noVBand="1"/>
        <w:tblCaption w:val="MESA DE SERVICIOS"/>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mesa de servicios."/>
      </w:tblPr>
      <w:tblGrid>
        <w:gridCol w:w="3114"/>
        <w:gridCol w:w="6672"/>
      </w:tblGrid>
      <w:tr w:rsidR="00174838" w:rsidRPr="00B129A8" w14:paraId="39B2C9CE" w14:textId="77777777" w:rsidTr="00B129A8">
        <w:trPr>
          <w:trHeight w:val="518"/>
          <w:tblHeader/>
        </w:trPr>
        <w:tc>
          <w:tcPr>
            <w:tcW w:w="3114" w:type="dxa"/>
            <w:tcBorders>
              <w:top w:val="single" w:sz="4" w:space="0" w:color="auto"/>
              <w:left w:val="single" w:sz="4" w:space="0" w:color="auto"/>
              <w:bottom w:val="single" w:sz="4" w:space="0" w:color="auto"/>
              <w:right w:val="single" w:sz="4" w:space="0" w:color="auto"/>
            </w:tcBorders>
            <w:hideMark/>
          </w:tcPr>
          <w:p w14:paraId="0AA8DB15" w14:textId="5EE1045E" w:rsidR="00CE7256" w:rsidRPr="00B129A8" w:rsidRDefault="00B129A8" w:rsidP="00B129A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Número de proyecto</w:t>
            </w:r>
            <w:r w:rsidR="00CE7256" w:rsidRPr="00B129A8">
              <w:rPr>
                <w:rFonts w:eastAsia="Times New Roman"/>
                <w:iCs/>
                <w:sz w:val="24"/>
                <w:szCs w:val="24"/>
                <w:lang w:val="es-CO" w:eastAsia="es-CO" w:bidi="ar-SA"/>
              </w:rPr>
              <w:t> </w:t>
            </w:r>
          </w:p>
        </w:tc>
        <w:tc>
          <w:tcPr>
            <w:tcW w:w="6672" w:type="dxa"/>
            <w:tcBorders>
              <w:top w:val="single" w:sz="4" w:space="0" w:color="auto"/>
              <w:left w:val="nil"/>
              <w:bottom w:val="single" w:sz="4" w:space="0" w:color="auto"/>
              <w:right w:val="single" w:sz="4" w:space="0" w:color="auto"/>
            </w:tcBorders>
            <w:hideMark/>
          </w:tcPr>
          <w:p w14:paraId="0AE97825" w14:textId="77777777" w:rsidR="00CE7256" w:rsidRPr="00B129A8" w:rsidRDefault="00CE7256"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PORTAFOLIO_PR-3-INF-SERVICIOS TECNOLOGICOS DE IT</w:t>
            </w:r>
          </w:p>
        </w:tc>
      </w:tr>
      <w:tr w:rsidR="00174838" w:rsidRPr="00B129A8" w14:paraId="151932B5" w14:textId="77777777" w:rsidTr="00B129A8">
        <w:trPr>
          <w:trHeight w:val="259"/>
        </w:trPr>
        <w:tc>
          <w:tcPr>
            <w:tcW w:w="3114" w:type="dxa"/>
            <w:tcBorders>
              <w:top w:val="nil"/>
              <w:left w:val="single" w:sz="4" w:space="0" w:color="auto"/>
              <w:bottom w:val="single" w:sz="4" w:space="0" w:color="auto"/>
              <w:right w:val="single" w:sz="4" w:space="0" w:color="auto"/>
            </w:tcBorders>
            <w:noWrap/>
            <w:hideMark/>
          </w:tcPr>
          <w:p w14:paraId="1AF4BDAD" w14:textId="1220448C" w:rsidR="00CE7256" w:rsidRPr="00B129A8" w:rsidRDefault="00B129A8" w:rsidP="00B129A8">
            <w:pPr>
              <w:widowControl/>
              <w:autoSpaceDE/>
              <w:autoSpaceDN/>
              <w:rPr>
                <w:rFonts w:eastAsia="Times New Roman"/>
                <w:b/>
                <w:bCs/>
                <w:iCs/>
                <w:sz w:val="24"/>
                <w:szCs w:val="24"/>
                <w:lang w:val="es-CO" w:eastAsia="es-CO" w:bidi="ar-SA"/>
              </w:rPr>
            </w:pPr>
            <w:r>
              <w:rPr>
                <w:rFonts w:eastAsia="Times New Roman"/>
                <w:b/>
                <w:bCs/>
                <w:iCs/>
                <w:sz w:val="24"/>
                <w:szCs w:val="24"/>
                <w:lang w:val="es-CO" w:eastAsia="es-CO" w:bidi="ar-SA"/>
              </w:rPr>
              <w:t>Nombre de proyecto</w:t>
            </w:r>
            <w:r w:rsidR="00CE7256" w:rsidRPr="00B129A8">
              <w:rPr>
                <w:rFonts w:eastAsia="Times New Roman"/>
                <w:iCs/>
                <w:sz w:val="24"/>
                <w:szCs w:val="24"/>
                <w:lang w:val="es-CO" w:eastAsia="es-CO" w:bidi="ar-SA"/>
              </w:rPr>
              <w:t> </w:t>
            </w:r>
          </w:p>
        </w:tc>
        <w:tc>
          <w:tcPr>
            <w:tcW w:w="6672" w:type="dxa"/>
            <w:tcBorders>
              <w:top w:val="nil"/>
              <w:left w:val="nil"/>
              <w:bottom w:val="single" w:sz="4" w:space="0" w:color="auto"/>
              <w:right w:val="single" w:sz="4" w:space="0" w:color="auto"/>
            </w:tcBorders>
            <w:hideMark/>
          </w:tcPr>
          <w:p w14:paraId="3A1D6785" w14:textId="77777777" w:rsidR="00CE7256" w:rsidRPr="00B129A8" w:rsidRDefault="00CE7256"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MESA DE SERVICIOS</w:t>
            </w:r>
          </w:p>
        </w:tc>
      </w:tr>
      <w:tr w:rsidR="00174838" w:rsidRPr="00B129A8" w14:paraId="65D09A2A" w14:textId="77777777" w:rsidTr="00B129A8">
        <w:trPr>
          <w:trHeight w:val="493"/>
        </w:trPr>
        <w:tc>
          <w:tcPr>
            <w:tcW w:w="3114" w:type="dxa"/>
            <w:tcBorders>
              <w:top w:val="nil"/>
              <w:left w:val="single" w:sz="4" w:space="0" w:color="auto"/>
              <w:bottom w:val="single" w:sz="4" w:space="0" w:color="auto"/>
              <w:right w:val="single" w:sz="4" w:space="0" w:color="auto"/>
            </w:tcBorders>
            <w:noWrap/>
            <w:hideMark/>
          </w:tcPr>
          <w:p w14:paraId="02BB17FC" w14:textId="17AC36CD" w:rsidR="00CE7256" w:rsidRPr="00B129A8" w:rsidRDefault="00B129A8" w:rsidP="00B129A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Fuente de costos</w:t>
            </w:r>
            <w:r w:rsidR="00CE7256" w:rsidRPr="00B129A8">
              <w:rPr>
                <w:rFonts w:eastAsia="Times New Roman"/>
                <w:sz w:val="24"/>
                <w:szCs w:val="24"/>
                <w:lang w:val="es-CO" w:eastAsia="es-CO" w:bidi="ar-SA"/>
              </w:rPr>
              <w:t> </w:t>
            </w:r>
          </w:p>
        </w:tc>
        <w:tc>
          <w:tcPr>
            <w:tcW w:w="6672" w:type="dxa"/>
            <w:tcBorders>
              <w:top w:val="nil"/>
              <w:left w:val="nil"/>
              <w:bottom w:val="single" w:sz="4" w:space="0" w:color="auto"/>
              <w:right w:val="single" w:sz="4" w:space="0" w:color="auto"/>
            </w:tcBorders>
            <w:hideMark/>
          </w:tcPr>
          <w:p w14:paraId="5E93C3EF" w14:textId="77777777" w:rsidR="00CE7256" w:rsidRPr="00B129A8" w:rsidRDefault="00CE7256" w:rsidP="00B129A8">
            <w:pPr>
              <w:widowControl/>
              <w:autoSpaceDE/>
              <w:autoSpaceDN/>
              <w:rPr>
                <w:rFonts w:eastAsia="Times New Roman"/>
                <w:sz w:val="24"/>
                <w:szCs w:val="24"/>
                <w:lang w:val="es-CO" w:eastAsia="es-CO" w:bidi="ar-SA"/>
              </w:rPr>
            </w:pPr>
            <w:r w:rsidRPr="00B129A8">
              <w:rPr>
                <w:rFonts w:eastAsia="Times New Roman"/>
                <w:sz w:val="24"/>
                <w:szCs w:val="24"/>
                <w:lang w:val="es-CO" w:eastAsia="es-CO" w:bidi="ar-SA"/>
              </w:rPr>
              <w:t>SECOP II, FUENTES INTERNAS, COTIZACIONES</w:t>
            </w:r>
          </w:p>
        </w:tc>
      </w:tr>
      <w:tr w:rsidR="00174838" w:rsidRPr="00B129A8" w14:paraId="049602AA" w14:textId="77777777" w:rsidTr="00B129A8">
        <w:trPr>
          <w:trHeight w:val="248"/>
        </w:trPr>
        <w:tc>
          <w:tcPr>
            <w:tcW w:w="3114" w:type="dxa"/>
            <w:tcBorders>
              <w:top w:val="nil"/>
              <w:left w:val="single" w:sz="4" w:space="0" w:color="auto"/>
              <w:bottom w:val="single" w:sz="4" w:space="0" w:color="auto"/>
              <w:right w:val="single" w:sz="4" w:space="0" w:color="auto"/>
            </w:tcBorders>
            <w:noWrap/>
            <w:hideMark/>
          </w:tcPr>
          <w:p w14:paraId="0EB73525" w14:textId="5E6A0B11" w:rsidR="00CE7256" w:rsidRPr="002C26CE" w:rsidRDefault="00B129A8"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r w:rsidR="00CE7256" w:rsidRPr="002C26CE">
              <w:rPr>
                <w:rFonts w:eastAsia="Times New Roman"/>
                <w:sz w:val="24"/>
                <w:szCs w:val="24"/>
                <w:lang w:val="es-CO" w:eastAsia="es-CO" w:bidi="ar-SA"/>
              </w:rPr>
              <w:t> </w:t>
            </w:r>
          </w:p>
        </w:tc>
        <w:tc>
          <w:tcPr>
            <w:tcW w:w="6672" w:type="dxa"/>
            <w:tcBorders>
              <w:top w:val="nil"/>
              <w:left w:val="nil"/>
              <w:bottom w:val="single" w:sz="4" w:space="0" w:color="auto"/>
              <w:right w:val="single" w:sz="4" w:space="0" w:color="auto"/>
            </w:tcBorders>
            <w:hideMark/>
          </w:tcPr>
          <w:p w14:paraId="257E97E5" w14:textId="77777777" w:rsidR="00CE7256" w:rsidRPr="00B129A8" w:rsidRDefault="00CE7256"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CONTAR CON LOS SERVICIOS NECESARIOS PARA SOPORTAR LOS REQUERIMIENTOS, INCIDENTES, PROBLEMAS Y LA RESOLUCIÓN DE ESTOS, PARA BRINDAR UNA SOLUCIÓN ADECUADA A LOS CLIENTES INTERNOS Y EXTERNOS DE LA AGENCIA PRESIDENCIAL DE COOPERACIÓN INTERNACIONAL DE COLOMBIA, APC COLOMBIA.</w:t>
            </w:r>
          </w:p>
        </w:tc>
      </w:tr>
      <w:tr w:rsidR="00174838" w:rsidRPr="00B129A8" w14:paraId="65FF80A1" w14:textId="77777777" w:rsidTr="00B129A8">
        <w:trPr>
          <w:trHeight w:val="259"/>
        </w:trPr>
        <w:tc>
          <w:tcPr>
            <w:tcW w:w="3114" w:type="dxa"/>
            <w:tcBorders>
              <w:top w:val="nil"/>
              <w:left w:val="single" w:sz="4" w:space="0" w:color="auto"/>
              <w:bottom w:val="single" w:sz="4" w:space="0" w:color="auto"/>
              <w:right w:val="single" w:sz="4" w:space="0" w:color="auto"/>
            </w:tcBorders>
            <w:noWrap/>
            <w:hideMark/>
          </w:tcPr>
          <w:p w14:paraId="09F0D867" w14:textId="77777777" w:rsidR="00CE7256" w:rsidRPr="002C26CE" w:rsidRDefault="00CE7256"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lastRenderedPageBreak/>
              <w:t>Número de iniciativas del proyecto</w:t>
            </w:r>
          </w:p>
        </w:tc>
        <w:tc>
          <w:tcPr>
            <w:tcW w:w="6672" w:type="dxa"/>
            <w:tcBorders>
              <w:top w:val="nil"/>
              <w:left w:val="nil"/>
              <w:bottom w:val="single" w:sz="4" w:space="0" w:color="auto"/>
              <w:right w:val="single" w:sz="4" w:space="0" w:color="auto"/>
            </w:tcBorders>
            <w:hideMark/>
          </w:tcPr>
          <w:p w14:paraId="77AA9412" w14:textId="2E2F4174" w:rsidR="00CE7256" w:rsidRPr="00B129A8" w:rsidRDefault="00B67651"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8</w:t>
            </w:r>
          </w:p>
        </w:tc>
      </w:tr>
      <w:tr w:rsidR="00174838" w:rsidRPr="00B129A8" w14:paraId="5128C1F7" w14:textId="77777777" w:rsidTr="00B129A8">
        <w:trPr>
          <w:trHeight w:val="259"/>
        </w:trPr>
        <w:tc>
          <w:tcPr>
            <w:tcW w:w="3114" w:type="dxa"/>
            <w:tcBorders>
              <w:top w:val="nil"/>
              <w:left w:val="single" w:sz="4" w:space="0" w:color="auto"/>
              <w:bottom w:val="single" w:sz="4" w:space="0" w:color="auto"/>
              <w:right w:val="single" w:sz="4" w:space="0" w:color="auto"/>
            </w:tcBorders>
            <w:noWrap/>
            <w:hideMark/>
          </w:tcPr>
          <w:p w14:paraId="15F697B4" w14:textId="640C6ADA" w:rsidR="00CE7256" w:rsidRPr="002C26CE" w:rsidRDefault="00CE7256"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Val</w:t>
            </w:r>
            <w:r w:rsidR="00B129A8" w:rsidRPr="002C26CE">
              <w:rPr>
                <w:rFonts w:eastAsia="Times New Roman"/>
                <w:b/>
                <w:bCs/>
                <w:sz w:val="24"/>
                <w:szCs w:val="24"/>
                <w:lang w:val="es-CO" w:eastAsia="es-CO" w:bidi="ar-SA"/>
              </w:rPr>
              <w:t>or del proyecto presupuestado 2024</w:t>
            </w:r>
          </w:p>
        </w:tc>
        <w:tc>
          <w:tcPr>
            <w:tcW w:w="6672" w:type="dxa"/>
            <w:tcBorders>
              <w:top w:val="nil"/>
              <w:left w:val="nil"/>
              <w:bottom w:val="single" w:sz="4" w:space="0" w:color="auto"/>
              <w:right w:val="single" w:sz="4" w:space="0" w:color="auto"/>
            </w:tcBorders>
            <w:hideMark/>
          </w:tcPr>
          <w:p w14:paraId="3026877E" w14:textId="74246E37" w:rsidR="00CE7256" w:rsidRPr="00B129A8" w:rsidRDefault="00B129A8" w:rsidP="00B129A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CE7256" w:rsidRPr="00B129A8">
              <w:rPr>
                <w:rFonts w:eastAsia="Times New Roman"/>
                <w:bCs/>
                <w:sz w:val="24"/>
                <w:szCs w:val="24"/>
                <w:lang w:val="es-CO" w:eastAsia="es-CO" w:bidi="ar-SA"/>
              </w:rPr>
              <w:t xml:space="preserve">194.533.332 </w:t>
            </w:r>
          </w:p>
        </w:tc>
      </w:tr>
      <w:tr w:rsidR="00174838" w:rsidRPr="00B129A8" w14:paraId="0A0F5819" w14:textId="77777777" w:rsidTr="00B129A8">
        <w:trPr>
          <w:trHeight w:val="259"/>
        </w:trPr>
        <w:tc>
          <w:tcPr>
            <w:tcW w:w="3114" w:type="dxa"/>
            <w:tcBorders>
              <w:top w:val="nil"/>
              <w:left w:val="single" w:sz="4" w:space="0" w:color="auto"/>
              <w:bottom w:val="single" w:sz="4" w:space="0" w:color="auto"/>
              <w:right w:val="single" w:sz="4" w:space="0" w:color="auto"/>
            </w:tcBorders>
            <w:noWrap/>
            <w:hideMark/>
          </w:tcPr>
          <w:p w14:paraId="23A60EBA" w14:textId="5A07D351" w:rsidR="00CE7256" w:rsidRPr="002C26CE" w:rsidRDefault="00CE7256"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B129A8" w:rsidRPr="002C26CE">
              <w:rPr>
                <w:rFonts w:eastAsia="Times New Roman"/>
                <w:b/>
                <w:bCs/>
                <w:sz w:val="24"/>
                <w:szCs w:val="24"/>
                <w:lang w:val="es-CO" w:eastAsia="es-CO" w:bidi="ar-SA"/>
              </w:rPr>
              <w:t>del proyecto presupuestado 2025</w:t>
            </w:r>
            <w:r w:rsidRPr="002C26CE">
              <w:rPr>
                <w:rFonts w:eastAsia="Times New Roman"/>
                <w:sz w:val="24"/>
                <w:szCs w:val="24"/>
                <w:lang w:val="es-CO" w:eastAsia="es-CO" w:bidi="ar-SA"/>
              </w:rPr>
              <w:t> </w:t>
            </w:r>
          </w:p>
        </w:tc>
        <w:tc>
          <w:tcPr>
            <w:tcW w:w="6672" w:type="dxa"/>
            <w:tcBorders>
              <w:top w:val="nil"/>
              <w:left w:val="nil"/>
              <w:bottom w:val="single" w:sz="4" w:space="0" w:color="auto"/>
              <w:right w:val="single" w:sz="4" w:space="0" w:color="auto"/>
            </w:tcBorders>
            <w:hideMark/>
          </w:tcPr>
          <w:p w14:paraId="348FC1EC" w14:textId="221D6DC7" w:rsidR="00CE7256" w:rsidRPr="00B129A8" w:rsidRDefault="00B129A8" w:rsidP="00B129A8">
            <w:pPr>
              <w:rPr>
                <w:rFonts w:eastAsia="Times New Roman"/>
                <w:bCs/>
                <w:sz w:val="24"/>
                <w:szCs w:val="24"/>
                <w:lang w:val="es-CO" w:eastAsia="es-CO" w:bidi="ar-SA"/>
              </w:rPr>
            </w:pPr>
            <w:r>
              <w:rPr>
                <w:bCs/>
                <w:sz w:val="24"/>
                <w:szCs w:val="24"/>
              </w:rPr>
              <w:t>$</w:t>
            </w:r>
            <w:r w:rsidR="00B67651" w:rsidRPr="00B129A8">
              <w:rPr>
                <w:bCs/>
                <w:sz w:val="24"/>
                <w:szCs w:val="24"/>
              </w:rPr>
              <w:t xml:space="preserve">55.999.999 </w:t>
            </w:r>
          </w:p>
        </w:tc>
      </w:tr>
      <w:tr w:rsidR="00174838" w:rsidRPr="00B129A8" w14:paraId="36B87401" w14:textId="77777777" w:rsidTr="00B129A8">
        <w:trPr>
          <w:trHeight w:val="259"/>
        </w:trPr>
        <w:tc>
          <w:tcPr>
            <w:tcW w:w="3114" w:type="dxa"/>
            <w:tcBorders>
              <w:top w:val="nil"/>
              <w:left w:val="single" w:sz="4" w:space="0" w:color="auto"/>
              <w:bottom w:val="single" w:sz="4" w:space="0" w:color="auto"/>
              <w:right w:val="single" w:sz="4" w:space="0" w:color="auto"/>
            </w:tcBorders>
            <w:noWrap/>
            <w:hideMark/>
          </w:tcPr>
          <w:p w14:paraId="09B37700" w14:textId="2F496C18" w:rsidR="00CE7256" w:rsidRPr="002C26CE" w:rsidRDefault="00CE7256"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B129A8" w:rsidRPr="002C26CE">
              <w:rPr>
                <w:rFonts w:eastAsia="Times New Roman"/>
                <w:b/>
                <w:bCs/>
                <w:sz w:val="24"/>
                <w:szCs w:val="24"/>
                <w:lang w:val="es-CO" w:eastAsia="es-CO" w:bidi="ar-SA"/>
              </w:rPr>
              <w:t>del proyecto presupuestado 2026</w:t>
            </w:r>
            <w:r w:rsidRPr="002C26CE">
              <w:rPr>
                <w:rFonts w:eastAsia="Times New Roman"/>
                <w:sz w:val="24"/>
                <w:szCs w:val="24"/>
                <w:lang w:val="es-CO" w:eastAsia="es-CO" w:bidi="ar-SA"/>
              </w:rPr>
              <w:t> </w:t>
            </w:r>
          </w:p>
        </w:tc>
        <w:tc>
          <w:tcPr>
            <w:tcW w:w="6672" w:type="dxa"/>
            <w:tcBorders>
              <w:top w:val="nil"/>
              <w:left w:val="nil"/>
              <w:bottom w:val="single" w:sz="4" w:space="0" w:color="auto"/>
              <w:right w:val="single" w:sz="4" w:space="0" w:color="auto"/>
            </w:tcBorders>
            <w:hideMark/>
          </w:tcPr>
          <w:p w14:paraId="44E8EC27" w14:textId="5D5E2C42" w:rsidR="00CE7256" w:rsidRPr="00B129A8" w:rsidRDefault="00B129A8" w:rsidP="00B129A8">
            <w:pPr>
              <w:widowControl/>
              <w:autoSpaceDE/>
              <w:autoSpaceDN/>
              <w:rPr>
                <w:rFonts w:eastAsia="Times New Roman"/>
                <w:bCs/>
                <w:sz w:val="24"/>
                <w:szCs w:val="24"/>
                <w:lang w:val="es-CO" w:eastAsia="es-CO" w:bidi="ar-SA"/>
              </w:rPr>
            </w:pPr>
            <w:r>
              <w:rPr>
                <w:rFonts w:eastAsia="Times New Roman"/>
                <w:bCs/>
                <w:sz w:val="24"/>
                <w:szCs w:val="24"/>
                <w:lang w:val="es-CO" w:eastAsia="es-CO" w:bidi="ar-SA"/>
              </w:rPr>
              <w:t>$</w:t>
            </w:r>
            <w:r w:rsidR="00CE7256" w:rsidRPr="00B129A8">
              <w:rPr>
                <w:rFonts w:eastAsia="Times New Roman"/>
                <w:bCs/>
                <w:sz w:val="24"/>
                <w:szCs w:val="24"/>
                <w:lang w:val="es-CO" w:eastAsia="es-CO" w:bidi="ar-SA"/>
              </w:rPr>
              <w:t xml:space="preserve">132.000.000 </w:t>
            </w:r>
          </w:p>
        </w:tc>
      </w:tr>
      <w:tr w:rsidR="002C26CE" w:rsidRPr="002C26CE" w14:paraId="493801DC" w14:textId="77777777" w:rsidTr="00B129A8">
        <w:trPr>
          <w:trHeight w:val="259"/>
        </w:trPr>
        <w:tc>
          <w:tcPr>
            <w:tcW w:w="3114" w:type="dxa"/>
            <w:tcBorders>
              <w:top w:val="nil"/>
              <w:left w:val="single" w:sz="4" w:space="0" w:color="auto"/>
              <w:bottom w:val="single" w:sz="4" w:space="0" w:color="auto"/>
              <w:right w:val="single" w:sz="4" w:space="0" w:color="auto"/>
            </w:tcBorders>
            <w:hideMark/>
          </w:tcPr>
          <w:p w14:paraId="5D470A0D" w14:textId="36419F75" w:rsidR="00CE7256" w:rsidRPr="002C26CE" w:rsidRDefault="00CE7256"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672" w:type="dxa"/>
            <w:tcBorders>
              <w:top w:val="nil"/>
              <w:left w:val="nil"/>
              <w:bottom w:val="single" w:sz="4" w:space="0" w:color="auto"/>
              <w:right w:val="single" w:sz="4" w:space="0" w:color="auto"/>
            </w:tcBorders>
            <w:hideMark/>
          </w:tcPr>
          <w:p w14:paraId="09597DB3" w14:textId="42DF678E" w:rsidR="00CE7256"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CE7256" w:rsidRPr="002C26CE">
              <w:rPr>
                <w:rFonts w:eastAsia="Times New Roman"/>
                <w:bCs/>
                <w:sz w:val="24"/>
                <w:szCs w:val="24"/>
                <w:lang w:val="es-CO" w:eastAsia="es-CO" w:bidi="ar-SA"/>
              </w:rPr>
              <w:t>3</w:t>
            </w:r>
            <w:r w:rsidR="00B67651" w:rsidRPr="002C26CE">
              <w:rPr>
                <w:rFonts w:eastAsia="Times New Roman"/>
                <w:bCs/>
                <w:sz w:val="24"/>
                <w:szCs w:val="24"/>
                <w:lang w:val="es-CO" w:eastAsia="es-CO" w:bidi="ar-SA"/>
              </w:rPr>
              <w:t>82</w:t>
            </w:r>
            <w:r w:rsidR="00CE7256" w:rsidRPr="002C26CE">
              <w:rPr>
                <w:rFonts w:eastAsia="Times New Roman"/>
                <w:bCs/>
                <w:sz w:val="24"/>
                <w:szCs w:val="24"/>
                <w:lang w:val="es-CO" w:eastAsia="es-CO" w:bidi="ar-SA"/>
              </w:rPr>
              <w:t>.533.33</w:t>
            </w:r>
            <w:r w:rsidR="00B67651" w:rsidRPr="002C26CE">
              <w:rPr>
                <w:rFonts w:eastAsia="Times New Roman"/>
                <w:bCs/>
                <w:sz w:val="24"/>
                <w:szCs w:val="24"/>
                <w:lang w:val="es-CO" w:eastAsia="es-CO" w:bidi="ar-SA"/>
              </w:rPr>
              <w:t>1</w:t>
            </w:r>
            <w:r w:rsidR="00CE7256" w:rsidRPr="002C26CE">
              <w:rPr>
                <w:rFonts w:eastAsia="Times New Roman"/>
                <w:bCs/>
                <w:sz w:val="24"/>
                <w:szCs w:val="24"/>
                <w:lang w:val="es-CO" w:eastAsia="es-CO" w:bidi="ar-SA"/>
              </w:rPr>
              <w:t xml:space="preserve"> </w:t>
            </w:r>
          </w:p>
        </w:tc>
      </w:tr>
    </w:tbl>
    <w:p w14:paraId="11950941" w14:textId="2D6EE211" w:rsidR="00CE7256" w:rsidRPr="002C26CE" w:rsidRDefault="00CE7256" w:rsidP="00CE7256">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de</w:t>
      </w:r>
      <w:r w:rsidR="00B129A8" w:rsidRPr="002C26CE">
        <w:rPr>
          <w:sz w:val="24"/>
          <w:szCs w:val="24"/>
        </w:rPr>
        <w:t xml:space="preserve"> tecnologías de la información de la APC Colombia, </w:t>
      </w:r>
      <w:r w:rsidRPr="002C26CE">
        <w:rPr>
          <w:sz w:val="24"/>
          <w:szCs w:val="24"/>
        </w:rPr>
        <w:t>enero de 2026.</w:t>
      </w:r>
    </w:p>
    <w:p w14:paraId="6C9D3F0F" w14:textId="77777777" w:rsidR="00B129A8" w:rsidRDefault="00B129A8" w:rsidP="00B129A8">
      <w:pPr>
        <w:widowControl/>
        <w:shd w:val="clear" w:color="auto" w:fill="FFFFFF"/>
        <w:tabs>
          <w:tab w:val="left" w:pos="9214"/>
        </w:tabs>
        <w:autoSpaceDE/>
        <w:autoSpaceDN/>
        <w:spacing w:line="360" w:lineRule="auto"/>
        <w:rPr>
          <w:sz w:val="24"/>
          <w:szCs w:val="24"/>
        </w:rPr>
      </w:pPr>
    </w:p>
    <w:tbl>
      <w:tblPr>
        <w:tblW w:w="9580" w:type="dxa"/>
        <w:tblCellMar>
          <w:left w:w="70" w:type="dxa"/>
          <w:right w:w="70" w:type="dxa"/>
        </w:tblCellMar>
        <w:tblLook w:val="04A0" w:firstRow="1" w:lastRow="0" w:firstColumn="1" w:lastColumn="0" w:noHBand="0" w:noVBand="1"/>
        <w:tblCaption w:val="CONECTIVIDAD Y COMUNICACIONES"/>
        <w:tblDescription w:val="Tabla en word: Donde se relaciona las filas de 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conectividad y comunicaciones. "/>
      </w:tblPr>
      <w:tblGrid>
        <w:gridCol w:w="3114"/>
        <w:gridCol w:w="6466"/>
      </w:tblGrid>
      <w:tr w:rsidR="00B129A8" w:rsidRPr="00B129A8" w14:paraId="467D180C" w14:textId="77777777" w:rsidTr="00B129A8">
        <w:trPr>
          <w:trHeight w:val="299"/>
        </w:trPr>
        <w:tc>
          <w:tcPr>
            <w:tcW w:w="3114" w:type="dxa"/>
            <w:tcBorders>
              <w:top w:val="single" w:sz="4" w:space="0" w:color="auto"/>
              <w:left w:val="single" w:sz="4" w:space="0" w:color="auto"/>
              <w:bottom w:val="single" w:sz="4" w:space="0" w:color="auto"/>
              <w:right w:val="single" w:sz="4" w:space="0" w:color="auto"/>
            </w:tcBorders>
            <w:hideMark/>
          </w:tcPr>
          <w:p w14:paraId="5442C6BD" w14:textId="74CB15BE" w:rsidR="003A1553" w:rsidRPr="00B129A8" w:rsidRDefault="00B129A8" w:rsidP="00B129A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Número de p</w:t>
            </w:r>
            <w:r w:rsidR="003A1553" w:rsidRPr="00B129A8">
              <w:rPr>
                <w:rFonts w:eastAsia="Times New Roman"/>
                <w:b/>
                <w:bCs/>
                <w:sz w:val="24"/>
                <w:szCs w:val="24"/>
                <w:lang w:val="es-CO" w:eastAsia="es-CO" w:bidi="ar-SA"/>
              </w:rPr>
              <w:t>royecto</w:t>
            </w:r>
          </w:p>
        </w:tc>
        <w:tc>
          <w:tcPr>
            <w:tcW w:w="6466" w:type="dxa"/>
            <w:tcBorders>
              <w:top w:val="single" w:sz="4" w:space="0" w:color="auto"/>
              <w:left w:val="nil"/>
              <w:bottom w:val="single" w:sz="4" w:space="0" w:color="auto"/>
              <w:right w:val="single" w:sz="4" w:space="0" w:color="auto"/>
            </w:tcBorders>
            <w:hideMark/>
          </w:tcPr>
          <w:p w14:paraId="20CF29A3" w14:textId="77777777" w:rsidR="003A1553" w:rsidRPr="00B129A8" w:rsidRDefault="003A1553"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PORTAFOLIO_PR-4-INF-SERVICIOS TECNOLOGICOS DE IT</w:t>
            </w:r>
          </w:p>
        </w:tc>
      </w:tr>
      <w:tr w:rsidR="00B129A8" w:rsidRPr="00B129A8" w14:paraId="07FC61BD" w14:textId="77777777" w:rsidTr="00B129A8">
        <w:trPr>
          <w:trHeight w:val="149"/>
        </w:trPr>
        <w:tc>
          <w:tcPr>
            <w:tcW w:w="3114" w:type="dxa"/>
            <w:tcBorders>
              <w:top w:val="nil"/>
              <w:left w:val="single" w:sz="4" w:space="0" w:color="auto"/>
              <w:bottom w:val="single" w:sz="4" w:space="0" w:color="auto"/>
              <w:right w:val="single" w:sz="4" w:space="0" w:color="auto"/>
            </w:tcBorders>
            <w:noWrap/>
            <w:hideMark/>
          </w:tcPr>
          <w:p w14:paraId="4810694A" w14:textId="27E36A8C" w:rsidR="003A1553" w:rsidRPr="00B129A8" w:rsidRDefault="00B129A8" w:rsidP="00B129A8">
            <w:pPr>
              <w:widowControl/>
              <w:autoSpaceDE/>
              <w:autoSpaceDN/>
              <w:rPr>
                <w:rFonts w:eastAsia="Times New Roman"/>
                <w:b/>
                <w:bCs/>
                <w:iCs/>
                <w:sz w:val="24"/>
                <w:szCs w:val="24"/>
                <w:lang w:val="es-CO" w:eastAsia="es-CO" w:bidi="ar-SA"/>
              </w:rPr>
            </w:pPr>
            <w:r>
              <w:rPr>
                <w:rFonts w:eastAsia="Times New Roman"/>
                <w:b/>
                <w:bCs/>
                <w:iCs/>
                <w:sz w:val="24"/>
                <w:szCs w:val="24"/>
                <w:lang w:val="es-CO" w:eastAsia="es-CO" w:bidi="ar-SA"/>
              </w:rPr>
              <w:t>Nombre de proyecto</w:t>
            </w:r>
            <w:r w:rsidR="003A1553" w:rsidRPr="00B129A8">
              <w:rPr>
                <w:rFonts w:eastAsia="Times New Roman"/>
                <w:iCs/>
                <w:sz w:val="24"/>
                <w:szCs w:val="24"/>
                <w:lang w:val="es-CO" w:eastAsia="es-CO" w:bidi="ar-SA"/>
              </w:rPr>
              <w:t> </w:t>
            </w:r>
          </w:p>
        </w:tc>
        <w:tc>
          <w:tcPr>
            <w:tcW w:w="6466" w:type="dxa"/>
            <w:tcBorders>
              <w:top w:val="nil"/>
              <w:left w:val="nil"/>
              <w:bottom w:val="single" w:sz="4" w:space="0" w:color="auto"/>
              <w:right w:val="single" w:sz="4" w:space="0" w:color="auto"/>
            </w:tcBorders>
            <w:hideMark/>
          </w:tcPr>
          <w:p w14:paraId="38A4090F" w14:textId="77777777" w:rsidR="003A1553" w:rsidRPr="00B129A8" w:rsidRDefault="003A1553"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CONECTIVIDAD Y COMUNICACIONES</w:t>
            </w:r>
          </w:p>
        </w:tc>
      </w:tr>
      <w:tr w:rsidR="00B129A8" w:rsidRPr="00B129A8" w14:paraId="6E794C72" w14:textId="77777777" w:rsidTr="00B129A8">
        <w:trPr>
          <w:trHeight w:val="284"/>
        </w:trPr>
        <w:tc>
          <w:tcPr>
            <w:tcW w:w="3114" w:type="dxa"/>
            <w:tcBorders>
              <w:top w:val="nil"/>
              <w:left w:val="single" w:sz="4" w:space="0" w:color="auto"/>
              <w:bottom w:val="single" w:sz="4" w:space="0" w:color="auto"/>
              <w:right w:val="single" w:sz="4" w:space="0" w:color="auto"/>
            </w:tcBorders>
            <w:noWrap/>
            <w:hideMark/>
          </w:tcPr>
          <w:p w14:paraId="783E489A" w14:textId="13F484DA" w:rsidR="003A1553" w:rsidRPr="00B129A8" w:rsidRDefault="00B129A8" w:rsidP="00B129A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Fuente de costos</w:t>
            </w:r>
            <w:r w:rsidR="003A1553" w:rsidRPr="00B129A8">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08743DF3" w14:textId="77777777" w:rsidR="003A1553" w:rsidRPr="00B129A8" w:rsidRDefault="003A1553" w:rsidP="00B129A8">
            <w:pPr>
              <w:widowControl/>
              <w:autoSpaceDE/>
              <w:autoSpaceDN/>
              <w:rPr>
                <w:rFonts w:eastAsia="Times New Roman"/>
                <w:sz w:val="24"/>
                <w:szCs w:val="24"/>
                <w:lang w:val="es-CO" w:eastAsia="es-CO" w:bidi="ar-SA"/>
              </w:rPr>
            </w:pPr>
            <w:r w:rsidRPr="00B129A8">
              <w:rPr>
                <w:rFonts w:eastAsia="Times New Roman"/>
                <w:sz w:val="24"/>
                <w:szCs w:val="24"/>
                <w:lang w:val="es-CO" w:eastAsia="es-CO" w:bidi="ar-SA"/>
              </w:rPr>
              <w:t>SECOP II, FUENTES INTERNAS, COTIZACIONES</w:t>
            </w:r>
          </w:p>
        </w:tc>
      </w:tr>
      <w:tr w:rsidR="00B129A8" w:rsidRPr="00B129A8" w14:paraId="1592F486" w14:textId="77777777" w:rsidTr="00B129A8">
        <w:trPr>
          <w:trHeight w:val="1196"/>
        </w:trPr>
        <w:tc>
          <w:tcPr>
            <w:tcW w:w="3114" w:type="dxa"/>
            <w:tcBorders>
              <w:top w:val="nil"/>
              <w:left w:val="single" w:sz="4" w:space="0" w:color="auto"/>
              <w:bottom w:val="single" w:sz="4" w:space="0" w:color="auto"/>
              <w:right w:val="single" w:sz="4" w:space="0" w:color="auto"/>
            </w:tcBorders>
            <w:noWrap/>
            <w:hideMark/>
          </w:tcPr>
          <w:p w14:paraId="3E76A1F5" w14:textId="392D9B04" w:rsidR="003A1553" w:rsidRPr="00B129A8" w:rsidRDefault="00B129A8" w:rsidP="00B129A8">
            <w:pPr>
              <w:widowControl/>
              <w:autoSpaceDE/>
              <w:autoSpaceDN/>
              <w:rPr>
                <w:rFonts w:eastAsia="Times New Roman"/>
                <w:b/>
                <w:bCs/>
                <w:sz w:val="24"/>
                <w:szCs w:val="24"/>
                <w:lang w:val="es-CO" w:eastAsia="es-CO" w:bidi="ar-SA"/>
              </w:rPr>
            </w:pPr>
            <w:r>
              <w:rPr>
                <w:rFonts w:eastAsia="Times New Roman"/>
                <w:b/>
                <w:bCs/>
                <w:sz w:val="24"/>
                <w:szCs w:val="24"/>
                <w:lang w:val="es-CO" w:eastAsia="es-CO" w:bidi="ar-SA"/>
              </w:rPr>
              <w:t>Descripción del proyecto</w:t>
            </w:r>
          </w:p>
        </w:tc>
        <w:tc>
          <w:tcPr>
            <w:tcW w:w="6466" w:type="dxa"/>
            <w:tcBorders>
              <w:top w:val="nil"/>
              <w:left w:val="nil"/>
              <w:bottom w:val="single" w:sz="4" w:space="0" w:color="auto"/>
              <w:right w:val="single" w:sz="4" w:space="0" w:color="auto"/>
            </w:tcBorders>
            <w:hideMark/>
          </w:tcPr>
          <w:p w14:paraId="6830073F" w14:textId="77777777" w:rsidR="003A1553" w:rsidRPr="00B129A8" w:rsidRDefault="003A1553"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CONTAR CON SERVICIOS NECESARIOS, PARA BRINDAR CANALES DE COMUNICACIÓN TANTO A CLIENTE INTERNO COMO EXTERNO (TELEFONÍA Y LINEAS 0800)PARA LA AGENCIA PRESIDENCIAL DE COOPERACIÓN INTERNACIONAL DE COLOMBIA, APC COLOMBIA.</w:t>
            </w:r>
          </w:p>
        </w:tc>
      </w:tr>
      <w:tr w:rsidR="00B129A8" w:rsidRPr="00B129A8" w14:paraId="24D77B92" w14:textId="77777777" w:rsidTr="00B129A8">
        <w:trPr>
          <w:trHeight w:val="149"/>
        </w:trPr>
        <w:tc>
          <w:tcPr>
            <w:tcW w:w="3114" w:type="dxa"/>
            <w:tcBorders>
              <w:top w:val="nil"/>
              <w:left w:val="single" w:sz="4" w:space="0" w:color="auto"/>
              <w:bottom w:val="single" w:sz="4" w:space="0" w:color="auto"/>
              <w:right w:val="single" w:sz="4" w:space="0" w:color="auto"/>
            </w:tcBorders>
            <w:noWrap/>
            <w:hideMark/>
          </w:tcPr>
          <w:p w14:paraId="41BB7D17" w14:textId="77777777" w:rsidR="003A1553" w:rsidRPr="00B129A8" w:rsidRDefault="003A1553" w:rsidP="00B129A8">
            <w:pPr>
              <w:widowControl/>
              <w:autoSpaceDE/>
              <w:autoSpaceDN/>
              <w:rPr>
                <w:rFonts w:eastAsia="Times New Roman"/>
                <w:b/>
                <w:bCs/>
                <w:sz w:val="24"/>
                <w:szCs w:val="24"/>
                <w:lang w:val="es-CO" w:eastAsia="es-CO" w:bidi="ar-SA"/>
              </w:rPr>
            </w:pPr>
            <w:r w:rsidRPr="00B129A8">
              <w:rPr>
                <w:rFonts w:eastAsia="Times New Roman"/>
                <w:b/>
                <w:bCs/>
                <w:sz w:val="24"/>
                <w:szCs w:val="24"/>
                <w:lang w:val="es-CO" w:eastAsia="es-CO" w:bidi="ar-SA"/>
              </w:rPr>
              <w:t>Número de iniciativas del proyecto</w:t>
            </w:r>
          </w:p>
        </w:tc>
        <w:tc>
          <w:tcPr>
            <w:tcW w:w="6466" w:type="dxa"/>
            <w:tcBorders>
              <w:top w:val="nil"/>
              <w:left w:val="nil"/>
              <w:bottom w:val="single" w:sz="4" w:space="0" w:color="auto"/>
              <w:right w:val="single" w:sz="4" w:space="0" w:color="auto"/>
            </w:tcBorders>
            <w:hideMark/>
          </w:tcPr>
          <w:p w14:paraId="50BAAEFA" w14:textId="77777777" w:rsidR="003A1553" w:rsidRPr="00B129A8" w:rsidRDefault="003A1553" w:rsidP="00B129A8">
            <w:pPr>
              <w:widowControl/>
              <w:autoSpaceDE/>
              <w:autoSpaceDN/>
              <w:rPr>
                <w:rFonts w:eastAsia="Times New Roman"/>
                <w:bCs/>
                <w:sz w:val="24"/>
                <w:szCs w:val="24"/>
                <w:lang w:val="es-CO" w:eastAsia="es-CO" w:bidi="ar-SA"/>
              </w:rPr>
            </w:pPr>
            <w:r w:rsidRPr="00B129A8">
              <w:rPr>
                <w:rFonts w:eastAsia="Times New Roman"/>
                <w:bCs/>
                <w:sz w:val="24"/>
                <w:szCs w:val="24"/>
                <w:lang w:val="es-CO" w:eastAsia="es-CO" w:bidi="ar-SA"/>
              </w:rPr>
              <w:t>3</w:t>
            </w:r>
          </w:p>
        </w:tc>
      </w:tr>
      <w:tr w:rsidR="002C26CE" w:rsidRPr="002C26CE" w14:paraId="70C386F7" w14:textId="77777777" w:rsidTr="00B129A8">
        <w:trPr>
          <w:trHeight w:val="149"/>
        </w:trPr>
        <w:tc>
          <w:tcPr>
            <w:tcW w:w="3114" w:type="dxa"/>
            <w:tcBorders>
              <w:top w:val="nil"/>
              <w:left w:val="single" w:sz="4" w:space="0" w:color="auto"/>
              <w:bottom w:val="single" w:sz="4" w:space="0" w:color="auto"/>
              <w:right w:val="single" w:sz="4" w:space="0" w:color="auto"/>
            </w:tcBorders>
            <w:noWrap/>
            <w:hideMark/>
          </w:tcPr>
          <w:p w14:paraId="79AC6634" w14:textId="0C695BD4" w:rsidR="003A1553" w:rsidRPr="002C26CE" w:rsidRDefault="003A1553"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B129A8" w:rsidRPr="002C26CE">
              <w:rPr>
                <w:rFonts w:eastAsia="Times New Roman"/>
                <w:b/>
                <w:bCs/>
                <w:sz w:val="24"/>
                <w:szCs w:val="24"/>
                <w:lang w:val="es-CO" w:eastAsia="es-CO" w:bidi="ar-SA"/>
              </w:rPr>
              <w:t>del proyecto presupuestado 2024</w:t>
            </w:r>
            <w:r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65D9D4BF" w14:textId="259624DF" w:rsidR="003A1553"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3A1553" w:rsidRPr="002C26CE">
              <w:rPr>
                <w:rFonts w:eastAsia="Times New Roman"/>
                <w:bCs/>
                <w:sz w:val="24"/>
                <w:szCs w:val="24"/>
                <w:lang w:val="es-CO" w:eastAsia="es-CO" w:bidi="ar-SA"/>
              </w:rPr>
              <w:t>3.420.000</w:t>
            </w:r>
          </w:p>
        </w:tc>
      </w:tr>
      <w:tr w:rsidR="002C26CE" w:rsidRPr="002C26CE" w14:paraId="5F62B817" w14:textId="77777777" w:rsidTr="00B129A8">
        <w:trPr>
          <w:trHeight w:val="149"/>
        </w:trPr>
        <w:tc>
          <w:tcPr>
            <w:tcW w:w="3114" w:type="dxa"/>
            <w:tcBorders>
              <w:top w:val="nil"/>
              <w:left w:val="single" w:sz="4" w:space="0" w:color="auto"/>
              <w:bottom w:val="single" w:sz="4" w:space="0" w:color="auto"/>
              <w:right w:val="single" w:sz="4" w:space="0" w:color="auto"/>
            </w:tcBorders>
            <w:noWrap/>
            <w:hideMark/>
          </w:tcPr>
          <w:p w14:paraId="181D9AEF" w14:textId="3FB717FE" w:rsidR="003A1553" w:rsidRPr="002C26CE" w:rsidRDefault="003A1553"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B129A8" w:rsidRPr="002C26CE">
              <w:rPr>
                <w:rFonts w:eastAsia="Times New Roman"/>
                <w:b/>
                <w:bCs/>
                <w:sz w:val="24"/>
                <w:szCs w:val="24"/>
                <w:lang w:val="es-CO" w:eastAsia="es-CO" w:bidi="ar-SA"/>
              </w:rPr>
              <w:t>del proyecto presupuestado 2025</w:t>
            </w:r>
          </w:p>
        </w:tc>
        <w:tc>
          <w:tcPr>
            <w:tcW w:w="6466" w:type="dxa"/>
            <w:tcBorders>
              <w:top w:val="nil"/>
              <w:left w:val="nil"/>
              <w:bottom w:val="single" w:sz="4" w:space="0" w:color="auto"/>
              <w:right w:val="single" w:sz="4" w:space="0" w:color="auto"/>
            </w:tcBorders>
            <w:hideMark/>
          </w:tcPr>
          <w:p w14:paraId="42CD7733" w14:textId="0E806CB7" w:rsidR="003A1553"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3A1553" w:rsidRPr="002C26CE">
              <w:rPr>
                <w:rFonts w:eastAsia="Times New Roman"/>
                <w:bCs/>
                <w:sz w:val="24"/>
                <w:szCs w:val="24"/>
                <w:lang w:val="es-CO" w:eastAsia="es-CO" w:bidi="ar-SA"/>
              </w:rPr>
              <w:t>3.655.232</w:t>
            </w:r>
          </w:p>
        </w:tc>
      </w:tr>
      <w:tr w:rsidR="002C26CE" w:rsidRPr="002C26CE" w14:paraId="4C54F6FD" w14:textId="77777777" w:rsidTr="00B129A8">
        <w:trPr>
          <w:trHeight w:val="149"/>
        </w:trPr>
        <w:tc>
          <w:tcPr>
            <w:tcW w:w="3114" w:type="dxa"/>
            <w:tcBorders>
              <w:top w:val="nil"/>
              <w:left w:val="single" w:sz="4" w:space="0" w:color="auto"/>
              <w:bottom w:val="single" w:sz="4" w:space="0" w:color="auto"/>
              <w:right w:val="single" w:sz="4" w:space="0" w:color="auto"/>
            </w:tcBorders>
            <w:noWrap/>
            <w:hideMark/>
          </w:tcPr>
          <w:p w14:paraId="693D3F04" w14:textId="273E4393" w:rsidR="003A1553" w:rsidRPr="002C26CE" w:rsidRDefault="003A1553"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B129A8" w:rsidRPr="002C26CE">
              <w:rPr>
                <w:rFonts w:eastAsia="Times New Roman"/>
                <w:b/>
                <w:bCs/>
                <w:sz w:val="24"/>
                <w:szCs w:val="24"/>
                <w:lang w:val="es-CO" w:eastAsia="es-CO" w:bidi="ar-SA"/>
              </w:rPr>
              <w:t>del proyecto presupuestado 2026</w:t>
            </w:r>
            <w:r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6DA77589" w14:textId="201BA610" w:rsidR="003A1553"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3A1553" w:rsidRPr="002C26CE">
              <w:rPr>
                <w:rFonts w:eastAsia="Times New Roman"/>
                <w:bCs/>
                <w:sz w:val="24"/>
                <w:szCs w:val="24"/>
                <w:lang w:val="es-CO" w:eastAsia="es-CO" w:bidi="ar-SA"/>
              </w:rPr>
              <w:t>5.305.461</w:t>
            </w:r>
          </w:p>
        </w:tc>
      </w:tr>
      <w:tr w:rsidR="002C26CE" w:rsidRPr="002C26CE" w14:paraId="2ACF29D7" w14:textId="77777777" w:rsidTr="00B129A8">
        <w:trPr>
          <w:trHeight w:val="149"/>
        </w:trPr>
        <w:tc>
          <w:tcPr>
            <w:tcW w:w="3114" w:type="dxa"/>
            <w:tcBorders>
              <w:top w:val="nil"/>
              <w:left w:val="single" w:sz="4" w:space="0" w:color="auto"/>
              <w:bottom w:val="single" w:sz="4" w:space="0" w:color="auto"/>
              <w:right w:val="single" w:sz="4" w:space="0" w:color="auto"/>
            </w:tcBorders>
            <w:hideMark/>
          </w:tcPr>
          <w:p w14:paraId="7294293D" w14:textId="77AED647" w:rsidR="003A1553" w:rsidRPr="002C26CE" w:rsidRDefault="003A1553"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466" w:type="dxa"/>
            <w:tcBorders>
              <w:top w:val="nil"/>
              <w:left w:val="nil"/>
              <w:bottom w:val="single" w:sz="4" w:space="0" w:color="auto"/>
              <w:right w:val="single" w:sz="4" w:space="0" w:color="auto"/>
            </w:tcBorders>
            <w:hideMark/>
          </w:tcPr>
          <w:p w14:paraId="38FF077D" w14:textId="517B6545" w:rsidR="003A1553"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3A1553" w:rsidRPr="002C26CE">
              <w:rPr>
                <w:rFonts w:eastAsia="Times New Roman"/>
                <w:bCs/>
                <w:sz w:val="24"/>
                <w:szCs w:val="24"/>
                <w:lang w:val="es-CO" w:eastAsia="es-CO" w:bidi="ar-SA"/>
              </w:rPr>
              <w:t xml:space="preserve">12.380.693 </w:t>
            </w:r>
          </w:p>
        </w:tc>
      </w:tr>
    </w:tbl>
    <w:p w14:paraId="754B2466" w14:textId="16B1AD5D" w:rsidR="00DE26DD" w:rsidRPr="002C26CE" w:rsidRDefault="007B5B41" w:rsidP="00CD3256">
      <w:pPr>
        <w:widowControl/>
        <w:shd w:val="clear" w:color="auto" w:fill="FFFFFF"/>
        <w:tabs>
          <w:tab w:val="left" w:pos="9214"/>
        </w:tabs>
        <w:autoSpaceDE/>
        <w:autoSpaceDN/>
        <w:spacing w:line="360" w:lineRule="auto"/>
        <w:rPr>
          <w:sz w:val="24"/>
          <w:szCs w:val="24"/>
        </w:rPr>
      </w:pPr>
      <w:r w:rsidRPr="002C26CE">
        <w:rPr>
          <w:b/>
          <w:sz w:val="24"/>
          <w:szCs w:val="24"/>
        </w:rPr>
        <w:lastRenderedPageBreak/>
        <w:t>Fuente:</w:t>
      </w:r>
      <w:r w:rsidRPr="002C26CE">
        <w:rPr>
          <w:sz w:val="24"/>
          <w:szCs w:val="24"/>
        </w:rPr>
        <w:t xml:space="preserve"> Elaborado por el proceso Gestión d</w:t>
      </w:r>
      <w:r w:rsidR="00B129A8" w:rsidRPr="002C26CE">
        <w:rPr>
          <w:sz w:val="24"/>
          <w:szCs w:val="24"/>
        </w:rPr>
        <w:t>e tecnologías de la información de la APC Colombia,</w:t>
      </w:r>
      <w:r w:rsidRPr="002C26CE">
        <w:rPr>
          <w:sz w:val="24"/>
          <w:szCs w:val="24"/>
        </w:rPr>
        <w:t xml:space="preserve"> enero de 202</w:t>
      </w:r>
      <w:r w:rsidR="00FD5886" w:rsidRPr="002C26CE">
        <w:rPr>
          <w:sz w:val="24"/>
          <w:szCs w:val="24"/>
        </w:rPr>
        <w:t>6</w:t>
      </w:r>
      <w:r w:rsidRPr="002C26CE">
        <w:rPr>
          <w:sz w:val="24"/>
          <w:szCs w:val="24"/>
        </w:rPr>
        <w:t>.</w:t>
      </w:r>
    </w:p>
    <w:p w14:paraId="79231B6E" w14:textId="78CB956F" w:rsidR="00B129A8" w:rsidRDefault="00B129A8" w:rsidP="00CD3256">
      <w:pPr>
        <w:widowControl/>
        <w:shd w:val="clear" w:color="auto" w:fill="FFFFFF"/>
        <w:tabs>
          <w:tab w:val="left" w:pos="9214"/>
        </w:tabs>
        <w:autoSpaceDE/>
        <w:autoSpaceDN/>
        <w:spacing w:line="360" w:lineRule="auto"/>
        <w:rPr>
          <w:sz w:val="24"/>
          <w:szCs w:val="24"/>
        </w:rPr>
      </w:pPr>
    </w:p>
    <w:tbl>
      <w:tblPr>
        <w:tblW w:w="9557" w:type="dxa"/>
        <w:tblCellMar>
          <w:left w:w="70" w:type="dxa"/>
          <w:right w:w="70" w:type="dxa"/>
        </w:tblCellMar>
        <w:tblLook w:val="04A0" w:firstRow="1" w:lastRow="0" w:firstColumn="1" w:lastColumn="0" w:noHBand="0" w:noVBand="1"/>
        <w:tblCaption w:val="SOPORTE DE SISTEMAS DE INFORMACIÓN"/>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soporte de sistemas de información."/>
      </w:tblPr>
      <w:tblGrid>
        <w:gridCol w:w="3114"/>
        <w:gridCol w:w="6443"/>
      </w:tblGrid>
      <w:tr w:rsidR="002C26CE" w:rsidRPr="002C26CE" w14:paraId="210ECB5C" w14:textId="77777777" w:rsidTr="00B129A8">
        <w:trPr>
          <w:trHeight w:val="261"/>
        </w:trPr>
        <w:tc>
          <w:tcPr>
            <w:tcW w:w="3114" w:type="dxa"/>
            <w:tcBorders>
              <w:top w:val="single" w:sz="4" w:space="0" w:color="auto"/>
              <w:left w:val="single" w:sz="4" w:space="0" w:color="auto"/>
              <w:bottom w:val="single" w:sz="4" w:space="0" w:color="auto"/>
              <w:right w:val="single" w:sz="4" w:space="0" w:color="auto"/>
            </w:tcBorders>
            <w:hideMark/>
          </w:tcPr>
          <w:p w14:paraId="560FF6AD" w14:textId="48A1EAB8" w:rsidR="00FD3D32" w:rsidRPr="002C26CE" w:rsidRDefault="00B129A8"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p>
        </w:tc>
        <w:tc>
          <w:tcPr>
            <w:tcW w:w="6443" w:type="dxa"/>
            <w:tcBorders>
              <w:top w:val="single" w:sz="4" w:space="0" w:color="auto"/>
              <w:left w:val="nil"/>
              <w:bottom w:val="single" w:sz="4" w:space="0" w:color="auto"/>
              <w:right w:val="single" w:sz="4" w:space="0" w:color="auto"/>
            </w:tcBorders>
            <w:hideMark/>
          </w:tcPr>
          <w:p w14:paraId="3D7733E6" w14:textId="77777777" w:rsidR="00FD3D32" w:rsidRPr="002C26CE" w:rsidRDefault="00FD3D32"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PORTAFOLIO_PR-5-SIS-SERVICIOS TECNOLOGICOS DE SI</w:t>
            </w:r>
          </w:p>
        </w:tc>
      </w:tr>
      <w:tr w:rsidR="002C26CE" w:rsidRPr="002C26CE" w14:paraId="6DE6DA4A" w14:textId="77777777" w:rsidTr="00B129A8">
        <w:trPr>
          <w:trHeight w:val="261"/>
        </w:trPr>
        <w:tc>
          <w:tcPr>
            <w:tcW w:w="3114" w:type="dxa"/>
            <w:tcBorders>
              <w:top w:val="nil"/>
              <w:left w:val="single" w:sz="4" w:space="0" w:color="auto"/>
              <w:bottom w:val="single" w:sz="4" w:space="0" w:color="auto"/>
              <w:right w:val="single" w:sz="4" w:space="0" w:color="auto"/>
            </w:tcBorders>
            <w:noWrap/>
            <w:hideMark/>
          </w:tcPr>
          <w:p w14:paraId="4F9C42DE" w14:textId="36D52C0C" w:rsidR="00FD3D32" w:rsidRPr="002C26CE" w:rsidRDefault="00FD3D32" w:rsidP="00B129A8">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w:t>
            </w:r>
            <w:r w:rsidR="00B129A8" w:rsidRPr="002C26CE">
              <w:rPr>
                <w:rFonts w:eastAsia="Times New Roman"/>
                <w:b/>
                <w:bCs/>
                <w:iCs/>
                <w:sz w:val="24"/>
                <w:szCs w:val="24"/>
                <w:lang w:val="es-CO" w:eastAsia="es-CO" w:bidi="ar-SA"/>
              </w:rPr>
              <w:t>ombre de proyecto</w:t>
            </w:r>
          </w:p>
        </w:tc>
        <w:tc>
          <w:tcPr>
            <w:tcW w:w="6443" w:type="dxa"/>
            <w:tcBorders>
              <w:top w:val="nil"/>
              <w:left w:val="nil"/>
              <w:bottom w:val="single" w:sz="4" w:space="0" w:color="auto"/>
              <w:right w:val="single" w:sz="4" w:space="0" w:color="auto"/>
            </w:tcBorders>
            <w:hideMark/>
          </w:tcPr>
          <w:p w14:paraId="38BE0C33" w14:textId="77777777" w:rsidR="00FD3D32" w:rsidRPr="002C26CE" w:rsidRDefault="00FD3D32"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SOPORTE DE SISTEMAS DE INFORMACIÓN</w:t>
            </w:r>
          </w:p>
        </w:tc>
      </w:tr>
      <w:tr w:rsidR="002C26CE" w:rsidRPr="002C26CE" w14:paraId="36797F1B" w14:textId="77777777" w:rsidTr="00B129A8">
        <w:trPr>
          <w:trHeight w:val="248"/>
        </w:trPr>
        <w:tc>
          <w:tcPr>
            <w:tcW w:w="3114" w:type="dxa"/>
            <w:tcBorders>
              <w:top w:val="nil"/>
              <w:left w:val="single" w:sz="4" w:space="0" w:color="auto"/>
              <w:bottom w:val="single" w:sz="4" w:space="0" w:color="auto"/>
              <w:right w:val="single" w:sz="4" w:space="0" w:color="auto"/>
            </w:tcBorders>
            <w:noWrap/>
            <w:hideMark/>
          </w:tcPr>
          <w:p w14:paraId="4C5139F3" w14:textId="72CC808A" w:rsidR="00FD3D32" w:rsidRPr="002C26CE" w:rsidRDefault="00B129A8"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p>
        </w:tc>
        <w:tc>
          <w:tcPr>
            <w:tcW w:w="6443" w:type="dxa"/>
            <w:tcBorders>
              <w:top w:val="nil"/>
              <w:left w:val="nil"/>
              <w:bottom w:val="single" w:sz="4" w:space="0" w:color="auto"/>
              <w:right w:val="single" w:sz="4" w:space="0" w:color="auto"/>
            </w:tcBorders>
            <w:hideMark/>
          </w:tcPr>
          <w:p w14:paraId="6328FCDC" w14:textId="77777777" w:rsidR="00FD3D32" w:rsidRPr="002C26CE" w:rsidRDefault="00FD3D32" w:rsidP="00B129A8">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5F2CD2CA" w14:textId="77777777" w:rsidTr="00B129A8">
        <w:trPr>
          <w:trHeight w:val="914"/>
        </w:trPr>
        <w:tc>
          <w:tcPr>
            <w:tcW w:w="3114" w:type="dxa"/>
            <w:tcBorders>
              <w:top w:val="nil"/>
              <w:left w:val="single" w:sz="4" w:space="0" w:color="auto"/>
              <w:bottom w:val="single" w:sz="4" w:space="0" w:color="auto"/>
              <w:right w:val="single" w:sz="4" w:space="0" w:color="auto"/>
            </w:tcBorders>
            <w:noWrap/>
            <w:hideMark/>
          </w:tcPr>
          <w:p w14:paraId="6E0DF9F6" w14:textId="48E331B3" w:rsidR="00FD3D32" w:rsidRPr="002C26CE" w:rsidRDefault="00B129A8"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p>
        </w:tc>
        <w:tc>
          <w:tcPr>
            <w:tcW w:w="6443" w:type="dxa"/>
            <w:tcBorders>
              <w:top w:val="nil"/>
              <w:left w:val="nil"/>
              <w:bottom w:val="single" w:sz="4" w:space="0" w:color="auto"/>
              <w:right w:val="single" w:sz="4" w:space="0" w:color="auto"/>
            </w:tcBorders>
            <w:hideMark/>
          </w:tcPr>
          <w:p w14:paraId="293B3353" w14:textId="0115387D" w:rsidR="00FD3D32" w:rsidRPr="002C26CE" w:rsidRDefault="00FD3D32"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CONTAR CON LOS SERVICIOS NECESARIOS PARA BRINDAR SOPORTE A LAS APLICACIONES Y SISTEMAS DE INFORMACIÓN DE LA AGENCIA PRESIDENCIAL DE COOPERACIÓN INTERNACIONAL DE COLOMBIA, APC COLOMBIA.</w:t>
            </w:r>
          </w:p>
        </w:tc>
      </w:tr>
      <w:tr w:rsidR="002C26CE" w:rsidRPr="002C26CE" w14:paraId="2DD5456E" w14:textId="77777777" w:rsidTr="00B129A8">
        <w:trPr>
          <w:trHeight w:val="130"/>
        </w:trPr>
        <w:tc>
          <w:tcPr>
            <w:tcW w:w="3114" w:type="dxa"/>
            <w:tcBorders>
              <w:top w:val="nil"/>
              <w:left w:val="single" w:sz="4" w:space="0" w:color="auto"/>
              <w:bottom w:val="single" w:sz="4" w:space="0" w:color="auto"/>
              <w:right w:val="single" w:sz="4" w:space="0" w:color="auto"/>
            </w:tcBorders>
            <w:noWrap/>
            <w:hideMark/>
          </w:tcPr>
          <w:p w14:paraId="559F6ED7" w14:textId="77777777" w:rsidR="00FD3D32" w:rsidRPr="002C26CE" w:rsidRDefault="00FD3D32"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iniciativas del proyecto</w:t>
            </w:r>
          </w:p>
        </w:tc>
        <w:tc>
          <w:tcPr>
            <w:tcW w:w="6443" w:type="dxa"/>
            <w:tcBorders>
              <w:top w:val="nil"/>
              <w:left w:val="nil"/>
              <w:bottom w:val="single" w:sz="4" w:space="0" w:color="auto"/>
              <w:right w:val="single" w:sz="4" w:space="0" w:color="auto"/>
            </w:tcBorders>
            <w:hideMark/>
          </w:tcPr>
          <w:p w14:paraId="606C17AE" w14:textId="220E1294" w:rsidR="00FD3D32" w:rsidRPr="002C26CE" w:rsidRDefault="00B67651"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6</w:t>
            </w:r>
          </w:p>
        </w:tc>
      </w:tr>
      <w:tr w:rsidR="002C26CE" w:rsidRPr="002C26CE" w14:paraId="66E9D4C1" w14:textId="77777777" w:rsidTr="00B129A8">
        <w:trPr>
          <w:trHeight w:val="130"/>
        </w:trPr>
        <w:tc>
          <w:tcPr>
            <w:tcW w:w="3114" w:type="dxa"/>
            <w:tcBorders>
              <w:top w:val="nil"/>
              <w:left w:val="single" w:sz="4" w:space="0" w:color="auto"/>
              <w:bottom w:val="single" w:sz="4" w:space="0" w:color="auto"/>
              <w:right w:val="single" w:sz="4" w:space="0" w:color="auto"/>
            </w:tcBorders>
            <w:noWrap/>
            <w:hideMark/>
          </w:tcPr>
          <w:p w14:paraId="69D550EB" w14:textId="6EDA3F1E" w:rsidR="00FD3D32" w:rsidRPr="002C26CE" w:rsidRDefault="00FD3D32"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2024</w:t>
            </w:r>
            <w:r w:rsidRPr="002C26CE">
              <w:rPr>
                <w:rFonts w:eastAsia="Times New Roman"/>
                <w:sz w:val="24"/>
                <w:szCs w:val="24"/>
                <w:lang w:val="es-CO" w:eastAsia="es-CO" w:bidi="ar-SA"/>
              </w:rPr>
              <w:t> </w:t>
            </w:r>
          </w:p>
        </w:tc>
        <w:tc>
          <w:tcPr>
            <w:tcW w:w="6443" w:type="dxa"/>
            <w:tcBorders>
              <w:top w:val="nil"/>
              <w:left w:val="nil"/>
              <w:bottom w:val="single" w:sz="4" w:space="0" w:color="auto"/>
              <w:right w:val="single" w:sz="4" w:space="0" w:color="auto"/>
            </w:tcBorders>
            <w:hideMark/>
          </w:tcPr>
          <w:p w14:paraId="378E3DE9" w14:textId="3C588278"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FD3D32" w:rsidRPr="002C26CE">
              <w:rPr>
                <w:rFonts w:eastAsia="Times New Roman"/>
                <w:bCs/>
                <w:sz w:val="24"/>
                <w:szCs w:val="24"/>
                <w:lang w:val="es-CO" w:eastAsia="es-CO" w:bidi="ar-SA"/>
              </w:rPr>
              <w:t>116.490.113</w:t>
            </w:r>
          </w:p>
        </w:tc>
      </w:tr>
      <w:tr w:rsidR="002C26CE" w:rsidRPr="002C26CE" w14:paraId="671C5C1B" w14:textId="77777777" w:rsidTr="00B129A8">
        <w:trPr>
          <w:trHeight w:val="130"/>
        </w:trPr>
        <w:tc>
          <w:tcPr>
            <w:tcW w:w="3114" w:type="dxa"/>
            <w:tcBorders>
              <w:top w:val="nil"/>
              <w:left w:val="single" w:sz="4" w:space="0" w:color="auto"/>
              <w:bottom w:val="single" w:sz="4" w:space="0" w:color="auto"/>
              <w:right w:val="single" w:sz="4" w:space="0" w:color="auto"/>
            </w:tcBorders>
            <w:noWrap/>
            <w:hideMark/>
          </w:tcPr>
          <w:p w14:paraId="3393EA66" w14:textId="1B72E8F9" w:rsidR="00FD3D32" w:rsidRPr="002C26CE" w:rsidRDefault="00FD3D32"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2025</w:t>
            </w:r>
            <w:r w:rsidRPr="002C26CE">
              <w:rPr>
                <w:rFonts w:eastAsia="Times New Roman"/>
                <w:sz w:val="24"/>
                <w:szCs w:val="24"/>
                <w:lang w:val="es-CO" w:eastAsia="es-CO" w:bidi="ar-SA"/>
              </w:rPr>
              <w:t> </w:t>
            </w:r>
          </w:p>
        </w:tc>
        <w:tc>
          <w:tcPr>
            <w:tcW w:w="6443" w:type="dxa"/>
            <w:tcBorders>
              <w:top w:val="nil"/>
              <w:left w:val="nil"/>
              <w:bottom w:val="single" w:sz="4" w:space="0" w:color="auto"/>
              <w:right w:val="single" w:sz="4" w:space="0" w:color="auto"/>
            </w:tcBorders>
            <w:hideMark/>
          </w:tcPr>
          <w:p w14:paraId="4C940F50" w14:textId="2B51AE92"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FD3D32" w:rsidRPr="002C26CE">
              <w:rPr>
                <w:rFonts w:eastAsia="Times New Roman"/>
                <w:bCs/>
                <w:sz w:val="24"/>
                <w:szCs w:val="24"/>
                <w:lang w:val="es-CO" w:eastAsia="es-CO" w:bidi="ar-SA"/>
              </w:rPr>
              <w:t>59.315.020</w:t>
            </w:r>
          </w:p>
        </w:tc>
      </w:tr>
      <w:tr w:rsidR="002C26CE" w:rsidRPr="002C26CE" w14:paraId="524C4662" w14:textId="77777777" w:rsidTr="00B129A8">
        <w:trPr>
          <w:trHeight w:val="130"/>
        </w:trPr>
        <w:tc>
          <w:tcPr>
            <w:tcW w:w="3114" w:type="dxa"/>
            <w:tcBorders>
              <w:top w:val="nil"/>
              <w:left w:val="single" w:sz="4" w:space="0" w:color="auto"/>
              <w:bottom w:val="single" w:sz="4" w:space="0" w:color="auto"/>
              <w:right w:val="single" w:sz="4" w:space="0" w:color="auto"/>
            </w:tcBorders>
            <w:noWrap/>
            <w:hideMark/>
          </w:tcPr>
          <w:p w14:paraId="4606752A" w14:textId="39F26F10" w:rsidR="00FD3D32" w:rsidRPr="002C26CE" w:rsidRDefault="00FD3D32"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2026</w:t>
            </w:r>
          </w:p>
        </w:tc>
        <w:tc>
          <w:tcPr>
            <w:tcW w:w="6443" w:type="dxa"/>
            <w:tcBorders>
              <w:top w:val="nil"/>
              <w:left w:val="nil"/>
              <w:bottom w:val="single" w:sz="4" w:space="0" w:color="auto"/>
              <w:right w:val="single" w:sz="4" w:space="0" w:color="auto"/>
            </w:tcBorders>
            <w:hideMark/>
          </w:tcPr>
          <w:p w14:paraId="00C9A1AE" w14:textId="12BA126D" w:rsidR="00FD3D32" w:rsidRPr="002C26CE" w:rsidRDefault="00B67651"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$127.023.436</w:t>
            </w:r>
          </w:p>
        </w:tc>
      </w:tr>
      <w:tr w:rsidR="002C26CE" w:rsidRPr="002C26CE" w14:paraId="090F218E" w14:textId="77777777" w:rsidTr="00B129A8">
        <w:trPr>
          <w:trHeight w:val="130"/>
        </w:trPr>
        <w:tc>
          <w:tcPr>
            <w:tcW w:w="3114" w:type="dxa"/>
            <w:tcBorders>
              <w:top w:val="nil"/>
              <w:left w:val="single" w:sz="4" w:space="0" w:color="auto"/>
              <w:bottom w:val="single" w:sz="4" w:space="0" w:color="auto"/>
              <w:right w:val="single" w:sz="4" w:space="0" w:color="auto"/>
            </w:tcBorders>
            <w:hideMark/>
          </w:tcPr>
          <w:p w14:paraId="533503F4" w14:textId="77227CA8" w:rsidR="00FD3D32" w:rsidRPr="002C26CE" w:rsidRDefault="00FD3D32" w:rsidP="00B129A8">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443" w:type="dxa"/>
            <w:tcBorders>
              <w:top w:val="nil"/>
              <w:left w:val="nil"/>
              <w:bottom w:val="single" w:sz="4" w:space="0" w:color="auto"/>
              <w:right w:val="single" w:sz="4" w:space="0" w:color="auto"/>
            </w:tcBorders>
            <w:hideMark/>
          </w:tcPr>
          <w:p w14:paraId="33E59197" w14:textId="5827E556"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B67651" w:rsidRPr="002C26CE">
              <w:rPr>
                <w:rFonts w:eastAsia="Times New Roman"/>
                <w:bCs/>
                <w:sz w:val="24"/>
                <w:szCs w:val="24"/>
                <w:lang w:val="es-CO" w:eastAsia="es-CO" w:bidi="ar-SA"/>
              </w:rPr>
              <w:t>322</w:t>
            </w:r>
            <w:r w:rsidR="00FD3D32" w:rsidRPr="002C26CE">
              <w:rPr>
                <w:rFonts w:eastAsia="Times New Roman"/>
                <w:bCs/>
                <w:sz w:val="24"/>
                <w:szCs w:val="24"/>
                <w:lang w:val="es-CO" w:eastAsia="es-CO" w:bidi="ar-SA"/>
              </w:rPr>
              <w:t>.</w:t>
            </w:r>
            <w:r w:rsidR="00B67651" w:rsidRPr="002C26CE">
              <w:rPr>
                <w:rFonts w:eastAsia="Times New Roman"/>
                <w:bCs/>
                <w:sz w:val="24"/>
                <w:szCs w:val="24"/>
                <w:lang w:val="es-CO" w:eastAsia="es-CO" w:bidi="ar-SA"/>
              </w:rPr>
              <w:t>828</w:t>
            </w:r>
            <w:r w:rsidR="00FD3D32" w:rsidRPr="002C26CE">
              <w:rPr>
                <w:rFonts w:eastAsia="Times New Roman"/>
                <w:bCs/>
                <w:sz w:val="24"/>
                <w:szCs w:val="24"/>
                <w:lang w:val="es-CO" w:eastAsia="es-CO" w:bidi="ar-SA"/>
              </w:rPr>
              <w:t>.</w:t>
            </w:r>
            <w:r w:rsidR="00B67651" w:rsidRPr="002C26CE">
              <w:rPr>
                <w:rFonts w:eastAsia="Times New Roman"/>
                <w:bCs/>
                <w:sz w:val="24"/>
                <w:szCs w:val="24"/>
                <w:lang w:val="es-CO" w:eastAsia="es-CO" w:bidi="ar-SA"/>
              </w:rPr>
              <w:t>569</w:t>
            </w:r>
          </w:p>
        </w:tc>
      </w:tr>
    </w:tbl>
    <w:p w14:paraId="3654DCCD" w14:textId="31811D40" w:rsidR="00FD3D32" w:rsidRPr="002C26CE" w:rsidRDefault="00FD3D32" w:rsidP="00FD3D32">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B129A8" w:rsidRPr="002C26CE">
        <w:rPr>
          <w:sz w:val="24"/>
          <w:szCs w:val="24"/>
        </w:rPr>
        <w:t xml:space="preserve">e tecnologías de la información de la APC Colombia, </w:t>
      </w:r>
      <w:r w:rsidRPr="002C26CE">
        <w:rPr>
          <w:sz w:val="24"/>
          <w:szCs w:val="24"/>
        </w:rPr>
        <w:t>enero de 2026.</w:t>
      </w:r>
    </w:p>
    <w:p w14:paraId="0A0E96F5" w14:textId="77777777" w:rsidR="002C26CE" w:rsidRDefault="002C26CE" w:rsidP="00B129A8">
      <w:pPr>
        <w:widowControl/>
        <w:shd w:val="clear" w:color="auto" w:fill="FFFFFF"/>
        <w:tabs>
          <w:tab w:val="left" w:pos="9214"/>
        </w:tabs>
        <w:autoSpaceDE/>
        <w:autoSpaceDN/>
        <w:spacing w:line="360" w:lineRule="auto"/>
        <w:rPr>
          <w:sz w:val="24"/>
          <w:szCs w:val="24"/>
        </w:rPr>
      </w:pPr>
    </w:p>
    <w:tbl>
      <w:tblPr>
        <w:tblW w:w="9500" w:type="dxa"/>
        <w:tblCellMar>
          <w:left w:w="70" w:type="dxa"/>
          <w:right w:w="70" w:type="dxa"/>
        </w:tblCellMar>
        <w:tblLook w:val="04A0" w:firstRow="1" w:lastRow="0" w:firstColumn="1" w:lastColumn="0" w:noHBand="0" w:noVBand="1"/>
        <w:tblCaption w:val="MEJORAMIENTO Y/O AMPLIACIÓN DE SISTEMAS DE INFORMACIÓN"/>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mejoramiento y/o ampliación de sistemas de información."/>
      </w:tblPr>
      <w:tblGrid>
        <w:gridCol w:w="3114"/>
        <w:gridCol w:w="6386"/>
      </w:tblGrid>
      <w:tr w:rsidR="002C26CE" w:rsidRPr="002C26CE" w14:paraId="0799A6ED" w14:textId="77777777" w:rsidTr="00CB31BE">
        <w:trPr>
          <w:trHeight w:val="204"/>
        </w:trPr>
        <w:tc>
          <w:tcPr>
            <w:tcW w:w="3114" w:type="dxa"/>
            <w:tcBorders>
              <w:top w:val="single" w:sz="4" w:space="0" w:color="auto"/>
              <w:left w:val="single" w:sz="4" w:space="0" w:color="auto"/>
              <w:bottom w:val="single" w:sz="4" w:space="0" w:color="auto"/>
              <w:right w:val="single" w:sz="4" w:space="0" w:color="auto"/>
            </w:tcBorders>
            <w:hideMark/>
          </w:tcPr>
          <w:p w14:paraId="30AA38F7" w14:textId="7EEA4002" w:rsidR="00FD3D32" w:rsidRPr="002C26CE" w:rsidRDefault="00B129A8"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r w:rsidR="00FD3D32" w:rsidRPr="002C26CE">
              <w:rPr>
                <w:rFonts w:eastAsia="Times New Roman"/>
                <w:iCs/>
                <w:sz w:val="24"/>
                <w:szCs w:val="24"/>
                <w:lang w:val="es-CO" w:eastAsia="es-CO" w:bidi="ar-SA"/>
              </w:rPr>
              <w:t> </w:t>
            </w:r>
          </w:p>
        </w:tc>
        <w:tc>
          <w:tcPr>
            <w:tcW w:w="6386" w:type="dxa"/>
            <w:tcBorders>
              <w:top w:val="single" w:sz="4" w:space="0" w:color="auto"/>
              <w:left w:val="nil"/>
              <w:bottom w:val="single" w:sz="4" w:space="0" w:color="auto"/>
              <w:right w:val="single" w:sz="4" w:space="0" w:color="auto"/>
            </w:tcBorders>
            <w:hideMark/>
          </w:tcPr>
          <w:p w14:paraId="0D5817E7" w14:textId="77777777" w:rsidR="00FD3D32" w:rsidRPr="002C26CE" w:rsidRDefault="00FD3D32"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PORTAFOLIO_PR-6-SIS-APLICACIONES-</w:t>
            </w:r>
          </w:p>
        </w:tc>
      </w:tr>
      <w:tr w:rsidR="002C26CE" w:rsidRPr="002C26CE" w14:paraId="6D58A2C5" w14:textId="77777777" w:rsidTr="00CB31BE">
        <w:trPr>
          <w:trHeight w:val="204"/>
        </w:trPr>
        <w:tc>
          <w:tcPr>
            <w:tcW w:w="3114" w:type="dxa"/>
            <w:tcBorders>
              <w:top w:val="nil"/>
              <w:left w:val="single" w:sz="4" w:space="0" w:color="auto"/>
              <w:bottom w:val="single" w:sz="4" w:space="0" w:color="auto"/>
              <w:right w:val="single" w:sz="4" w:space="0" w:color="auto"/>
            </w:tcBorders>
            <w:noWrap/>
            <w:vAlign w:val="center"/>
            <w:hideMark/>
          </w:tcPr>
          <w:p w14:paraId="2CA599CE" w14:textId="29F9D87F" w:rsidR="00FD3D32" w:rsidRPr="002C26CE" w:rsidRDefault="00B129A8" w:rsidP="00FD3D32">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Nombre de p</w:t>
            </w:r>
            <w:r w:rsidR="00FD3D32" w:rsidRPr="002C26CE">
              <w:rPr>
                <w:rFonts w:eastAsia="Times New Roman"/>
                <w:b/>
                <w:bCs/>
                <w:iCs/>
                <w:sz w:val="24"/>
                <w:szCs w:val="24"/>
                <w:lang w:val="es-CO" w:eastAsia="es-CO" w:bidi="ar-SA"/>
              </w:rPr>
              <w:t>royec</w:t>
            </w:r>
            <w:r w:rsidRPr="002C26CE">
              <w:rPr>
                <w:rFonts w:eastAsia="Times New Roman"/>
                <w:b/>
                <w:bCs/>
                <w:iCs/>
                <w:sz w:val="24"/>
                <w:szCs w:val="24"/>
                <w:lang w:val="es-CO" w:eastAsia="es-CO" w:bidi="ar-SA"/>
              </w:rPr>
              <w:t>to</w:t>
            </w:r>
            <w:r w:rsidR="00FD3D32" w:rsidRPr="002C26CE">
              <w:rPr>
                <w:rFonts w:eastAsia="Times New Roman"/>
                <w:iCs/>
                <w:sz w:val="24"/>
                <w:szCs w:val="24"/>
                <w:lang w:val="es-CO" w:eastAsia="es-CO" w:bidi="ar-SA"/>
              </w:rPr>
              <w:t> </w:t>
            </w:r>
          </w:p>
        </w:tc>
        <w:tc>
          <w:tcPr>
            <w:tcW w:w="6386" w:type="dxa"/>
            <w:tcBorders>
              <w:top w:val="nil"/>
              <w:left w:val="nil"/>
              <w:bottom w:val="single" w:sz="4" w:space="0" w:color="auto"/>
              <w:right w:val="single" w:sz="4" w:space="0" w:color="auto"/>
            </w:tcBorders>
            <w:vAlign w:val="center"/>
            <w:hideMark/>
          </w:tcPr>
          <w:p w14:paraId="680A4727" w14:textId="77777777" w:rsidR="00FD3D32" w:rsidRPr="002C26CE" w:rsidRDefault="00FD3D32" w:rsidP="00FD3D32">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MEJORAMIENTO Y/O AMPLIACIÓN DE SISTEMAS DE INFORMACIÓN</w:t>
            </w:r>
          </w:p>
        </w:tc>
      </w:tr>
      <w:tr w:rsidR="002C26CE" w:rsidRPr="002C26CE" w14:paraId="397AE2A7" w14:textId="77777777" w:rsidTr="00CB31BE">
        <w:trPr>
          <w:trHeight w:val="194"/>
        </w:trPr>
        <w:tc>
          <w:tcPr>
            <w:tcW w:w="3114" w:type="dxa"/>
            <w:tcBorders>
              <w:top w:val="nil"/>
              <w:left w:val="single" w:sz="4" w:space="0" w:color="auto"/>
              <w:bottom w:val="single" w:sz="4" w:space="0" w:color="auto"/>
              <w:right w:val="single" w:sz="4" w:space="0" w:color="auto"/>
            </w:tcBorders>
            <w:noWrap/>
            <w:vAlign w:val="center"/>
            <w:hideMark/>
          </w:tcPr>
          <w:p w14:paraId="7C694637" w14:textId="2E49E178" w:rsidR="00FD3D32" w:rsidRPr="002C26CE" w:rsidRDefault="00B129A8"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r w:rsidR="00FD3D32"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vAlign w:val="center"/>
            <w:hideMark/>
          </w:tcPr>
          <w:p w14:paraId="6DB7A67C" w14:textId="77777777" w:rsidR="00FD3D32" w:rsidRPr="002C26CE" w:rsidRDefault="00FD3D32" w:rsidP="00FD3D32">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18C1941F" w14:textId="77777777" w:rsidTr="00CB31BE">
        <w:trPr>
          <w:trHeight w:val="918"/>
        </w:trPr>
        <w:tc>
          <w:tcPr>
            <w:tcW w:w="3114" w:type="dxa"/>
            <w:tcBorders>
              <w:top w:val="nil"/>
              <w:left w:val="single" w:sz="4" w:space="0" w:color="auto"/>
              <w:bottom w:val="single" w:sz="4" w:space="0" w:color="auto"/>
              <w:right w:val="single" w:sz="4" w:space="0" w:color="auto"/>
            </w:tcBorders>
            <w:noWrap/>
            <w:hideMark/>
          </w:tcPr>
          <w:p w14:paraId="3A55E108" w14:textId="360CE234" w:rsidR="00FD3D32" w:rsidRPr="002C26CE" w:rsidRDefault="00B129A8"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p>
        </w:tc>
        <w:tc>
          <w:tcPr>
            <w:tcW w:w="6386" w:type="dxa"/>
            <w:tcBorders>
              <w:top w:val="nil"/>
              <w:left w:val="nil"/>
              <w:bottom w:val="single" w:sz="4" w:space="0" w:color="auto"/>
              <w:right w:val="single" w:sz="4" w:space="0" w:color="auto"/>
            </w:tcBorders>
            <w:vAlign w:val="center"/>
            <w:hideMark/>
          </w:tcPr>
          <w:p w14:paraId="0BA6CADF" w14:textId="77777777" w:rsidR="00FD3D32" w:rsidRPr="002C26CE" w:rsidRDefault="00FD3D32" w:rsidP="00FD3D32">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REALIZAR MEJORAS Y/O NUEVAS LA IMPLEMENTACIÓN DE SOLUCIONES DE SISTEMAS DE INFORMACIÓN, APLICACIONES O HERRAMIENTAS INFORMÁTICAS QUE CONTRIBUYAN A LA TRANSFORMACIÓN DIGITAL DE LA AGENCIA </w:t>
            </w:r>
            <w:r w:rsidRPr="002C26CE">
              <w:rPr>
                <w:rFonts w:eastAsia="Times New Roman"/>
                <w:bCs/>
                <w:sz w:val="24"/>
                <w:szCs w:val="24"/>
                <w:lang w:val="es-CO" w:eastAsia="es-CO" w:bidi="ar-SA"/>
              </w:rPr>
              <w:lastRenderedPageBreak/>
              <w:t>PRESIDENCIAL DE COOPERACIÓN INTERNACIONAL DE COLOMBIA, APC COLOMBIA.</w:t>
            </w:r>
          </w:p>
        </w:tc>
      </w:tr>
      <w:tr w:rsidR="002C26CE" w:rsidRPr="002C26CE" w14:paraId="21777B2B" w14:textId="77777777" w:rsidTr="00CB31BE">
        <w:trPr>
          <w:trHeight w:val="102"/>
        </w:trPr>
        <w:tc>
          <w:tcPr>
            <w:tcW w:w="3114" w:type="dxa"/>
            <w:tcBorders>
              <w:top w:val="nil"/>
              <w:left w:val="single" w:sz="4" w:space="0" w:color="auto"/>
              <w:bottom w:val="single" w:sz="4" w:space="0" w:color="auto"/>
              <w:right w:val="single" w:sz="4" w:space="0" w:color="auto"/>
            </w:tcBorders>
            <w:noWrap/>
            <w:vAlign w:val="center"/>
            <w:hideMark/>
          </w:tcPr>
          <w:p w14:paraId="555C2B33" w14:textId="77777777" w:rsidR="00FD3D32" w:rsidRPr="002C26CE" w:rsidRDefault="00FD3D32"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lastRenderedPageBreak/>
              <w:t>Número de iniciativas del proyecto</w:t>
            </w:r>
          </w:p>
        </w:tc>
        <w:tc>
          <w:tcPr>
            <w:tcW w:w="6386" w:type="dxa"/>
            <w:tcBorders>
              <w:top w:val="nil"/>
              <w:left w:val="nil"/>
              <w:bottom w:val="single" w:sz="4" w:space="0" w:color="auto"/>
              <w:right w:val="single" w:sz="4" w:space="0" w:color="auto"/>
            </w:tcBorders>
            <w:vAlign w:val="center"/>
            <w:hideMark/>
          </w:tcPr>
          <w:p w14:paraId="4BF2175F" w14:textId="77777777" w:rsidR="00FD3D32" w:rsidRPr="002C26CE" w:rsidRDefault="00FD3D32"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31</w:t>
            </w:r>
          </w:p>
        </w:tc>
      </w:tr>
      <w:tr w:rsidR="002C26CE" w:rsidRPr="002C26CE" w14:paraId="234BCCEC" w14:textId="77777777" w:rsidTr="00CB31BE">
        <w:trPr>
          <w:trHeight w:val="102"/>
        </w:trPr>
        <w:tc>
          <w:tcPr>
            <w:tcW w:w="3114" w:type="dxa"/>
            <w:tcBorders>
              <w:top w:val="nil"/>
              <w:left w:val="single" w:sz="4" w:space="0" w:color="auto"/>
              <w:bottom w:val="single" w:sz="4" w:space="0" w:color="auto"/>
              <w:right w:val="single" w:sz="4" w:space="0" w:color="auto"/>
            </w:tcBorders>
            <w:noWrap/>
            <w:vAlign w:val="center"/>
            <w:hideMark/>
          </w:tcPr>
          <w:p w14:paraId="7FBCEA6C" w14:textId="58F21ABD" w:rsidR="00FD3D32" w:rsidRPr="002C26CE" w:rsidRDefault="00FD3D32"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2024</w:t>
            </w:r>
          </w:p>
        </w:tc>
        <w:tc>
          <w:tcPr>
            <w:tcW w:w="6386" w:type="dxa"/>
            <w:tcBorders>
              <w:top w:val="nil"/>
              <w:left w:val="nil"/>
              <w:bottom w:val="single" w:sz="4" w:space="0" w:color="auto"/>
              <w:right w:val="single" w:sz="4" w:space="0" w:color="auto"/>
            </w:tcBorders>
            <w:vAlign w:val="center"/>
            <w:hideMark/>
          </w:tcPr>
          <w:p w14:paraId="0D7A2E38" w14:textId="42BA49D9"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FD3D32" w:rsidRPr="002C26CE">
              <w:rPr>
                <w:rFonts w:eastAsia="Times New Roman"/>
                <w:bCs/>
                <w:sz w:val="24"/>
                <w:szCs w:val="24"/>
                <w:lang w:val="es-CO" w:eastAsia="es-CO" w:bidi="ar-SA"/>
              </w:rPr>
              <w:t>792.784.610</w:t>
            </w:r>
          </w:p>
        </w:tc>
      </w:tr>
      <w:tr w:rsidR="002C26CE" w:rsidRPr="002C26CE" w14:paraId="13F68E46" w14:textId="77777777" w:rsidTr="00CB31BE">
        <w:trPr>
          <w:trHeight w:val="102"/>
        </w:trPr>
        <w:tc>
          <w:tcPr>
            <w:tcW w:w="3114" w:type="dxa"/>
            <w:tcBorders>
              <w:top w:val="nil"/>
              <w:left w:val="single" w:sz="4" w:space="0" w:color="auto"/>
              <w:bottom w:val="single" w:sz="4" w:space="0" w:color="auto"/>
              <w:right w:val="single" w:sz="4" w:space="0" w:color="auto"/>
            </w:tcBorders>
            <w:noWrap/>
            <w:vAlign w:val="center"/>
            <w:hideMark/>
          </w:tcPr>
          <w:p w14:paraId="2E014484" w14:textId="0B5EED1E" w:rsidR="00FD3D32" w:rsidRPr="002C26CE" w:rsidRDefault="00FD3D32"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2025</w:t>
            </w:r>
          </w:p>
        </w:tc>
        <w:tc>
          <w:tcPr>
            <w:tcW w:w="6386" w:type="dxa"/>
            <w:tcBorders>
              <w:top w:val="nil"/>
              <w:left w:val="nil"/>
              <w:bottom w:val="single" w:sz="4" w:space="0" w:color="auto"/>
              <w:right w:val="single" w:sz="4" w:space="0" w:color="auto"/>
            </w:tcBorders>
            <w:vAlign w:val="center"/>
            <w:hideMark/>
          </w:tcPr>
          <w:p w14:paraId="01AE3A13" w14:textId="72E6155C"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FD3D32" w:rsidRPr="002C26CE">
              <w:rPr>
                <w:rFonts w:eastAsia="Times New Roman"/>
                <w:bCs/>
                <w:sz w:val="24"/>
                <w:szCs w:val="24"/>
                <w:lang w:val="es-CO" w:eastAsia="es-CO" w:bidi="ar-SA"/>
              </w:rPr>
              <w:t>423.434.671</w:t>
            </w:r>
          </w:p>
        </w:tc>
      </w:tr>
      <w:tr w:rsidR="002C26CE" w:rsidRPr="002C26CE" w14:paraId="3A083846" w14:textId="77777777" w:rsidTr="00CB31BE">
        <w:trPr>
          <w:trHeight w:val="102"/>
        </w:trPr>
        <w:tc>
          <w:tcPr>
            <w:tcW w:w="3114" w:type="dxa"/>
            <w:tcBorders>
              <w:top w:val="nil"/>
              <w:left w:val="single" w:sz="4" w:space="0" w:color="auto"/>
              <w:bottom w:val="single" w:sz="4" w:space="0" w:color="auto"/>
              <w:right w:val="single" w:sz="4" w:space="0" w:color="auto"/>
            </w:tcBorders>
            <w:noWrap/>
            <w:vAlign w:val="center"/>
            <w:hideMark/>
          </w:tcPr>
          <w:p w14:paraId="74BCBCB7" w14:textId="388D39FA" w:rsidR="00FD3D32" w:rsidRPr="002C26CE" w:rsidRDefault="00FD3D32"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B129A8" w:rsidRPr="002C26CE">
              <w:rPr>
                <w:rFonts w:eastAsia="Times New Roman"/>
                <w:b/>
                <w:bCs/>
                <w:sz w:val="24"/>
                <w:szCs w:val="24"/>
                <w:lang w:val="es-CO" w:eastAsia="es-CO" w:bidi="ar-SA"/>
              </w:rPr>
              <w:t>lor del proyecto presupuestado 2026</w:t>
            </w:r>
          </w:p>
        </w:tc>
        <w:tc>
          <w:tcPr>
            <w:tcW w:w="6386" w:type="dxa"/>
            <w:tcBorders>
              <w:top w:val="nil"/>
              <w:left w:val="nil"/>
              <w:bottom w:val="single" w:sz="4" w:space="0" w:color="auto"/>
              <w:right w:val="single" w:sz="4" w:space="0" w:color="auto"/>
            </w:tcBorders>
            <w:vAlign w:val="center"/>
            <w:hideMark/>
          </w:tcPr>
          <w:p w14:paraId="07A0AC8C" w14:textId="5E255674" w:rsidR="00FD3D32" w:rsidRPr="002C26CE" w:rsidRDefault="00B129A8" w:rsidP="00B129A8">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DF0187" w:rsidRPr="002C26CE">
              <w:rPr>
                <w:rFonts w:eastAsia="Times New Roman"/>
                <w:bCs/>
                <w:sz w:val="24"/>
                <w:szCs w:val="24"/>
                <w:lang w:val="es-CO" w:eastAsia="es-CO" w:bidi="ar-SA"/>
              </w:rPr>
              <w:t>588</w:t>
            </w:r>
            <w:r w:rsidR="00FD3D32" w:rsidRPr="002C26CE">
              <w:rPr>
                <w:rFonts w:eastAsia="Times New Roman"/>
                <w:bCs/>
                <w:sz w:val="24"/>
                <w:szCs w:val="24"/>
                <w:lang w:val="es-CO" w:eastAsia="es-CO" w:bidi="ar-SA"/>
              </w:rPr>
              <w:t>.</w:t>
            </w:r>
            <w:r w:rsidR="00DF0187" w:rsidRPr="002C26CE">
              <w:rPr>
                <w:rFonts w:eastAsia="Times New Roman"/>
                <w:bCs/>
                <w:sz w:val="24"/>
                <w:szCs w:val="24"/>
                <w:lang w:val="es-CO" w:eastAsia="es-CO" w:bidi="ar-SA"/>
              </w:rPr>
              <w:t>299</w:t>
            </w:r>
            <w:r w:rsidR="00FD3D32" w:rsidRPr="002C26CE">
              <w:rPr>
                <w:rFonts w:eastAsia="Times New Roman"/>
                <w:bCs/>
                <w:sz w:val="24"/>
                <w:szCs w:val="24"/>
                <w:lang w:val="es-CO" w:eastAsia="es-CO" w:bidi="ar-SA"/>
              </w:rPr>
              <w:t>.</w:t>
            </w:r>
            <w:r w:rsidR="00DF0187" w:rsidRPr="002C26CE">
              <w:rPr>
                <w:rFonts w:eastAsia="Times New Roman"/>
                <w:bCs/>
                <w:sz w:val="24"/>
                <w:szCs w:val="24"/>
                <w:lang w:val="es-CO" w:eastAsia="es-CO" w:bidi="ar-SA"/>
              </w:rPr>
              <w:t>742</w:t>
            </w:r>
          </w:p>
        </w:tc>
      </w:tr>
      <w:tr w:rsidR="002C26CE" w:rsidRPr="002C26CE" w14:paraId="2BBD84FF" w14:textId="77777777" w:rsidTr="00CB31BE">
        <w:trPr>
          <w:trHeight w:val="102"/>
        </w:trPr>
        <w:tc>
          <w:tcPr>
            <w:tcW w:w="3114" w:type="dxa"/>
            <w:tcBorders>
              <w:top w:val="nil"/>
              <w:left w:val="single" w:sz="4" w:space="0" w:color="auto"/>
              <w:bottom w:val="single" w:sz="4" w:space="0" w:color="auto"/>
              <w:right w:val="single" w:sz="4" w:space="0" w:color="auto"/>
            </w:tcBorders>
            <w:vAlign w:val="center"/>
            <w:hideMark/>
          </w:tcPr>
          <w:p w14:paraId="68639EDB" w14:textId="2BA04DFF" w:rsidR="00FD3D32" w:rsidRPr="002C26CE" w:rsidRDefault="00FD3D32" w:rsidP="00FD3D32">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386" w:type="dxa"/>
            <w:tcBorders>
              <w:top w:val="nil"/>
              <w:left w:val="nil"/>
              <w:bottom w:val="single" w:sz="4" w:space="0" w:color="auto"/>
              <w:right w:val="single" w:sz="4" w:space="0" w:color="auto"/>
            </w:tcBorders>
            <w:vAlign w:val="center"/>
            <w:hideMark/>
          </w:tcPr>
          <w:p w14:paraId="50D2380F" w14:textId="08924CF6" w:rsidR="00FD3D32" w:rsidRPr="002C26CE" w:rsidRDefault="00B129A8" w:rsidP="00FD3D32">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FD3D32" w:rsidRPr="002C26CE">
              <w:rPr>
                <w:rFonts w:eastAsia="Times New Roman"/>
                <w:bCs/>
                <w:sz w:val="24"/>
                <w:szCs w:val="24"/>
                <w:lang w:val="es-CO" w:eastAsia="es-CO" w:bidi="ar-SA"/>
              </w:rPr>
              <w:t xml:space="preserve">1.639.519.023 </w:t>
            </w:r>
          </w:p>
        </w:tc>
      </w:tr>
    </w:tbl>
    <w:p w14:paraId="5244CE21" w14:textId="0712850F" w:rsidR="00B129A8" w:rsidRPr="002C26CE" w:rsidRDefault="007B5B41" w:rsidP="00B129A8">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1006FB" w:rsidRPr="002C26CE">
        <w:rPr>
          <w:sz w:val="24"/>
          <w:szCs w:val="24"/>
        </w:rPr>
        <w:t>e tecnologías de la información de la APC Colombia,</w:t>
      </w:r>
      <w:r w:rsidRPr="002C26CE">
        <w:rPr>
          <w:sz w:val="24"/>
          <w:szCs w:val="24"/>
        </w:rPr>
        <w:t xml:space="preserve"> enero de 202</w:t>
      </w:r>
      <w:r w:rsidR="00B26356" w:rsidRPr="002C26CE">
        <w:rPr>
          <w:sz w:val="24"/>
          <w:szCs w:val="24"/>
        </w:rPr>
        <w:t>6</w:t>
      </w:r>
      <w:r w:rsidRPr="002C26CE">
        <w:rPr>
          <w:sz w:val="24"/>
          <w:szCs w:val="24"/>
        </w:rPr>
        <w:t>.</w:t>
      </w:r>
    </w:p>
    <w:p w14:paraId="37F9BB1A" w14:textId="77777777" w:rsidR="00B26356" w:rsidRDefault="00B26356" w:rsidP="00CD3256">
      <w:pPr>
        <w:widowControl/>
        <w:shd w:val="clear" w:color="auto" w:fill="FFFFFF"/>
        <w:tabs>
          <w:tab w:val="left" w:pos="9214"/>
        </w:tabs>
        <w:autoSpaceDE/>
        <w:autoSpaceDN/>
        <w:spacing w:line="360" w:lineRule="auto"/>
        <w:rPr>
          <w:b/>
          <w:sz w:val="24"/>
          <w:szCs w:val="24"/>
        </w:rPr>
      </w:pPr>
    </w:p>
    <w:tbl>
      <w:tblPr>
        <w:tblW w:w="9580" w:type="dxa"/>
        <w:tblCellMar>
          <w:left w:w="70" w:type="dxa"/>
          <w:right w:w="70" w:type="dxa"/>
        </w:tblCellMar>
        <w:tblLook w:val="04A0" w:firstRow="1" w:lastRow="0" w:firstColumn="1" w:lastColumn="0" w:noHBand="0" w:noVBand="1"/>
        <w:tblCaption w:val="Tabla: MANTENIMIENTO DEL SGSPI"/>
        <w:tblDescription w:val="Tabla en word: Donde se relaciona las filas;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MANTENIMIENTO DEL SGSPI"/>
      </w:tblPr>
      <w:tblGrid>
        <w:gridCol w:w="3114"/>
        <w:gridCol w:w="6466"/>
      </w:tblGrid>
      <w:tr w:rsidR="002C26CE" w:rsidRPr="002C26CE" w14:paraId="554109CA" w14:textId="77777777" w:rsidTr="00021093">
        <w:trPr>
          <w:trHeight w:val="202"/>
        </w:trPr>
        <w:tc>
          <w:tcPr>
            <w:tcW w:w="3114" w:type="dxa"/>
            <w:tcBorders>
              <w:top w:val="single" w:sz="4" w:space="0" w:color="auto"/>
              <w:left w:val="single" w:sz="4" w:space="0" w:color="auto"/>
              <w:bottom w:val="single" w:sz="4" w:space="0" w:color="auto"/>
              <w:right w:val="single" w:sz="4" w:space="0" w:color="auto"/>
            </w:tcBorders>
            <w:hideMark/>
          </w:tcPr>
          <w:p w14:paraId="61791712" w14:textId="17889980" w:rsidR="00B26356" w:rsidRPr="002C26CE" w:rsidRDefault="00021093"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p>
        </w:tc>
        <w:tc>
          <w:tcPr>
            <w:tcW w:w="6466" w:type="dxa"/>
            <w:tcBorders>
              <w:top w:val="single" w:sz="4" w:space="0" w:color="auto"/>
              <w:left w:val="nil"/>
              <w:bottom w:val="single" w:sz="4" w:space="0" w:color="auto"/>
              <w:right w:val="single" w:sz="4" w:space="0" w:color="auto"/>
            </w:tcBorders>
            <w:hideMark/>
          </w:tcPr>
          <w:p w14:paraId="7D76E520" w14:textId="791ED780" w:rsidR="00B26356" w:rsidRPr="002C26CE" w:rsidRDefault="00021093"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w:t>
            </w:r>
            <w:r w:rsidR="00B26356" w:rsidRPr="002C26CE">
              <w:rPr>
                <w:rFonts w:eastAsia="Times New Roman"/>
                <w:bCs/>
                <w:sz w:val="24"/>
                <w:szCs w:val="24"/>
                <w:lang w:val="es-CO" w:eastAsia="es-CO" w:bidi="ar-SA"/>
              </w:rPr>
              <w:t>TAFOLIO_PR-7-GOB-SGSPI</w:t>
            </w:r>
          </w:p>
        </w:tc>
      </w:tr>
      <w:tr w:rsidR="002C26CE" w:rsidRPr="002C26CE" w14:paraId="5345FED2" w14:textId="77777777" w:rsidTr="00021093">
        <w:trPr>
          <w:trHeight w:val="202"/>
        </w:trPr>
        <w:tc>
          <w:tcPr>
            <w:tcW w:w="3114" w:type="dxa"/>
            <w:tcBorders>
              <w:top w:val="nil"/>
              <w:left w:val="single" w:sz="4" w:space="0" w:color="auto"/>
              <w:bottom w:val="single" w:sz="4" w:space="0" w:color="auto"/>
              <w:right w:val="single" w:sz="4" w:space="0" w:color="auto"/>
            </w:tcBorders>
            <w:noWrap/>
            <w:hideMark/>
          </w:tcPr>
          <w:p w14:paraId="3B216C51" w14:textId="12C66702" w:rsidR="00B26356" w:rsidRPr="002C26CE" w:rsidRDefault="00CB31BE" w:rsidP="00CB31BE">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Nombre de proyecto</w:t>
            </w:r>
            <w:r w:rsidR="00B26356" w:rsidRPr="002C26CE">
              <w:rPr>
                <w:rFonts w:eastAsia="Times New Roman"/>
                <w:iCs/>
                <w:sz w:val="24"/>
                <w:szCs w:val="24"/>
                <w:lang w:val="es-CO" w:eastAsia="es-CO" w:bidi="ar-SA"/>
              </w:rPr>
              <w:t> </w:t>
            </w:r>
          </w:p>
        </w:tc>
        <w:tc>
          <w:tcPr>
            <w:tcW w:w="6466" w:type="dxa"/>
            <w:tcBorders>
              <w:top w:val="nil"/>
              <w:left w:val="nil"/>
              <w:bottom w:val="single" w:sz="4" w:space="0" w:color="auto"/>
              <w:right w:val="single" w:sz="4" w:space="0" w:color="auto"/>
            </w:tcBorders>
            <w:hideMark/>
          </w:tcPr>
          <w:p w14:paraId="0C45226A" w14:textId="77777777" w:rsidR="00B26356" w:rsidRPr="002C26CE" w:rsidRDefault="00B26356"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MANTENIMIENTO DEL SGSPI</w:t>
            </w:r>
          </w:p>
        </w:tc>
      </w:tr>
      <w:tr w:rsidR="002C26CE" w:rsidRPr="002C26CE" w14:paraId="43C1D3AB" w14:textId="77777777" w:rsidTr="00021093">
        <w:trPr>
          <w:trHeight w:val="384"/>
        </w:trPr>
        <w:tc>
          <w:tcPr>
            <w:tcW w:w="3114" w:type="dxa"/>
            <w:tcBorders>
              <w:top w:val="nil"/>
              <w:left w:val="single" w:sz="4" w:space="0" w:color="auto"/>
              <w:bottom w:val="single" w:sz="4" w:space="0" w:color="auto"/>
              <w:right w:val="single" w:sz="4" w:space="0" w:color="auto"/>
            </w:tcBorders>
            <w:noWrap/>
            <w:hideMark/>
          </w:tcPr>
          <w:p w14:paraId="3F4D8E9D" w14:textId="1ABA3F18" w:rsidR="00B26356" w:rsidRPr="002C26CE" w:rsidRDefault="00CB31BE"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p>
        </w:tc>
        <w:tc>
          <w:tcPr>
            <w:tcW w:w="6466" w:type="dxa"/>
            <w:tcBorders>
              <w:top w:val="nil"/>
              <w:left w:val="nil"/>
              <w:bottom w:val="single" w:sz="4" w:space="0" w:color="auto"/>
              <w:right w:val="single" w:sz="4" w:space="0" w:color="auto"/>
            </w:tcBorders>
            <w:hideMark/>
          </w:tcPr>
          <w:p w14:paraId="1D64EC16" w14:textId="77777777" w:rsidR="00B26356" w:rsidRPr="002C26CE" w:rsidRDefault="00B26356" w:rsidP="00CB31BE">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509CD670" w14:textId="77777777" w:rsidTr="00021093">
        <w:trPr>
          <w:trHeight w:val="2020"/>
        </w:trPr>
        <w:tc>
          <w:tcPr>
            <w:tcW w:w="3114" w:type="dxa"/>
            <w:tcBorders>
              <w:top w:val="nil"/>
              <w:left w:val="single" w:sz="4" w:space="0" w:color="auto"/>
              <w:bottom w:val="single" w:sz="4" w:space="0" w:color="auto"/>
              <w:right w:val="single" w:sz="4" w:space="0" w:color="auto"/>
            </w:tcBorders>
            <w:noWrap/>
            <w:hideMark/>
          </w:tcPr>
          <w:p w14:paraId="7DE2327D" w14:textId="67C0C4B2" w:rsidR="00B26356" w:rsidRPr="002C26CE" w:rsidRDefault="00021093"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r w:rsidR="00B26356"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69B7F0C6" w14:textId="77777777" w:rsidR="00B26356" w:rsidRPr="002C26CE" w:rsidRDefault="00B26356"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PRESTAR SERVICIO DE AUDITORÍA EXTERNA DE MANTENIMIENTO DE LA CERTIFICACIÓN DEL SISTEMA DE GESTIÓN DE SEGURIDAD DE LA INFORMACIÓN –SGSPI- EN EL GRADO DE CUMPLIMIENTO DE LOS REQUISITOS DE LA NORMA ISO 27001:2022 DE LA AGENCIA PRESIDENCIAL DE COOPERACIÓN INTERNACIONAL DE COLOMBIA, APC-COLOMBIA.</w:t>
            </w:r>
          </w:p>
        </w:tc>
      </w:tr>
      <w:tr w:rsidR="002C26CE" w:rsidRPr="002C26CE" w14:paraId="029648DC" w14:textId="77777777" w:rsidTr="00021093">
        <w:trPr>
          <w:trHeight w:val="202"/>
        </w:trPr>
        <w:tc>
          <w:tcPr>
            <w:tcW w:w="3114" w:type="dxa"/>
            <w:tcBorders>
              <w:top w:val="nil"/>
              <w:left w:val="single" w:sz="4" w:space="0" w:color="auto"/>
              <w:bottom w:val="single" w:sz="4" w:space="0" w:color="auto"/>
              <w:right w:val="single" w:sz="4" w:space="0" w:color="auto"/>
            </w:tcBorders>
            <w:noWrap/>
            <w:hideMark/>
          </w:tcPr>
          <w:p w14:paraId="2BDB5FDB" w14:textId="77777777" w:rsidR="00B26356" w:rsidRPr="002C26CE" w:rsidRDefault="00B26356"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iniciativas del proyecto</w:t>
            </w:r>
          </w:p>
        </w:tc>
        <w:tc>
          <w:tcPr>
            <w:tcW w:w="6466" w:type="dxa"/>
            <w:tcBorders>
              <w:top w:val="nil"/>
              <w:left w:val="nil"/>
              <w:bottom w:val="single" w:sz="4" w:space="0" w:color="auto"/>
              <w:right w:val="single" w:sz="4" w:space="0" w:color="auto"/>
            </w:tcBorders>
            <w:hideMark/>
          </w:tcPr>
          <w:p w14:paraId="19F90DE2" w14:textId="4AE8A058" w:rsidR="00B26356" w:rsidRPr="002C26CE" w:rsidRDefault="00DF0187"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11</w:t>
            </w:r>
          </w:p>
        </w:tc>
      </w:tr>
      <w:tr w:rsidR="002C26CE" w:rsidRPr="002C26CE" w14:paraId="698132D4" w14:textId="77777777" w:rsidTr="00021093">
        <w:trPr>
          <w:trHeight w:val="202"/>
        </w:trPr>
        <w:tc>
          <w:tcPr>
            <w:tcW w:w="3114" w:type="dxa"/>
            <w:tcBorders>
              <w:top w:val="nil"/>
              <w:left w:val="single" w:sz="4" w:space="0" w:color="auto"/>
              <w:bottom w:val="single" w:sz="4" w:space="0" w:color="auto"/>
              <w:right w:val="single" w:sz="4" w:space="0" w:color="auto"/>
            </w:tcBorders>
            <w:noWrap/>
            <w:hideMark/>
          </w:tcPr>
          <w:p w14:paraId="5A75C469" w14:textId="5DB26742" w:rsidR="00B26356" w:rsidRPr="002C26CE" w:rsidRDefault="00CB31BE"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Valor del proyecto presupuestado 2024</w:t>
            </w:r>
            <w:r w:rsidR="00B26356"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72FCDB97" w14:textId="53A48178" w:rsidR="00B26356" w:rsidRPr="002C26CE" w:rsidRDefault="00021093"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B26356" w:rsidRPr="002C26CE">
              <w:rPr>
                <w:rFonts w:eastAsia="Times New Roman"/>
                <w:bCs/>
                <w:sz w:val="24"/>
                <w:szCs w:val="24"/>
                <w:lang w:val="es-CO" w:eastAsia="es-CO" w:bidi="ar-SA"/>
              </w:rPr>
              <w:t>11.884.768</w:t>
            </w:r>
          </w:p>
        </w:tc>
      </w:tr>
      <w:tr w:rsidR="002C26CE" w:rsidRPr="002C26CE" w14:paraId="1DA37B66" w14:textId="77777777" w:rsidTr="00021093">
        <w:trPr>
          <w:trHeight w:val="202"/>
        </w:trPr>
        <w:tc>
          <w:tcPr>
            <w:tcW w:w="3114" w:type="dxa"/>
            <w:tcBorders>
              <w:top w:val="nil"/>
              <w:left w:val="single" w:sz="4" w:space="0" w:color="auto"/>
              <w:bottom w:val="single" w:sz="4" w:space="0" w:color="auto"/>
              <w:right w:val="single" w:sz="4" w:space="0" w:color="auto"/>
            </w:tcBorders>
            <w:noWrap/>
            <w:hideMark/>
          </w:tcPr>
          <w:p w14:paraId="1C87DC57" w14:textId="52619D56" w:rsidR="00B26356" w:rsidRPr="002C26CE" w:rsidRDefault="00B26356"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Val</w:t>
            </w:r>
            <w:r w:rsidR="00CB31BE" w:rsidRPr="002C26CE">
              <w:rPr>
                <w:rFonts w:eastAsia="Times New Roman"/>
                <w:b/>
                <w:bCs/>
                <w:sz w:val="24"/>
                <w:szCs w:val="24"/>
                <w:lang w:val="es-CO" w:eastAsia="es-CO" w:bidi="ar-SA"/>
              </w:rPr>
              <w:t>or del proyecto presupuestado 2025</w:t>
            </w:r>
            <w:r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231CA99C" w14:textId="2899B584" w:rsidR="00B26356" w:rsidRPr="002C26CE" w:rsidRDefault="00021093"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DF0187" w:rsidRPr="002C26CE">
              <w:rPr>
                <w:rFonts w:eastAsia="Times New Roman"/>
                <w:bCs/>
                <w:sz w:val="24"/>
                <w:szCs w:val="24"/>
                <w:lang w:val="es-CO" w:eastAsia="es-CO" w:bidi="ar-SA"/>
              </w:rPr>
              <w:t>161</w:t>
            </w:r>
            <w:r w:rsidR="00B26356" w:rsidRPr="002C26CE">
              <w:rPr>
                <w:rFonts w:eastAsia="Times New Roman"/>
                <w:bCs/>
                <w:sz w:val="24"/>
                <w:szCs w:val="24"/>
                <w:lang w:val="es-CO" w:eastAsia="es-CO" w:bidi="ar-SA"/>
              </w:rPr>
              <w:t>.20</w:t>
            </w:r>
            <w:r w:rsidR="00DF0187" w:rsidRPr="002C26CE">
              <w:rPr>
                <w:rFonts w:eastAsia="Times New Roman"/>
                <w:bCs/>
                <w:sz w:val="24"/>
                <w:szCs w:val="24"/>
                <w:lang w:val="es-CO" w:eastAsia="es-CO" w:bidi="ar-SA"/>
              </w:rPr>
              <w:t>6</w:t>
            </w:r>
            <w:r w:rsidR="00B26356" w:rsidRPr="002C26CE">
              <w:rPr>
                <w:rFonts w:eastAsia="Times New Roman"/>
                <w:bCs/>
                <w:sz w:val="24"/>
                <w:szCs w:val="24"/>
                <w:lang w:val="es-CO" w:eastAsia="es-CO" w:bidi="ar-SA"/>
              </w:rPr>
              <w:t>.</w:t>
            </w:r>
            <w:r w:rsidR="00DF0187" w:rsidRPr="002C26CE">
              <w:rPr>
                <w:rFonts w:eastAsia="Times New Roman"/>
                <w:bCs/>
                <w:sz w:val="24"/>
                <w:szCs w:val="24"/>
                <w:lang w:val="es-CO" w:eastAsia="es-CO" w:bidi="ar-SA"/>
              </w:rPr>
              <w:t>446</w:t>
            </w:r>
          </w:p>
        </w:tc>
      </w:tr>
      <w:tr w:rsidR="002C26CE" w:rsidRPr="002C26CE" w14:paraId="2647AF6D" w14:textId="77777777" w:rsidTr="00021093">
        <w:trPr>
          <w:trHeight w:val="202"/>
        </w:trPr>
        <w:tc>
          <w:tcPr>
            <w:tcW w:w="3114" w:type="dxa"/>
            <w:tcBorders>
              <w:top w:val="nil"/>
              <w:left w:val="single" w:sz="4" w:space="0" w:color="auto"/>
              <w:bottom w:val="single" w:sz="4" w:space="0" w:color="auto"/>
              <w:right w:val="single" w:sz="4" w:space="0" w:color="auto"/>
            </w:tcBorders>
            <w:noWrap/>
            <w:hideMark/>
          </w:tcPr>
          <w:p w14:paraId="23C1B499" w14:textId="1F7CF810" w:rsidR="00B26356" w:rsidRPr="002C26CE" w:rsidRDefault="00B26356"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CB31BE" w:rsidRPr="002C26CE">
              <w:rPr>
                <w:rFonts w:eastAsia="Times New Roman"/>
                <w:b/>
                <w:bCs/>
                <w:sz w:val="24"/>
                <w:szCs w:val="24"/>
                <w:lang w:val="es-CO" w:eastAsia="es-CO" w:bidi="ar-SA"/>
              </w:rPr>
              <w:t xml:space="preserve">del </w:t>
            </w:r>
            <w:r w:rsidR="00021093" w:rsidRPr="002C26CE">
              <w:rPr>
                <w:rFonts w:eastAsia="Times New Roman"/>
                <w:b/>
                <w:bCs/>
                <w:sz w:val="24"/>
                <w:szCs w:val="24"/>
                <w:lang w:val="es-CO" w:eastAsia="es-CO" w:bidi="ar-SA"/>
              </w:rPr>
              <w:t>Proyecto presupuestado 2026</w:t>
            </w:r>
            <w:r w:rsidRPr="002C26CE">
              <w:rPr>
                <w:rFonts w:eastAsia="Times New Roman"/>
                <w:sz w:val="24"/>
                <w:szCs w:val="24"/>
                <w:lang w:val="es-CO" w:eastAsia="es-CO" w:bidi="ar-SA"/>
              </w:rPr>
              <w:t> </w:t>
            </w:r>
          </w:p>
        </w:tc>
        <w:tc>
          <w:tcPr>
            <w:tcW w:w="6466" w:type="dxa"/>
            <w:tcBorders>
              <w:top w:val="nil"/>
              <w:left w:val="nil"/>
              <w:bottom w:val="single" w:sz="4" w:space="0" w:color="auto"/>
              <w:right w:val="single" w:sz="4" w:space="0" w:color="auto"/>
            </w:tcBorders>
            <w:hideMark/>
          </w:tcPr>
          <w:p w14:paraId="593A226E" w14:textId="63F317D0" w:rsidR="00B26356" w:rsidRPr="002C26CE" w:rsidRDefault="00021093" w:rsidP="00CB31BE">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B26356" w:rsidRPr="002C26CE">
              <w:rPr>
                <w:rFonts w:eastAsia="Times New Roman"/>
                <w:bCs/>
                <w:sz w:val="24"/>
                <w:szCs w:val="24"/>
                <w:lang w:val="es-CO" w:eastAsia="es-CO" w:bidi="ar-SA"/>
              </w:rPr>
              <w:t>112.000.000</w:t>
            </w:r>
          </w:p>
        </w:tc>
      </w:tr>
      <w:tr w:rsidR="002C26CE" w:rsidRPr="002C26CE" w14:paraId="08654198" w14:textId="77777777" w:rsidTr="00021093">
        <w:trPr>
          <w:trHeight w:val="202"/>
        </w:trPr>
        <w:tc>
          <w:tcPr>
            <w:tcW w:w="3114" w:type="dxa"/>
            <w:tcBorders>
              <w:top w:val="nil"/>
              <w:left w:val="single" w:sz="4" w:space="0" w:color="auto"/>
              <w:bottom w:val="single" w:sz="4" w:space="0" w:color="auto"/>
              <w:right w:val="single" w:sz="4" w:space="0" w:color="auto"/>
            </w:tcBorders>
            <w:hideMark/>
          </w:tcPr>
          <w:p w14:paraId="2721BDCB" w14:textId="77777777" w:rsidR="00B26356" w:rsidRPr="002C26CE" w:rsidRDefault="00B26356"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lastRenderedPageBreak/>
              <w:t>TOTAL</w:t>
            </w:r>
          </w:p>
        </w:tc>
        <w:tc>
          <w:tcPr>
            <w:tcW w:w="6466" w:type="dxa"/>
            <w:tcBorders>
              <w:top w:val="nil"/>
              <w:left w:val="nil"/>
              <w:bottom w:val="single" w:sz="4" w:space="0" w:color="auto"/>
              <w:right w:val="single" w:sz="4" w:space="0" w:color="auto"/>
            </w:tcBorders>
            <w:hideMark/>
          </w:tcPr>
          <w:p w14:paraId="547ADC60" w14:textId="05FC6F78" w:rsidR="00B26356" w:rsidRPr="002C26CE" w:rsidRDefault="00B26356" w:rsidP="00CB31BE">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2</w:t>
            </w:r>
            <w:r w:rsidR="00DF0187" w:rsidRPr="002C26CE">
              <w:rPr>
                <w:rFonts w:eastAsia="Times New Roman"/>
                <w:b/>
                <w:bCs/>
                <w:sz w:val="24"/>
                <w:szCs w:val="24"/>
                <w:lang w:val="es-CO" w:eastAsia="es-CO" w:bidi="ar-SA"/>
              </w:rPr>
              <w:t>85</w:t>
            </w:r>
            <w:r w:rsidRPr="002C26CE">
              <w:rPr>
                <w:rFonts w:eastAsia="Times New Roman"/>
                <w:b/>
                <w:bCs/>
                <w:sz w:val="24"/>
                <w:szCs w:val="24"/>
                <w:lang w:val="es-CO" w:eastAsia="es-CO" w:bidi="ar-SA"/>
              </w:rPr>
              <w:t>.</w:t>
            </w:r>
            <w:r w:rsidR="00DF0187" w:rsidRPr="002C26CE">
              <w:rPr>
                <w:rFonts w:eastAsia="Times New Roman"/>
                <w:b/>
                <w:bCs/>
                <w:sz w:val="24"/>
                <w:szCs w:val="24"/>
                <w:lang w:val="es-CO" w:eastAsia="es-CO" w:bidi="ar-SA"/>
              </w:rPr>
              <w:t>091</w:t>
            </w:r>
            <w:r w:rsidRPr="002C26CE">
              <w:rPr>
                <w:rFonts w:eastAsia="Times New Roman"/>
                <w:b/>
                <w:bCs/>
                <w:sz w:val="24"/>
                <w:szCs w:val="24"/>
                <w:lang w:val="es-CO" w:eastAsia="es-CO" w:bidi="ar-SA"/>
              </w:rPr>
              <w:t>.</w:t>
            </w:r>
            <w:r w:rsidR="00DF0187" w:rsidRPr="002C26CE">
              <w:rPr>
                <w:rFonts w:eastAsia="Times New Roman"/>
                <w:b/>
                <w:bCs/>
                <w:sz w:val="24"/>
                <w:szCs w:val="24"/>
                <w:lang w:val="es-CO" w:eastAsia="es-CO" w:bidi="ar-SA"/>
              </w:rPr>
              <w:t>214</w:t>
            </w:r>
          </w:p>
        </w:tc>
      </w:tr>
    </w:tbl>
    <w:p w14:paraId="78CBCB2A" w14:textId="03DFA052" w:rsidR="00845972" w:rsidRPr="002C26CE" w:rsidRDefault="007B5B41" w:rsidP="00CD3256">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CB31BE" w:rsidRPr="002C26CE">
        <w:rPr>
          <w:sz w:val="24"/>
          <w:szCs w:val="24"/>
        </w:rPr>
        <w:t>e tecnologías de la información de la APC Colombia,</w:t>
      </w:r>
      <w:r w:rsidRPr="002C26CE">
        <w:rPr>
          <w:sz w:val="24"/>
          <w:szCs w:val="24"/>
        </w:rPr>
        <w:t xml:space="preserve"> enero de 202</w:t>
      </w:r>
      <w:r w:rsidR="00B26356" w:rsidRPr="002C26CE">
        <w:rPr>
          <w:sz w:val="24"/>
          <w:szCs w:val="24"/>
        </w:rPr>
        <w:t>6</w:t>
      </w:r>
      <w:r w:rsidRPr="002C26CE">
        <w:rPr>
          <w:sz w:val="24"/>
          <w:szCs w:val="24"/>
        </w:rPr>
        <w:t>.</w:t>
      </w:r>
    </w:p>
    <w:p w14:paraId="45F38F79" w14:textId="05D00AF8" w:rsidR="00B129A8" w:rsidRDefault="00B129A8" w:rsidP="00B129A8">
      <w:pPr>
        <w:widowControl/>
        <w:shd w:val="clear" w:color="auto" w:fill="FFFFFF"/>
        <w:tabs>
          <w:tab w:val="left" w:pos="9214"/>
        </w:tabs>
        <w:autoSpaceDE/>
        <w:autoSpaceDN/>
        <w:spacing w:line="360" w:lineRule="auto"/>
        <w:rPr>
          <w:sz w:val="24"/>
          <w:szCs w:val="24"/>
        </w:rPr>
      </w:pPr>
    </w:p>
    <w:tbl>
      <w:tblPr>
        <w:tblW w:w="9500" w:type="dxa"/>
        <w:tblCellMar>
          <w:left w:w="70" w:type="dxa"/>
          <w:right w:w="70" w:type="dxa"/>
        </w:tblCellMar>
        <w:tblLook w:val="04A0" w:firstRow="1" w:lastRow="0" w:firstColumn="1" w:lastColumn="0" w:noHBand="0" w:noVBand="1"/>
        <w:tblCaption w:val="SOPORTE DEL SGSPI"/>
        <w:tblDescription w:val="Tabla en word: Donde se relaciona las filas del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soportes del SGSPI"/>
      </w:tblPr>
      <w:tblGrid>
        <w:gridCol w:w="3114"/>
        <w:gridCol w:w="6386"/>
      </w:tblGrid>
      <w:tr w:rsidR="002C26CE" w:rsidRPr="002C26CE" w14:paraId="492E81A8" w14:textId="77777777" w:rsidTr="00021093">
        <w:trPr>
          <w:trHeight w:val="130"/>
        </w:trPr>
        <w:tc>
          <w:tcPr>
            <w:tcW w:w="3114" w:type="dxa"/>
            <w:tcBorders>
              <w:top w:val="single" w:sz="4" w:space="0" w:color="auto"/>
              <w:left w:val="single" w:sz="4" w:space="0" w:color="auto"/>
              <w:bottom w:val="single" w:sz="4" w:space="0" w:color="auto"/>
              <w:right w:val="single" w:sz="4" w:space="0" w:color="auto"/>
            </w:tcBorders>
            <w:hideMark/>
          </w:tcPr>
          <w:p w14:paraId="0A997E3B" w14:textId="74CE36FD" w:rsidR="00164A3C"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p>
        </w:tc>
        <w:tc>
          <w:tcPr>
            <w:tcW w:w="6386" w:type="dxa"/>
            <w:tcBorders>
              <w:top w:val="single" w:sz="4" w:space="0" w:color="auto"/>
              <w:left w:val="nil"/>
              <w:bottom w:val="single" w:sz="4" w:space="0" w:color="auto"/>
              <w:right w:val="single" w:sz="4" w:space="0" w:color="auto"/>
            </w:tcBorders>
            <w:hideMark/>
          </w:tcPr>
          <w:p w14:paraId="3D8C448C" w14:textId="77777777" w:rsidR="00164A3C" w:rsidRPr="002C26CE" w:rsidRDefault="00164A3C"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PORTAFOLIO_PR-8-GOB-SGSPI</w:t>
            </w:r>
          </w:p>
        </w:tc>
      </w:tr>
      <w:tr w:rsidR="002C26CE" w:rsidRPr="002C26CE" w14:paraId="78654C08" w14:textId="77777777" w:rsidTr="00021093">
        <w:trPr>
          <w:trHeight w:val="130"/>
        </w:trPr>
        <w:tc>
          <w:tcPr>
            <w:tcW w:w="3114" w:type="dxa"/>
            <w:tcBorders>
              <w:top w:val="nil"/>
              <w:left w:val="single" w:sz="4" w:space="0" w:color="auto"/>
              <w:bottom w:val="single" w:sz="4" w:space="0" w:color="auto"/>
              <w:right w:val="single" w:sz="4" w:space="0" w:color="auto"/>
            </w:tcBorders>
            <w:noWrap/>
            <w:hideMark/>
          </w:tcPr>
          <w:p w14:paraId="1830D8DC" w14:textId="5A4D543D" w:rsidR="00164A3C" w:rsidRPr="002C26CE" w:rsidRDefault="00021093" w:rsidP="00021093">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Nombre de proyecto</w:t>
            </w:r>
          </w:p>
        </w:tc>
        <w:tc>
          <w:tcPr>
            <w:tcW w:w="6386" w:type="dxa"/>
            <w:tcBorders>
              <w:top w:val="nil"/>
              <w:left w:val="nil"/>
              <w:bottom w:val="single" w:sz="4" w:space="0" w:color="auto"/>
              <w:right w:val="single" w:sz="4" w:space="0" w:color="auto"/>
            </w:tcBorders>
            <w:hideMark/>
          </w:tcPr>
          <w:p w14:paraId="24FC26B2" w14:textId="77777777" w:rsidR="00164A3C" w:rsidRPr="002C26CE" w:rsidRDefault="00164A3C"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SOPORTE DEL SGSPI</w:t>
            </w:r>
          </w:p>
        </w:tc>
      </w:tr>
      <w:tr w:rsidR="002C26CE" w:rsidRPr="002C26CE" w14:paraId="17D32315" w14:textId="77777777" w:rsidTr="00021093">
        <w:trPr>
          <w:trHeight w:val="248"/>
        </w:trPr>
        <w:tc>
          <w:tcPr>
            <w:tcW w:w="3114" w:type="dxa"/>
            <w:tcBorders>
              <w:top w:val="nil"/>
              <w:left w:val="single" w:sz="4" w:space="0" w:color="auto"/>
              <w:bottom w:val="single" w:sz="4" w:space="0" w:color="auto"/>
              <w:right w:val="single" w:sz="4" w:space="0" w:color="auto"/>
            </w:tcBorders>
            <w:noWrap/>
            <w:hideMark/>
          </w:tcPr>
          <w:p w14:paraId="6122D926" w14:textId="18C9EAE1" w:rsidR="00164A3C"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p>
        </w:tc>
        <w:tc>
          <w:tcPr>
            <w:tcW w:w="6386" w:type="dxa"/>
            <w:tcBorders>
              <w:top w:val="nil"/>
              <w:left w:val="nil"/>
              <w:bottom w:val="single" w:sz="4" w:space="0" w:color="auto"/>
              <w:right w:val="single" w:sz="4" w:space="0" w:color="auto"/>
            </w:tcBorders>
            <w:hideMark/>
          </w:tcPr>
          <w:p w14:paraId="10F16598" w14:textId="77777777" w:rsidR="00164A3C" w:rsidRPr="002C26CE" w:rsidRDefault="00164A3C" w:rsidP="00021093">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27DE1EC3" w14:textId="77777777" w:rsidTr="00021093">
        <w:trPr>
          <w:trHeight w:val="1171"/>
        </w:trPr>
        <w:tc>
          <w:tcPr>
            <w:tcW w:w="3114" w:type="dxa"/>
            <w:tcBorders>
              <w:top w:val="nil"/>
              <w:left w:val="single" w:sz="4" w:space="0" w:color="auto"/>
              <w:bottom w:val="single" w:sz="4" w:space="0" w:color="auto"/>
              <w:right w:val="single" w:sz="4" w:space="0" w:color="auto"/>
            </w:tcBorders>
            <w:noWrap/>
            <w:hideMark/>
          </w:tcPr>
          <w:p w14:paraId="19F58C36" w14:textId="62D3B18D" w:rsidR="00164A3C"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r w:rsidR="00164A3C"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hideMark/>
          </w:tcPr>
          <w:p w14:paraId="7C10B434" w14:textId="46411ADB" w:rsidR="00164A3C" w:rsidRPr="002C26CE" w:rsidRDefault="00164A3C"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PRESTAR SERVICIO DE ACTUALIZACIÓN </w:t>
            </w:r>
            <w:r w:rsidR="0064134D" w:rsidRPr="002C26CE">
              <w:rPr>
                <w:rFonts w:eastAsia="Times New Roman"/>
                <w:bCs/>
                <w:sz w:val="24"/>
                <w:szCs w:val="24"/>
                <w:lang w:val="es-CO" w:eastAsia="es-CO" w:bidi="ar-SA"/>
              </w:rPr>
              <w:t>AL SISTEMA</w:t>
            </w:r>
            <w:r w:rsidRPr="002C26CE">
              <w:rPr>
                <w:rFonts w:eastAsia="Times New Roman"/>
                <w:bCs/>
                <w:sz w:val="24"/>
                <w:szCs w:val="24"/>
                <w:lang w:val="es-CO" w:eastAsia="es-CO" w:bidi="ar-SA"/>
              </w:rPr>
              <w:t xml:space="preserve"> DE GESTIÓN DE SEGURIDAD DE LA INFORMACIÓN –SGSPI- EN EL GRADO DE CUMPLIMIENTO DE LOS REQUISITOS DE LA NORMA ISO 27001:2022 DE LA AGENCIA PRESIDENCIAL DE COOPERACIÓN INTERNACIONAL DE COLOMBIA, APC-COLOMBIA.</w:t>
            </w:r>
          </w:p>
        </w:tc>
      </w:tr>
      <w:tr w:rsidR="002C26CE" w:rsidRPr="002C26CE" w14:paraId="426104C2" w14:textId="77777777" w:rsidTr="00021093">
        <w:trPr>
          <w:trHeight w:val="130"/>
        </w:trPr>
        <w:tc>
          <w:tcPr>
            <w:tcW w:w="3114" w:type="dxa"/>
            <w:tcBorders>
              <w:top w:val="nil"/>
              <w:left w:val="single" w:sz="4" w:space="0" w:color="auto"/>
              <w:bottom w:val="single" w:sz="4" w:space="0" w:color="auto"/>
              <w:right w:val="single" w:sz="4" w:space="0" w:color="auto"/>
            </w:tcBorders>
            <w:noWrap/>
            <w:hideMark/>
          </w:tcPr>
          <w:p w14:paraId="0F4ED9A9" w14:textId="77777777" w:rsidR="00164A3C" w:rsidRPr="002C26CE" w:rsidRDefault="00164A3C"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iniciativas del proyecto</w:t>
            </w:r>
          </w:p>
        </w:tc>
        <w:tc>
          <w:tcPr>
            <w:tcW w:w="6386" w:type="dxa"/>
            <w:tcBorders>
              <w:top w:val="nil"/>
              <w:left w:val="nil"/>
              <w:bottom w:val="single" w:sz="4" w:space="0" w:color="auto"/>
              <w:right w:val="single" w:sz="4" w:space="0" w:color="auto"/>
            </w:tcBorders>
            <w:hideMark/>
          </w:tcPr>
          <w:p w14:paraId="5F00F26C" w14:textId="77777777" w:rsidR="00164A3C" w:rsidRPr="002C26CE" w:rsidRDefault="00164A3C"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5</w:t>
            </w:r>
          </w:p>
        </w:tc>
      </w:tr>
      <w:tr w:rsidR="002C26CE" w:rsidRPr="002C26CE" w14:paraId="26FBC2D3" w14:textId="77777777" w:rsidTr="00021093">
        <w:trPr>
          <w:trHeight w:val="130"/>
        </w:trPr>
        <w:tc>
          <w:tcPr>
            <w:tcW w:w="3114" w:type="dxa"/>
            <w:tcBorders>
              <w:top w:val="nil"/>
              <w:left w:val="single" w:sz="4" w:space="0" w:color="auto"/>
              <w:bottom w:val="single" w:sz="4" w:space="0" w:color="auto"/>
              <w:right w:val="single" w:sz="4" w:space="0" w:color="auto"/>
            </w:tcBorders>
            <w:noWrap/>
            <w:hideMark/>
          </w:tcPr>
          <w:p w14:paraId="1F00530E" w14:textId="7D92B50E" w:rsidR="00164A3C" w:rsidRPr="002C26CE" w:rsidRDefault="00164A3C"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021093" w:rsidRPr="002C26CE">
              <w:rPr>
                <w:rFonts w:eastAsia="Times New Roman"/>
                <w:b/>
                <w:bCs/>
                <w:sz w:val="24"/>
                <w:szCs w:val="24"/>
                <w:lang w:val="es-CO" w:eastAsia="es-CO" w:bidi="ar-SA"/>
              </w:rPr>
              <w:t>lor del proyecto presupuestado 2024</w:t>
            </w:r>
            <w:r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hideMark/>
          </w:tcPr>
          <w:p w14:paraId="6A7F0BFC" w14:textId="42A57AB5" w:rsidR="00164A3C"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164A3C" w:rsidRPr="002C26CE">
              <w:rPr>
                <w:rFonts w:eastAsia="Times New Roman"/>
                <w:bCs/>
                <w:sz w:val="24"/>
                <w:szCs w:val="24"/>
                <w:lang w:val="es-CO" w:eastAsia="es-CO" w:bidi="ar-SA"/>
              </w:rPr>
              <w:t>92.058.333</w:t>
            </w:r>
          </w:p>
        </w:tc>
      </w:tr>
      <w:tr w:rsidR="002C26CE" w:rsidRPr="002C26CE" w14:paraId="50CA598D" w14:textId="77777777" w:rsidTr="00021093">
        <w:trPr>
          <w:trHeight w:val="130"/>
        </w:trPr>
        <w:tc>
          <w:tcPr>
            <w:tcW w:w="3114" w:type="dxa"/>
            <w:tcBorders>
              <w:top w:val="nil"/>
              <w:left w:val="single" w:sz="4" w:space="0" w:color="auto"/>
              <w:bottom w:val="single" w:sz="4" w:space="0" w:color="auto"/>
              <w:right w:val="single" w:sz="4" w:space="0" w:color="auto"/>
            </w:tcBorders>
            <w:noWrap/>
            <w:hideMark/>
          </w:tcPr>
          <w:p w14:paraId="236DF14B" w14:textId="0456AF5D" w:rsidR="00164A3C" w:rsidRPr="002C26CE" w:rsidRDefault="00164A3C"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021093" w:rsidRPr="002C26CE">
              <w:rPr>
                <w:rFonts w:eastAsia="Times New Roman"/>
                <w:b/>
                <w:bCs/>
                <w:sz w:val="24"/>
                <w:szCs w:val="24"/>
                <w:lang w:val="es-CO" w:eastAsia="es-CO" w:bidi="ar-SA"/>
              </w:rPr>
              <w:t>del p</w:t>
            </w:r>
            <w:r w:rsidRPr="002C26CE">
              <w:rPr>
                <w:rFonts w:eastAsia="Times New Roman"/>
                <w:b/>
                <w:bCs/>
                <w:sz w:val="24"/>
                <w:szCs w:val="24"/>
                <w:lang w:val="es-CO" w:eastAsia="es-CO" w:bidi="ar-SA"/>
              </w:rPr>
              <w:t>roye</w:t>
            </w:r>
            <w:r w:rsidR="00021093" w:rsidRPr="002C26CE">
              <w:rPr>
                <w:rFonts w:eastAsia="Times New Roman"/>
                <w:b/>
                <w:bCs/>
                <w:sz w:val="24"/>
                <w:szCs w:val="24"/>
                <w:lang w:val="es-CO" w:eastAsia="es-CO" w:bidi="ar-SA"/>
              </w:rPr>
              <w:t>cto presupuestado 2025</w:t>
            </w:r>
          </w:p>
        </w:tc>
        <w:tc>
          <w:tcPr>
            <w:tcW w:w="6386" w:type="dxa"/>
            <w:tcBorders>
              <w:top w:val="nil"/>
              <w:left w:val="nil"/>
              <w:bottom w:val="single" w:sz="4" w:space="0" w:color="auto"/>
              <w:right w:val="single" w:sz="4" w:space="0" w:color="auto"/>
            </w:tcBorders>
            <w:hideMark/>
          </w:tcPr>
          <w:p w14:paraId="4BCE9F84" w14:textId="15888A55" w:rsidR="00164A3C"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164A3C" w:rsidRPr="002C26CE">
              <w:rPr>
                <w:rFonts w:eastAsia="Times New Roman"/>
                <w:bCs/>
                <w:sz w:val="24"/>
                <w:szCs w:val="24"/>
                <w:lang w:val="es-CO" w:eastAsia="es-CO" w:bidi="ar-SA"/>
              </w:rPr>
              <w:t>684.250</w:t>
            </w:r>
          </w:p>
        </w:tc>
      </w:tr>
      <w:tr w:rsidR="002C26CE" w:rsidRPr="002C26CE" w14:paraId="3179CD3A" w14:textId="77777777" w:rsidTr="00021093">
        <w:trPr>
          <w:trHeight w:val="130"/>
        </w:trPr>
        <w:tc>
          <w:tcPr>
            <w:tcW w:w="3114" w:type="dxa"/>
            <w:tcBorders>
              <w:top w:val="nil"/>
              <w:left w:val="single" w:sz="4" w:space="0" w:color="auto"/>
              <w:bottom w:val="single" w:sz="4" w:space="0" w:color="auto"/>
              <w:right w:val="single" w:sz="4" w:space="0" w:color="auto"/>
            </w:tcBorders>
            <w:noWrap/>
            <w:hideMark/>
          </w:tcPr>
          <w:p w14:paraId="7DDA64D0" w14:textId="0C80386D" w:rsidR="00164A3C" w:rsidRPr="002C26CE" w:rsidRDefault="00164A3C"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021093" w:rsidRPr="002C26CE">
              <w:rPr>
                <w:rFonts w:eastAsia="Times New Roman"/>
                <w:b/>
                <w:bCs/>
                <w:sz w:val="24"/>
                <w:szCs w:val="24"/>
                <w:lang w:val="es-CO" w:eastAsia="es-CO" w:bidi="ar-SA"/>
              </w:rPr>
              <w:t>del proyecto presupuestado 2026</w:t>
            </w:r>
            <w:r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hideMark/>
          </w:tcPr>
          <w:p w14:paraId="3E5A83A9" w14:textId="170E2E23" w:rsidR="00164A3C"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164A3C" w:rsidRPr="002C26CE">
              <w:rPr>
                <w:rFonts w:eastAsia="Times New Roman"/>
                <w:bCs/>
                <w:sz w:val="24"/>
                <w:szCs w:val="24"/>
                <w:lang w:val="es-CO" w:eastAsia="es-CO" w:bidi="ar-SA"/>
              </w:rPr>
              <w:t>90.496.629</w:t>
            </w:r>
          </w:p>
        </w:tc>
      </w:tr>
      <w:tr w:rsidR="002C26CE" w:rsidRPr="002C26CE" w14:paraId="0816891C" w14:textId="77777777" w:rsidTr="00021093">
        <w:trPr>
          <w:trHeight w:val="130"/>
        </w:trPr>
        <w:tc>
          <w:tcPr>
            <w:tcW w:w="3114" w:type="dxa"/>
            <w:tcBorders>
              <w:top w:val="nil"/>
              <w:left w:val="single" w:sz="4" w:space="0" w:color="auto"/>
              <w:bottom w:val="single" w:sz="4" w:space="0" w:color="auto"/>
              <w:right w:val="single" w:sz="4" w:space="0" w:color="auto"/>
            </w:tcBorders>
            <w:hideMark/>
          </w:tcPr>
          <w:p w14:paraId="28C2F3F4" w14:textId="5E2A310D" w:rsidR="00164A3C" w:rsidRPr="002C26CE" w:rsidRDefault="00164A3C"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C942A7">
              <w:rPr>
                <w:rFonts w:eastAsia="Times New Roman"/>
                <w:b/>
                <w:bCs/>
                <w:sz w:val="24"/>
                <w:szCs w:val="24"/>
                <w:lang w:val="es-CO" w:eastAsia="es-CO" w:bidi="ar-SA"/>
              </w:rPr>
              <w:t>otal</w:t>
            </w:r>
          </w:p>
        </w:tc>
        <w:tc>
          <w:tcPr>
            <w:tcW w:w="6386" w:type="dxa"/>
            <w:tcBorders>
              <w:top w:val="nil"/>
              <w:left w:val="nil"/>
              <w:bottom w:val="single" w:sz="4" w:space="0" w:color="auto"/>
              <w:right w:val="single" w:sz="4" w:space="0" w:color="auto"/>
            </w:tcBorders>
            <w:hideMark/>
          </w:tcPr>
          <w:p w14:paraId="5A158EDD" w14:textId="0B0DBC04" w:rsidR="00164A3C"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164A3C" w:rsidRPr="002C26CE">
              <w:rPr>
                <w:rFonts w:eastAsia="Times New Roman"/>
                <w:bCs/>
                <w:sz w:val="24"/>
                <w:szCs w:val="24"/>
                <w:lang w:val="es-CO" w:eastAsia="es-CO" w:bidi="ar-SA"/>
              </w:rPr>
              <w:t>183.239.212</w:t>
            </w:r>
          </w:p>
        </w:tc>
      </w:tr>
    </w:tbl>
    <w:p w14:paraId="372AA052" w14:textId="591DF6D7" w:rsidR="007B5B41" w:rsidRDefault="007B5B41" w:rsidP="00CD3256">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021093" w:rsidRPr="002C26CE">
        <w:rPr>
          <w:sz w:val="24"/>
          <w:szCs w:val="24"/>
        </w:rPr>
        <w:t>e tecnologías de la información la APC Colombia,</w:t>
      </w:r>
      <w:r w:rsidRPr="002C26CE">
        <w:rPr>
          <w:sz w:val="24"/>
          <w:szCs w:val="24"/>
        </w:rPr>
        <w:t xml:space="preserve"> enero de 202</w:t>
      </w:r>
      <w:r w:rsidR="00114E48" w:rsidRPr="002C26CE">
        <w:rPr>
          <w:sz w:val="24"/>
          <w:szCs w:val="24"/>
        </w:rPr>
        <w:t>6</w:t>
      </w:r>
      <w:r w:rsidRPr="002C26CE">
        <w:rPr>
          <w:sz w:val="24"/>
          <w:szCs w:val="24"/>
        </w:rPr>
        <w:t>.</w:t>
      </w:r>
    </w:p>
    <w:p w14:paraId="360E2E0C" w14:textId="77777777" w:rsidR="0064134D" w:rsidRPr="002C26CE" w:rsidRDefault="0064134D" w:rsidP="00CD3256">
      <w:pPr>
        <w:widowControl/>
        <w:shd w:val="clear" w:color="auto" w:fill="FFFFFF"/>
        <w:tabs>
          <w:tab w:val="left" w:pos="9214"/>
        </w:tabs>
        <w:autoSpaceDE/>
        <w:autoSpaceDN/>
        <w:spacing w:line="360" w:lineRule="auto"/>
        <w:rPr>
          <w:sz w:val="24"/>
          <w:szCs w:val="24"/>
        </w:rPr>
      </w:pPr>
    </w:p>
    <w:tbl>
      <w:tblPr>
        <w:tblW w:w="9430" w:type="dxa"/>
        <w:tblCellMar>
          <w:left w:w="70" w:type="dxa"/>
          <w:right w:w="70" w:type="dxa"/>
        </w:tblCellMar>
        <w:tblLook w:val="04A0" w:firstRow="1" w:lastRow="0" w:firstColumn="1" w:lastColumn="0" w:noHBand="0" w:noVBand="1"/>
        <w:tblCaption w:val="INFRAESTRUCTURA DEL CENTRO DE DATOS"/>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infraestructura del centro de datos. "/>
      </w:tblPr>
      <w:tblGrid>
        <w:gridCol w:w="3114"/>
        <w:gridCol w:w="6316"/>
      </w:tblGrid>
      <w:tr w:rsidR="002C26CE" w:rsidRPr="002C26CE" w14:paraId="1F2D2A4A" w14:textId="77777777" w:rsidTr="00021093">
        <w:trPr>
          <w:trHeight w:val="242"/>
        </w:trPr>
        <w:tc>
          <w:tcPr>
            <w:tcW w:w="3114" w:type="dxa"/>
            <w:tcBorders>
              <w:top w:val="single" w:sz="4" w:space="0" w:color="auto"/>
              <w:left w:val="single" w:sz="4" w:space="0" w:color="auto"/>
              <w:bottom w:val="single" w:sz="4" w:space="0" w:color="auto"/>
              <w:right w:val="single" w:sz="4" w:space="0" w:color="auto"/>
            </w:tcBorders>
            <w:hideMark/>
          </w:tcPr>
          <w:p w14:paraId="30D30008" w14:textId="5EE11372" w:rsidR="00E04780"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r w:rsidR="00E04780" w:rsidRPr="002C26CE">
              <w:rPr>
                <w:rFonts w:eastAsia="Times New Roman"/>
                <w:iCs/>
                <w:sz w:val="24"/>
                <w:szCs w:val="24"/>
                <w:lang w:val="es-CO" w:eastAsia="es-CO" w:bidi="ar-SA"/>
              </w:rPr>
              <w:t> </w:t>
            </w:r>
          </w:p>
        </w:tc>
        <w:tc>
          <w:tcPr>
            <w:tcW w:w="6316" w:type="dxa"/>
            <w:tcBorders>
              <w:top w:val="single" w:sz="4" w:space="0" w:color="auto"/>
              <w:left w:val="nil"/>
              <w:bottom w:val="single" w:sz="4" w:space="0" w:color="auto"/>
              <w:right w:val="single" w:sz="4" w:space="0" w:color="auto"/>
            </w:tcBorders>
            <w:hideMark/>
          </w:tcPr>
          <w:p w14:paraId="29B4FBD0" w14:textId="77777777" w:rsidR="00E04780" w:rsidRPr="002C26CE" w:rsidRDefault="00E04780"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PORTAFOLIO_PR-9-INF-HARDWARE DE IT</w:t>
            </w:r>
          </w:p>
        </w:tc>
      </w:tr>
      <w:tr w:rsidR="002C26CE" w:rsidRPr="002C26CE" w14:paraId="0AA66E3E" w14:textId="77777777" w:rsidTr="00021093">
        <w:trPr>
          <w:trHeight w:val="242"/>
        </w:trPr>
        <w:tc>
          <w:tcPr>
            <w:tcW w:w="3114" w:type="dxa"/>
            <w:tcBorders>
              <w:top w:val="nil"/>
              <w:left w:val="single" w:sz="4" w:space="0" w:color="auto"/>
              <w:bottom w:val="single" w:sz="4" w:space="0" w:color="auto"/>
              <w:right w:val="single" w:sz="4" w:space="0" w:color="auto"/>
            </w:tcBorders>
            <w:noWrap/>
            <w:hideMark/>
          </w:tcPr>
          <w:p w14:paraId="22BC168D" w14:textId="0FAF4B88" w:rsidR="00E04780" w:rsidRPr="002C26CE" w:rsidRDefault="00021093" w:rsidP="00021093">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Nombre de proyecto</w:t>
            </w:r>
          </w:p>
        </w:tc>
        <w:tc>
          <w:tcPr>
            <w:tcW w:w="6316" w:type="dxa"/>
            <w:tcBorders>
              <w:top w:val="nil"/>
              <w:left w:val="nil"/>
              <w:bottom w:val="single" w:sz="4" w:space="0" w:color="auto"/>
              <w:right w:val="single" w:sz="4" w:space="0" w:color="auto"/>
            </w:tcBorders>
            <w:hideMark/>
          </w:tcPr>
          <w:p w14:paraId="24B9E582" w14:textId="77777777" w:rsidR="00E04780" w:rsidRPr="002C26CE" w:rsidRDefault="00E04780"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INFRAESTRUCTURA DEL CENTRO DE DATOS</w:t>
            </w:r>
          </w:p>
        </w:tc>
      </w:tr>
      <w:tr w:rsidR="002C26CE" w:rsidRPr="002C26CE" w14:paraId="57628174" w14:textId="77777777" w:rsidTr="00021093">
        <w:trPr>
          <w:trHeight w:val="231"/>
        </w:trPr>
        <w:tc>
          <w:tcPr>
            <w:tcW w:w="3114" w:type="dxa"/>
            <w:tcBorders>
              <w:top w:val="nil"/>
              <w:left w:val="single" w:sz="4" w:space="0" w:color="auto"/>
              <w:bottom w:val="single" w:sz="4" w:space="0" w:color="auto"/>
              <w:right w:val="single" w:sz="4" w:space="0" w:color="auto"/>
            </w:tcBorders>
            <w:noWrap/>
            <w:hideMark/>
          </w:tcPr>
          <w:p w14:paraId="2DDFF4FA" w14:textId="04FCCC65" w:rsidR="00E04780"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r w:rsidR="00E04780" w:rsidRPr="002C26CE">
              <w:rPr>
                <w:rFonts w:eastAsia="Times New Roman"/>
                <w:sz w:val="24"/>
                <w:szCs w:val="24"/>
                <w:lang w:val="es-CO" w:eastAsia="es-CO" w:bidi="ar-SA"/>
              </w:rPr>
              <w:t> </w:t>
            </w:r>
          </w:p>
        </w:tc>
        <w:tc>
          <w:tcPr>
            <w:tcW w:w="6316" w:type="dxa"/>
            <w:tcBorders>
              <w:top w:val="nil"/>
              <w:left w:val="nil"/>
              <w:bottom w:val="single" w:sz="4" w:space="0" w:color="auto"/>
              <w:right w:val="single" w:sz="4" w:space="0" w:color="auto"/>
            </w:tcBorders>
            <w:hideMark/>
          </w:tcPr>
          <w:p w14:paraId="03C5D3FF" w14:textId="77777777" w:rsidR="00E04780" w:rsidRPr="002C26CE" w:rsidRDefault="00E04780" w:rsidP="00021093">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52123ECA" w14:textId="77777777" w:rsidTr="00021093">
        <w:trPr>
          <w:trHeight w:val="972"/>
        </w:trPr>
        <w:tc>
          <w:tcPr>
            <w:tcW w:w="3114" w:type="dxa"/>
            <w:tcBorders>
              <w:top w:val="nil"/>
              <w:left w:val="single" w:sz="4" w:space="0" w:color="auto"/>
              <w:bottom w:val="single" w:sz="4" w:space="0" w:color="auto"/>
              <w:right w:val="single" w:sz="4" w:space="0" w:color="auto"/>
            </w:tcBorders>
            <w:noWrap/>
            <w:hideMark/>
          </w:tcPr>
          <w:p w14:paraId="790D123C" w14:textId="2BE04F1A" w:rsidR="00E04780" w:rsidRPr="002C26CE" w:rsidRDefault="00021093"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p>
        </w:tc>
        <w:tc>
          <w:tcPr>
            <w:tcW w:w="6316" w:type="dxa"/>
            <w:tcBorders>
              <w:top w:val="nil"/>
              <w:left w:val="nil"/>
              <w:bottom w:val="single" w:sz="4" w:space="0" w:color="auto"/>
              <w:right w:val="single" w:sz="4" w:space="0" w:color="auto"/>
            </w:tcBorders>
            <w:hideMark/>
          </w:tcPr>
          <w:p w14:paraId="05817280" w14:textId="77777777" w:rsidR="00E04780" w:rsidRPr="002C26CE" w:rsidRDefault="00E04780"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IMPLEMENTAR INFRAESTRUCTURA ACTUALIZADA Y CON LAS CAPACIDADES ADECUADAS PARA ALBERGAR SERVIDORES, BASES DE DATOS, APLICACIONES Y SERVICIOS DE LA AGENCIA </w:t>
            </w:r>
            <w:r w:rsidRPr="002C26CE">
              <w:rPr>
                <w:rFonts w:eastAsia="Times New Roman"/>
                <w:bCs/>
                <w:sz w:val="24"/>
                <w:szCs w:val="24"/>
                <w:lang w:val="es-CO" w:eastAsia="es-CO" w:bidi="ar-SA"/>
              </w:rPr>
              <w:lastRenderedPageBreak/>
              <w:t>PRESIDENCIAL DE COOPERACIÓN INTERNACIONAL DE COLOMBIA.</w:t>
            </w:r>
          </w:p>
        </w:tc>
      </w:tr>
      <w:tr w:rsidR="002C26CE" w:rsidRPr="002C26CE" w14:paraId="4E7AE3CC" w14:textId="77777777" w:rsidTr="00021093">
        <w:trPr>
          <w:trHeight w:val="121"/>
        </w:trPr>
        <w:tc>
          <w:tcPr>
            <w:tcW w:w="3114" w:type="dxa"/>
            <w:tcBorders>
              <w:top w:val="nil"/>
              <w:left w:val="single" w:sz="4" w:space="0" w:color="auto"/>
              <w:bottom w:val="single" w:sz="4" w:space="0" w:color="auto"/>
              <w:right w:val="single" w:sz="4" w:space="0" w:color="auto"/>
            </w:tcBorders>
            <w:noWrap/>
            <w:hideMark/>
          </w:tcPr>
          <w:p w14:paraId="20FF9E41" w14:textId="77777777" w:rsidR="00E04780" w:rsidRPr="002C26CE" w:rsidRDefault="00E04780"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lastRenderedPageBreak/>
              <w:t>Número de iniciativas del proyecto</w:t>
            </w:r>
          </w:p>
        </w:tc>
        <w:tc>
          <w:tcPr>
            <w:tcW w:w="6316" w:type="dxa"/>
            <w:tcBorders>
              <w:top w:val="nil"/>
              <w:left w:val="nil"/>
              <w:bottom w:val="single" w:sz="4" w:space="0" w:color="auto"/>
              <w:right w:val="single" w:sz="4" w:space="0" w:color="auto"/>
            </w:tcBorders>
            <w:hideMark/>
          </w:tcPr>
          <w:p w14:paraId="0966F969" w14:textId="77777777" w:rsidR="00E04780" w:rsidRPr="002C26CE" w:rsidRDefault="00E04780"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4</w:t>
            </w:r>
          </w:p>
        </w:tc>
      </w:tr>
      <w:tr w:rsidR="002C26CE" w:rsidRPr="002C26CE" w14:paraId="1FF5787A" w14:textId="77777777" w:rsidTr="00021093">
        <w:trPr>
          <w:trHeight w:val="121"/>
        </w:trPr>
        <w:tc>
          <w:tcPr>
            <w:tcW w:w="3114" w:type="dxa"/>
            <w:tcBorders>
              <w:top w:val="nil"/>
              <w:left w:val="single" w:sz="4" w:space="0" w:color="auto"/>
              <w:bottom w:val="single" w:sz="4" w:space="0" w:color="auto"/>
              <w:right w:val="single" w:sz="4" w:space="0" w:color="auto"/>
            </w:tcBorders>
            <w:noWrap/>
            <w:hideMark/>
          </w:tcPr>
          <w:p w14:paraId="5B81DADB" w14:textId="536FA6B0" w:rsidR="00E04780" w:rsidRPr="002C26CE" w:rsidRDefault="00E04780"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021093" w:rsidRPr="002C26CE">
              <w:rPr>
                <w:rFonts w:eastAsia="Times New Roman"/>
                <w:b/>
                <w:bCs/>
                <w:sz w:val="24"/>
                <w:szCs w:val="24"/>
                <w:lang w:val="es-CO" w:eastAsia="es-CO" w:bidi="ar-SA"/>
              </w:rPr>
              <w:t>lor del proyecto presupuestado 2024</w:t>
            </w:r>
          </w:p>
        </w:tc>
        <w:tc>
          <w:tcPr>
            <w:tcW w:w="6316" w:type="dxa"/>
            <w:tcBorders>
              <w:top w:val="nil"/>
              <w:left w:val="nil"/>
              <w:bottom w:val="single" w:sz="4" w:space="0" w:color="auto"/>
              <w:right w:val="single" w:sz="4" w:space="0" w:color="auto"/>
            </w:tcBorders>
            <w:hideMark/>
          </w:tcPr>
          <w:p w14:paraId="1FB5E3EB" w14:textId="054F2900" w:rsidR="00E04780"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E04780" w:rsidRPr="002C26CE">
              <w:rPr>
                <w:rFonts w:eastAsia="Times New Roman"/>
                <w:bCs/>
                <w:sz w:val="24"/>
                <w:szCs w:val="24"/>
                <w:lang w:val="es-CO" w:eastAsia="es-CO" w:bidi="ar-SA"/>
              </w:rPr>
              <w:t>1.625.791.600</w:t>
            </w:r>
          </w:p>
        </w:tc>
      </w:tr>
      <w:tr w:rsidR="002C26CE" w:rsidRPr="002C26CE" w14:paraId="604B4A12" w14:textId="77777777" w:rsidTr="00021093">
        <w:trPr>
          <w:trHeight w:val="121"/>
        </w:trPr>
        <w:tc>
          <w:tcPr>
            <w:tcW w:w="3114" w:type="dxa"/>
            <w:tcBorders>
              <w:top w:val="nil"/>
              <w:left w:val="single" w:sz="4" w:space="0" w:color="auto"/>
              <w:bottom w:val="single" w:sz="4" w:space="0" w:color="auto"/>
              <w:right w:val="single" w:sz="4" w:space="0" w:color="auto"/>
            </w:tcBorders>
            <w:noWrap/>
            <w:hideMark/>
          </w:tcPr>
          <w:p w14:paraId="271BAC73" w14:textId="70C2AA68" w:rsidR="00E04780" w:rsidRPr="002C26CE" w:rsidRDefault="00E04780"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021093" w:rsidRPr="002C26CE">
              <w:rPr>
                <w:rFonts w:eastAsia="Times New Roman"/>
                <w:b/>
                <w:bCs/>
                <w:sz w:val="24"/>
                <w:szCs w:val="24"/>
                <w:lang w:val="es-CO" w:eastAsia="es-CO" w:bidi="ar-SA"/>
              </w:rPr>
              <w:t>lor del proyecto presupuestado 2025</w:t>
            </w:r>
          </w:p>
        </w:tc>
        <w:tc>
          <w:tcPr>
            <w:tcW w:w="6316" w:type="dxa"/>
            <w:tcBorders>
              <w:top w:val="nil"/>
              <w:left w:val="nil"/>
              <w:bottom w:val="single" w:sz="4" w:space="0" w:color="auto"/>
              <w:right w:val="single" w:sz="4" w:space="0" w:color="auto"/>
            </w:tcBorders>
            <w:hideMark/>
          </w:tcPr>
          <w:p w14:paraId="6BB3803B" w14:textId="3042AF71" w:rsidR="00E04780" w:rsidRPr="002C26CE" w:rsidRDefault="007540B0"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$10.750.000</w:t>
            </w:r>
          </w:p>
        </w:tc>
      </w:tr>
      <w:tr w:rsidR="002C26CE" w:rsidRPr="002C26CE" w14:paraId="7B0E68DC" w14:textId="77777777" w:rsidTr="00021093">
        <w:trPr>
          <w:trHeight w:val="60"/>
        </w:trPr>
        <w:tc>
          <w:tcPr>
            <w:tcW w:w="3114" w:type="dxa"/>
            <w:tcBorders>
              <w:top w:val="nil"/>
              <w:left w:val="single" w:sz="4" w:space="0" w:color="auto"/>
              <w:bottom w:val="single" w:sz="4" w:space="0" w:color="auto"/>
              <w:right w:val="single" w:sz="4" w:space="0" w:color="auto"/>
            </w:tcBorders>
            <w:noWrap/>
            <w:hideMark/>
          </w:tcPr>
          <w:p w14:paraId="43659172" w14:textId="24D62AFB" w:rsidR="00E04780" w:rsidRPr="002C26CE" w:rsidRDefault="00E04780"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021093" w:rsidRPr="002C26CE">
              <w:rPr>
                <w:rFonts w:eastAsia="Times New Roman"/>
                <w:b/>
                <w:bCs/>
                <w:sz w:val="24"/>
                <w:szCs w:val="24"/>
                <w:lang w:val="es-CO" w:eastAsia="es-CO" w:bidi="ar-SA"/>
              </w:rPr>
              <w:t>del p</w:t>
            </w:r>
            <w:r w:rsidRPr="002C26CE">
              <w:rPr>
                <w:rFonts w:eastAsia="Times New Roman"/>
                <w:b/>
                <w:bCs/>
                <w:sz w:val="24"/>
                <w:szCs w:val="24"/>
                <w:lang w:val="es-CO" w:eastAsia="es-CO" w:bidi="ar-SA"/>
              </w:rPr>
              <w:t xml:space="preserve">royecto </w:t>
            </w:r>
            <w:r w:rsidR="00021093" w:rsidRPr="002C26CE">
              <w:rPr>
                <w:rFonts w:eastAsia="Times New Roman"/>
                <w:b/>
                <w:bCs/>
                <w:sz w:val="24"/>
                <w:szCs w:val="24"/>
                <w:lang w:val="es-CO" w:eastAsia="es-CO" w:bidi="ar-SA"/>
              </w:rPr>
              <w:t>presupuestado 2026</w:t>
            </w:r>
          </w:p>
        </w:tc>
        <w:tc>
          <w:tcPr>
            <w:tcW w:w="6316" w:type="dxa"/>
            <w:tcBorders>
              <w:top w:val="nil"/>
              <w:left w:val="nil"/>
              <w:bottom w:val="single" w:sz="4" w:space="0" w:color="auto"/>
              <w:right w:val="single" w:sz="4" w:space="0" w:color="auto"/>
            </w:tcBorders>
            <w:hideMark/>
          </w:tcPr>
          <w:p w14:paraId="2A899463" w14:textId="763100A9" w:rsidR="00E04780"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7540B0" w:rsidRPr="002C26CE">
              <w:rPr>
                <w:rFonts w:eastAsia="Times New Roman"/>
                <w:bCs/>
                <w:sz w:val="24"/>
                <w:szCs w:val="24"/>
                <w:lang w:val="es-CO" w:eastAsia="es-CO" w:bidi="ar-SA"/>
              </w:rPr>
              <w:t>245.000.000</w:t>
            </w:r>
          </w:p>
        </w:tc>
      </w:tr>
      <w:tr w:rsidR="002C26CE" w:rsidRPr="002C26CE" w14:paraId="4132B118" w14:textId="77777777" w:rsidTr="00021093">
        <w:trPr>
          <w:trHeight w:val="121"/>
        </w:trPr>
        <w:tc>
          <w:tcPr>
            <w:tcW w:w="3114" w:type="dxa"/>
            <w:tcBorders>
              <w:top w:val="nil"/>
              <w:left w:val="single" w:sz="4" w:space="0" w:color="auto"/>
              <w:bottom w:val="single" w:sz="4" w:space="0" w:color="auto"/>
              <w:right w:val="single" w:sz="4" w:space="0" w:color="auto"/>
            </w:tcBorders>
            <w:hideMark/>
          </w:tcPr>
          <w:p w14:paraId="72D9CA63" w14:textId="175D711E" w:rsidR="00E04780" w:rsidRPr="002C26CE" w:rsidRDefault="00E04780" w:rsidP="00021093">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731795">
              <w:rPr>
                <w:rFonts w:eastAsia="Times New Roman"/>
                <w:b/>
                <w:bCs/>
                <w:sz w:val="24"/>
                <w:szCs w:val="24"/>
                <w:lang w:val="es-CO" w:eastAsia="es-CO" w:bidi="ar-SA"/>
              </w:rPr>
              <w:t>otal</w:t>
            </w:r>
          </w:p>
        </w:tc>
        <w:tc>
          <w:tcPr>
            <w:tcW w:w="6316" w:type="dxa"/>
            <w:tcBorders>
              <w:top w:val="nil"/>
              <w:left w:val="nil"/>
              <w:bottom w:val="single" w:sz="4" w:space="0" w:color="auto"/>
              <w:right w:val="single" w:sz="4" w:space="0" w:color="auto"/>
            </w:tcBorders>
            <w:hideMark/>
          </w:tcPr>
          <w:p w14:paraId="28362B95" w14:textId="36FD78EF" w:rsidR="00E04780" w:rsidRPr="002C26CE" w:rsidRDefault="00021093" w:rsidP="00021093">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w:t>
            </w:r>
            <w:r w:rsidR="007540B0" w:rsidRPr="002C26CE">
              <w:rPr>
                <w:rFonts w:eastAsia="Times New Roman"/>
                <w:bCs/>
                <w:sz w:val="24"/>
                <w:szCs w:val="24"/>
                <w:lang w:val="es-CO" w:eastAsia="es-CO" w:bidi="ar-SA"/>
              </w:rPr>
              <w:t>1.881.541.600</w:t>
            </w:r>
          </w:p>
        </w:tc>
      </w:tr>
    </w:tbl>
    <w:p w14:paraId="2D9522FE" w14:textId="6DEC0AC1" w:rsidR="00EC2E2F" w:rsidRPr="002C26CE" w:rsidRDefault="007B5B41" w:rsidP="00CD3256">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021093" w:rsidRPr="002C26CE">
        <w:rPr>
          <w:sz w:val="24"/>
          <w:szCs w:val="24"/>
        </w:rPr>
        <w:t>e tecnologías de la información la APC Colombia,</w:t>
      </w:r>
      <w:r w:rsidRPr="002C26CE">
        <w:rPr>
          <w:sz w:val="24"/>
          <w:szCs w:val="24"/>
        </w:rPr>
        <w:t xml:space="preserve"> enero de 202</w:t>
      </w:r>
      <w:r w:rsidR="005825C4" w:rsidRPr="002C26CE">
        <w:rPr>
          <w:sz w:val="24"/>
          <w:szCs w:val="24"/>
        </w:rPr>
        <w:t>6</w:t>
      </w:r>
      <w:r w:rsidRPr="002C26CE">
        <w:rPr>
          <w:sz w:val="24"/>
          <w:szCs w:val="24"/>
        </w:rPr>
        <w:t>.</w:t>
      </w:r>
    </w:p>
    <w:p w14:paraId="62C30217" w14:textId="77777777" w:rsidR="00021093" w:rsidRDefault="00021093" w:rsidP="00021093">
      <w:pPr>
        <w:widowControl/>
        <w:shd w:val="clear" w:color="auto" w:fill="FFFFFF"/>
        <w:tabs>
          <w:tab w:val="left" w:pos="9214"/>
        </w:tabs>
        <w:autoSpaceDE/>
        <w:autoSpaceDN/>
        <w:spacing w:line="360" w:lineRule="auto"/>
        <w:rPr>
          <w:color w:val="FF0000"/>
          <w:sz w:val="24"/>
          <w:szCs w:val="24"/>
        </w:rPr>
      </w:pPr>
    </w:p>
    <w:tbl>
      <w:tblPr>
        <w:tblW w:w="9500" w:type="dxa"/>
        <w:tblCellMar>
          <w:left w:w="70" w:type="dxa"/>
          <w:right w:w="70" w:type="dxa"/>
        </w:tblCellMar>
        <w:tblLook w:val="04A0" w:firstRow="1" w:lastRow="0" w:firstColumn="1" w:lastColumn="0" w:noHBand="0" w:noVBand="1"/>
        <w:tblCaption w:val="PARQUE COMPUTACIONAL Y PERIFERICOS"/>
        <w:tblDescription w:val="Tabla en word: Donde se relaciona las filas de número de proyecto, nombre de proyecto, fuente de costos, descripción del proyecto, número de iniciativas del proyecto, valor del proyecto presupuestado 2024, valor del proyecto presupuestado 2025, valor del proyecto presupuestado 2026 y total. Donde se da a conocer la información relacionada con la planeación y apropiación del bloque de inversión: parque computacional y periféricos."/>
      </w:tblPr>
      <w:tblGrid>
        <w:gridCol w:w="3114"/>
        <w:gridCol w:w="6386"/>
      </w:tblGrid>
      <w:tr w:rsidR="002C26CE" w:rsidRPr="002C26CE" w14:paraId="7A7CC3BB" w14:textId="77777777" w:rsidTr="0098034F">
        <w:trPr>
          <w:trHeight w:val="292"/>
        </w:trPr>
        <w:tc>
          <w:tcPr>
            <w:tcW w:w="3114" w:type="dxa"/>
            <w:tcBorders>
              <w:top w:val="single" w:sz="4" w:space="0" w:color="auto"/>
              <w:left w:val="single" w:sz="4" w:space="0" w:color="auto"/>
              <w:bottom w:val="single" w:sz="4" w:space="0" w:color="auto"/>
              <w:right w:val="single" w:sz="4" w:space="0" w:color="auto"/>
            </w:tcBorders>
            <w:hideMark/>
          </w:tcPr>
          <w:p w14:paraId="1F3A7C14" w14:textId="4CEB6792" w:rsidR="00EC2E2F" w:rsidRPr="002C26CE" w:rsidRDefault="00021093"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proyecto</w:t>
            </w:r>
            <w:r w:rsidR="00EC2E2F" w:rsidRPr="002C26CE">
              <w:rPr>
                <w:rFonts w:eastAsia="Times New Roman"/>
                <w:iCs/>
                <w:sz w:val="24"/>
                <w:szCs w:val="24"/>
                <w:lang w:val="es-CO" w:eastAsia="es-CO" w:bidi="ar-SA"/>
              </w:rPr>
              <w:t> </w:t>
            </w:r>
          </w:p>
        </w:tc>
        <w:tc>
          <w:tcPr>
            <w:tcW w:w="6386" w:type="dxa"/>
            <w:tcBorders>
              <w:top w:val="single" w:sz="4" w:space="0" w:color="auto"/>
              <w:left w:val="nil"/>
              <w:bottom w:val="single" w:sz="4" w:space="0" w:color="auto"/>
              <w:right w:val="single" w:sz="4" w:space="0" w:color="auto"/>
            </w:tcBorders>
            <w:hideMark/>
          </w:tcPr>
          <w:p w14:paraId="21B6BCFC" w14:textId="77777777" w:rsidR="00EC2E2F" w:rsidRPr="002C26CE" w:rsidRDefault="00EC2E2F"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PORTAFOLIO_PR-10-INF-HARDWARE DE IT</w:t>
            </w:r>
          </w:p>
        </w:tc>
      </w:tr>
      <w:tr w:rsidR="002C26CE" w:rsidRPr="002C26CE" w14:paraId="18422495" w14:textId="77777777" w:rsidTr="0098034F">
        <w:trPr>
          <w:trHeight w:val="292"/>
        </w:trPr>
        <w:tc>
          <w:tcPr>
            <w:tcW w:w="3114" w:type="dxa"/>
            <w:tcBorders>
              <w:top w:val="nil"/>
              <w:left w:val="single" w:sz="4" w:space="0" w:color="auto"/>
              <w:bottom w:val="single" w:sz="4" w:space="0" w:color="auto"/>
              <w:right w:val="single" w:sz="4" w:space="0" w:color="auto"/>
            </w:tcBorders>
            <w:noWrap/>
            <w:hideMark/>
          </w:tcPr>
          <w:p w14:paraId="1F6DDDA0" w14:textId="22094FD8" w:rsidR="00EC2E2F" w:rsidRPr="002C26CE" w:rsidRDefault="00021093" w:rsidP="0098034F">
            <w:pPr>
              <w:widowControl/>
              <w:autoSpaceDE/>
              <w:autoSpaceDN/>
              <w:rPr>
                <w:rFonts w:eastAsia="Times New Roman"/>
                <w:b/>
                <w:bCs/>
                <w:iCs/>
                <w:sz w:val="24"/>
                <w:szCs w:val="24"/>
                <w:lang w:val="es-CO" w:eastAsia="es-CO" w:bidi="ar-SA"/>
              </w:rPr>
            </w:pPr>
            <w:r w:rsidRPr="002C26CE">
              <w:rPr>
                <w:rFonts w:eastAsia="Times New Roman"/>
                <w:b/>
                <w:bCs/>
                <w:iCs/>
                <w:sz w:val="24"/>
                <w:szCs w:val="24"/>
                <w:lang w:val="es-CO" w:eastAsia="es-CO" w:bidi="ar-SA"/>
              </w:rPr>
              <w:t>Nombre de proyecto</w:t>
            </w:r>
            <w:r w:rsidR="00EC2E2F" w:rsidRPr="002C26CE">
              <w:rPr>
                <w:rFonts w:eastAsia="Times New Roman"/>
                <w:iCs/>
                <w:sz w:val="24"/>
                <w:szCs w:val="24"/>
                <w:lang w:val="es-CO" w:eastAsia="es-CO" w:bidi="ar-SA"/>
              </w:rPr>
              <w:t> </w:t>
            </w:r>
          </w:p>
        </w:tc>
        <w:tc>
          <w:tcPr>
            <w:tcW w:w="6386" w:type="dxa"/>
            <w:tcBorders>
              <w:top w:val="nil"/>
              <w:left w:val="nil"/>
              <w:bottom w:val="single" w:sz="4" w:space="0" w:color="auto"/>
              <w:right w:val="single" w:sz="4" w:space="0" w:color="auto"/>
            </w:tcBorders>
            <w:hideMark/>
          </w:tcPr>
          <w:p w14:paraId="54DC0895" w14:textId="77777777" w:rsidR="00EC2E2F" w:rsidRPr="002C26CE" w:rsidRDefault="00EC2E2F"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PARQUE COMPUTACIONAL Y PERIFERICOS</w:t>
            </w:r>
          </w:p>
        </w:tc>
      </w:tr>
      <w:tr w:rsidR="002C26CE" w:rsidRPr="002C26CE" w14:paraId="2F2A80FC" w14:textId="77777777" w:rsidTr="0098034F">
        <w:trPr>
          <w:trHeight w:val="278"/>
        </w:trPr>
        <w:tc>
          <w:tcPr>
            <w:tcW w:w="3114" w:type="dxa"/>
            <w:tcBorders>
              <w:top w:val="nil"/>
              <w:left w:val="single" w:sz="4" w:space="0" w:color="auto"/>
              <w:bottom w:val="single" w:sz="4" w:space="0" w:color="auto"/>
              <w:right w:val="single" w:sz="4" w:space="0" w:color="auto"/>
            </w:tcBorders>
            <w:noWrap/>
            <w:hideMark/>
          </w:tcPr>
          <w:p w14:paraId="3C82238C" w14:textId="51A51A6A" w:rsidR="00EC2E2F" w:rsidRPr="002C26CE" w:rsidRDefault="00021093"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Fuente de costos</w:t>
            </w:r>
            <w:r w:rsidR="00EC2E2F"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hideMark/>
          </w:tcPr>
          <w:p w14:paraId="679A8D45" w14:textId="77777777" w:rsidR="00EC2E2F" w:rsidRPr="002C26CE" w:rsidRDefault="00EC2E2F" w:rsidP="0098034F">
            <w:pPr>
              <w:widowControl/>
              <w:autoSpaceDE/>
              <w:autoSpaceDN/>
              <w:rPr>
                <w:rFonts w:eastAsia="Times New Roman"/>
                <w:sz w:val="24"/>
                <w:szCs w:val="24"/>
                <w:lang w:val="es-CO" w:eastAsia="es-CO" w:bidi="ar-SA"/>
              </w:rPr>
            </w:pPr>
            <w:r w:rsidRPr="002C26CE">
              <w:rPr>
                <w:rFonts w:eastAsia="Times New Roman"/>
                <w:sz w:val="24"/>
                <w:szCs w:val="24"/>
                <w:lang w:val="es-CO" w:eastAsia="es-CO" w:bidi="ar-SA"/>
              </w:rPr>
              <w:t>SECOP II, FUENTES INTERNAS, COTIZACIONES</w:t>
            </w:r>
          </w:p>
        </w:tc>
      </w:tr>
      <w:tr w:rsidR="002C26CE" w:rsidRPr="002C26CE" w14:paraId="06C70B96" w14:textId="77777777" w:rsidTr="0098034F">
        <w:trPr>
          <w:trHeight w:val="730"/>
        </w:trPr>
        <w:tc>
          <w:tcPr>
            <w:tcW w:w="3114" w:type="dxa"/>
            <w:tcBorders>
              <w:top w:val="nil"/>
              <w:left w:val="single" w:sz="4" w:space="0" w:color="auto"/>
              <w:bottom w:val="single" w:sz="4" w:space="0" w:color="auto"/>
              <w:right w:val="single" w:sz="4" w:space="0" w:color="auto"/>
            </w:tcBorders>
            <w:noWrap/>
            <w:hideMark/>
          </w:tcPr>
          <w:p w14:paraId="0CA31320" w14:textId="44806B6A" w:rsidR="00EC2E2F" w:rsidRPr="002C26CE" w:rsidRDefault="00021093"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Descripción del proyecto</w:t>
            </w:r>
          </w:p>
        </w:tc>
        <w:tc>
          <w:tcPr>
            <w:tcW w:w="6386" w:type="dxa"/>
            <w:tcBorders>
              <w:top w:val="nil"/>
              <w:left w:val="nil"/>
              <w:bottom w:val="single" w:sz="4" w:space="0" w:color="auto"/>
              <w:right w:val="single" w:sz="4" w:space="0" w:color="auto"/>
            </w:tcBorders>
            <w:hideMark/>
          </w:tcPr>
          <w:p w14:paraId="6721625A" w14:textId="77777777" w:rsidR="00EC2E2F" w:rsidRPr="002C26CE" w:rsidRDefault="00EC2E2F"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ACTUALIZAR Y/O RENOVAR EL PARQUE COMPUTACIONAL Y SUS PERIFÉRICOS DE ENTRADA Y SALIDA PARA AGENCIA PRESIDENCIAL DE COOPERACIÓN INTERNACIONAL DE COLOMBIA.</w:t>
            </w:r>
          </w:p>
        </w:tc>
      </w:tr>
      <w:tr w:rsidR="002C26CE" w:rsidRPr="002C26CE" w14:paraId="37830F7A" w14:textId="77777777" w:rsidTr="0098034F">
        <w:trPr>
          <w:trHeight w:val="146"/>
        </w:trPr>
        <w:tc>
          <w:tcPr>
            <w:tcW w:w="3114" w:type="dxa"/>
            <w:tcBorders>
              <w:top w:val="nil"/>
              <w:left w:val="single" w:sz="4" w:space="0" w:color="auto"/>
              <w:bottom w:val="single" w:sz="4" w:space="0" w:color="auto"/>
              <w:right w:val="single" w:sz="4" w:space="0" w:color="auto"/>
            </w:tcBorders>
            <w:noWrap/>
            <w:hideMark/>
          </w:tcPr>
          <w:p w14:paraId="1D143AC2" w14:textId="77777777" w:rsidR="00EC2E2F" w:rsidRPr="002C26CE" w:rsidRDefault="00EC2E2F"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Número de iniciativas del proyecto</w:t>
            </w:r>
          </w:p>
        </w:tc>
        <w:tc>
          <w:tcPr>
            <w:tcW w:w="6386" w:type="dxa"/>
            <w:tcBorders>
              <w:top w:val="nil"/>
              <w:left w:val="nil"/>
              <w:bottom w:val="single" w:sz="4" w:space="0" w:color="auto"/>
              <w:right w:val="single" w:sz="4" w:space="0" w:color="auto"/>
            </w:tcBorders>
            <w:hideMark/>
          </w:tcPr>
          <w:p w14:paraId="2C1EDFF9" w14:textId="08431407" w:rsidR="00EC2E2F" w:rsidRPr="002C26CE" w:rsidRDefault="00BE7CA1"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3</w:t>
            </w:r>
          </w:p>
        </w:tc>
      </w:tr>
      <w:tr w:rsidR="002C26CE" w:rsidRPr="002C26CE" w14:paraId="2C1FCD63" w14:textId="77777777" w:rsidTr="0098034F">
        <w:trPr>
          <w:trHeight w:val="146"/>
        </w:trPr>
        <w:tc>
          <w:tcPr>
            <w:tcW w:w="3114" w:type="dxa"/>
            <w:tcBorders>
              <w:top w:val="nil"/>
              <w:left w:val="single" w:sz="4" w:space="0" w:color="auto"/>
              <w:bottom w:val="single" w:sz="4" w:space="0" w:color="auto"/>
              <w:right w:val="single" w:sz="4" w:space="0" w:color="auto"/>
            </w:tcBorders>
            <w:noWrap/>
            <w:hideMark/>
          </w:tcPr>
          <w:p w14:paraId="39F581C1" w14:textId="36789FCC" w:rsidR="00EC2E2F" w:rsidRPr="002C26CE" w:rsidRDefault="00EC2E2F"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 xml:space="preserve">Valor </w:t>
            </w:r>
            <w:r w:rsidR="0098034F" w:rsidRPr="002C26CE">
              <w:rPr>
                <w:rFonts w:eastAsia="Times New Roman"/>
                <w:b/>
                <w:bCs/>
                <w:sz w:val="24"/>
                <w:szCs w:val="24"/>
                <w:lang w:val="es-CO" w:eastAsia="es-CO" w:bidi="ar-SA"/>
              </w:rPr>
              <w:t>del p</w:t>
            </w:r>
            <w:r w:rsidRPr="002C26CE">
              <w:rPr>
                <w:rFonts w:eastAsia="Times New Roman"/>
                <w:b/>
                <w:bCs/>
                <w:sz w:val="24"/>
                <w:szCs w:val="24"/>
                <w:lang w:val="es-CO" w:eastAsia="es-CO" w:bidi="ar-SA"/>
              </w:rPr>
              <w:t>royecto presupuesta</w:t>
            </w:r>
            <w:r w:rsidR="00021093" w:rsidRPr="002C26CE">
              <w:rPr>
                <w:rFonts w:eastAsia="Times New Roman"/>
                <w:b/>
                <w:bCs/>
                <w:sz w:val="24"/>
                <w:szCs w:val="24"/>
                <w:lang w:val="es-CO" w:eastAsia="es-CO" w:bidi="ar-SA"/>
              </w:rPr>
              <w:t>do 2024</w:t>
            </w:r>
          </w:p>
        </w:tc>
        <w:tc>
          <w:tcPr>
            <w:tcW w:w="6386" w:type="dxa"/>
            <w:tcBorders>
              <w:top w:val="nil"/>
              <w:left w:val="nil"/>
              <w:bottom w:val="single" w:sz="4" w:space="0" w:color="auto"/>
              <w:right w:val="single" w:sz="4" w:space="0" w:color="auto"/>
            </w:tcBorders>
            <w:hideMark/>
          </w:tcPr>
          <w:p w14:paraId="1A7F9910" w14:textId="0A68346A" w:rsidR="00EC2E2F" w:rsidRPr="002C26CE" w:rsidRDefault="00021093"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 $</w:t>
            </w:r>
            <w:r w:rsidR="00EC2E2F" w:rsidRPr="002C26CE">
              <w:rPr>
                <w:rFonts w:eastAsia="Times New Roman"/>
                <w:bCs/>
                <w:sz w:val="24"/>
                <w:szCs w:val="24"/>
                <w:lang w:val="es-CO" w:eastAsia="es-CO" w:bidi="ar-SA"/>
              </w:rPr>
              <w:t xml:space="preserve">47.398.000 </w:t>
            </w:r>
          </w:p>
        </w:tc>
      </w:tr>
      <w:tr w:rsidR="002C26CE" w:rsidRPr="002C26CE" w14:paraId="6AA97731" w14:textId="77777777" w:rsidTr="0098034F">
        <w:trPr>
          <w:trHeight w:val="146"/>
        </w:trPr>
        <w:tc>
          <w:tcPr>
            <w:tcW w:w="3114" w:type="dxa"/>
            <w:tcBorders>
              <w:top w:val="nil"/>
              <w:left w:val="single" w:sz="4" w:space="0" w:color="auto"/>
              <w:bottom w:val="single" w:sz="4" w:space="0" w:color="auto"/>
              <w:right w:val="single" w:sz="4" w:space="0" w:color="auto"/>
            </w:tcBorders>
            <w:noWrap/>
            <w:hideMark/>
          </w:tcPr>
          <w:p w14:paraId="5B1708E2" w14:textId="3DCD82C6" w:rsidR="00EC2E2F" w:rsidRPr="002C26CE" w:rsidRDefault="00EC2E2F"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021093" w:rsidRPr="002C26CE">
              <w:rPr>
                <w:rFonts w:eastAsia="Times New Roman"/>
                <w:b/>
                <w:bCs/>
                <w:sz w:val="24"/>
                <w:szCs w:val="24"/>
                <w:lang w:val="es-CO" w:eastAsia="es-CO" w:bidi="ar-SA"/>
              </w:rPr>
              <w:t xml:space="preserve">lor </w:t>
            </w:r>
            <w:r w:rsidR="0098034F" w:rsidRPr="002C26CE">
              <w:rPr>
                <w:rFonts w:eastAsia="Times New Roman"/>
                <w:b/>
                <w:bCs/>
                <w:sz w:val="24"/>
                <w:szCs w:val="24"/>
                <w:lang w:val="es-CO" w:eastAsia="es-CO" w:bidi="ar-SA"/>
              </w:rPr>
              <w:t>del p</w:t>
            </w:r>
            <w:r w:rsidR="00021093" w:rsidRPr="002C26CE">
              <w:rPr>
                <w:rFonts w:eastAsia="Times New Roman"/>
                <w:b/>
                <w:bCs/>
                <w:sz w:val="24"/>
                <w:szCs w:val="24"/>
                <w:lang w:val="es-CO" w:eastAsia="es-CO" w:bidi="ar-SA"/>
              </w:rPr>
              <w:t>royecto presupuestado 2025</w:t>
            </w:r>
          </w:p>
        </w:tc>
        <w:tc>
          <w:tcPr>
            <w:tcW w:w="6386" w:type="dxa"/>
            <w:tcBorders>
              <w:top w:val="nil"/>
              <w:left w:val="nil"/>
              <w:bottom w:val="single" w:sz="4" w:space="0" w:color="auto"/>
              <w:right w:val="single" w:sz="4" w:space="0" w:color="auto"/>
            </w:tcBorders>
            <w:hideMark/>
          </w:tcPr>
          <w:p w14:paraId="1DBCAF9A" w14:textId="2491C650" w:rsidR="00EC2E2F" w:rsidRPr="002C26CE" w:rsidRDefault="00021093"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 $</w:t>
            </w:r>
            <w:r w:rsidR="00B31BE9" w:rsidRPr="002C26CE">
              <w:rPr>
                <w:rFonts w:eastAsia="Times New Roman"/>
                <w:bCs/>
                <w:sz w:val="24"/>
                <w:szCs w:val="24"/>
                <w:lang w:val="es-CO" w:eastAsia="es-CO" w:bidi="ar-SA"/>
              </w:rPr>
              <w:t>314.194.223</w:t>
            </w:r>
          </w:p>
        </w:tc>
      </w:tr>
      <w:tr w:rsidR="002C26CE" w:rsidRPr="002C26CE" w14:paraId="439CAD93" w14:textId="77777777" w:rsidTr="0098034F">
        <w:trPr>
          <w:trHeight w:val="146"/>
        </w:trPr>
        <w:tc>
          <w:tcPr>
            <w:tcW w:w="3114" w:type="dxa"/>
            <w:tcBorders>
              <w:top w:val="nil"/>
              <w:left w:val="single" w:sz="4" w:space="0" w:color="auto"/>
              <w:bottom w:val="single" w:sz="4" w:space="0" w:color="auto"/>
              <w:right w:val="single" w:sz="4" w:space="0" w:color="auto"/>
            </w:tcBorders>
            <w:noWrap/>
            <w:hideMark/>
          </w:tcPr>
          <w:p w14:paraId="024E8140" w14:textId="1528980E" w:rsidR="00EC2E2F" w:rsidRPr="002C26CE" w:rsidRDefault="00EC2E2F"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Va</w:t>
            </w:r>
            <w:r w:rsidR="00021093" w:rsidRPr="002C26CE">
              <w:rPr>
                <w:rFonts w:eastAsia="Times New Roman"/>
                <w:b/>
                <w:bCs/>
                <w:sz w:val="24"/>
                <w:szCs w:val="24"/>
                <w:lang w:val="es-CO" w:eastAsia="es-CO" w:bidi="ar-SA"/>
              </w:rPr>
              <w:t xml:space="preserve">lor </w:t>
            </w:r>
            <w:r w:rsidR="0098034F" w:rsidRPr="002C26CE">
              <w:rPr>
                <w:rFonts w:eastAsia="Times New Roman"/>
                <w:b/>
                <w:bCs/>
                <w:sz w:val="24"/>
                <w:szCs w:val="24"/>
                <w:lang w:val="es-CO" w:eastAsia="es-CO" w:bidi="ar-SA"/>
              </w:rPr>
              <w:t>del p</w:t>
            </w:r>
            <w:r w:rsidR="00021093" w:rsidRPr="002C26CE">
              <w:rPr>
                <w:rFonts w:eastAsia="Times New Roman"/>
                <w:b/>
                <w:bCs/>
                <w:sz w:val="24"/>
                <w:szCs w:val="24"/>
                <w:lang w:val="es-CO" w:eastAsia="es-CO" w:bidi="ar-SA"/>
              </w:rPr>
              <w:t>royecto presupuestado 2026</w:t>
            </w:r>
            <w:r w:rsidRPr="002C26CE">
              <w:rPr>
                <w:rFonts w:eastAsia="Times New Roman"/>
                <w:sz w:val="24"/>
                <w:szCs w:val="24"/>
                <w:lang w:val="es-CO" w:eastAsia="es-CO" w:bidi="ar-SA"/>
              </w:rPr>
              <w:t> </w:t>
            </w:r>
          </w:p>
        </w:tc>
        <w:tc>
          <w:tcPr>
            <w:tcW w:w="6386" w:type="dxa"/>
            <w:tcBorders>
              <w:top w:val="nil"/>
              <w:left w:val="nil"/>
              <w:bottom w:val="single" w:sz="4" w:space="0" w:color="auto"/>
              <w:right w:val="single" w:sz="4" w:space="0" w:color="auto"/>
            </w:tcBorders>
            <w:hideMark/>
          </w:tcPr>
          <w:p w14:paraId="18C11DB0" w14:textId="149343AA" w:rsidR="00EC2E2F" w:rsidRPr="002C26CE" w:rsidRDefault="00021093"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 $</w:t>
            </w:r>
            <w:r w:rsidR="00B31BE9" w:rsidRPr="002C26CE">
              <w:rPr>
                <w:rFonts w:eastAsia="Times New Roman"/>
                <w:bCs/>
                <w:sz w:val="24"/>
                <w:szCs w:val="24"/>
                <w:lang w:val="es-CO" w:eastAsia="es-CO" w:bidi="ar-SA"/>
              </w:rPr>
              <w:t>50.000.000</w:t>
            </w:r>
            <w:r w:rsidR="00EC2E2F" w:rsidRPr="002C26CE">
              <w:rPr>
                <w:rFonts w:eastAsia="Times New Roman"/>
                <w:bCs/>
                <w:sz w:val="24"/>
                <w:szCs w:val="24"/>
                <w:lang w:val="es-CO" w:eastAsia="es-CO" w:bidi="ar-SA"/>
              </w:rPr>
              <w:t xml:space="preserve"> </w:t>
            </w:r>
          </w:p>
        </w:tc>
      </w:tr>
      <w:tr w:rsidR="002C26CE" w:rsidRPr="002C26CE" w14:paraId="1781D49E" w14:textId="77777777" w:rsidTr="0098034F">
        <w:trPr>
          <w:trHeight w:val="146"/>
        </w:trPr>
        <w:tc>
          <w:tcPr>
            <w:tcW w:w="3114" w:type="dxa"/>
            <w:tcBorders>
              <w:top w:val="nil"/>
              <w:left w:val="single" w:sz="4" w:space="0" w:color="auto"/>
              <w:bottom w:val="single" w:sz="4" w:space="0" w:color="auto"/>
              <w:right w:val="single" w:sz="4" w:space="0" w:color="auto"/>
            </w:tcBorders>
            <w:hideMark/>
          </w:tcPr>
          <w:p w14:paraId="6CBBB991" w14:textId="7E73AD5D" w:rsidR="00EC2E2F" w:rsidRPr="002C26CE" w:rsidRDefault="00EC2E2F" w:rsidP="0098034F">
            <w:pPr>
              <w:widowControl/>
              <w:autoSpaceDE/>
              <w:autoSpaceDN/>
              <w:rPr>
                <w:rFonts w:eastAsia="Times New Roman"/>
                <w:b/>
                <w:bCs/>
                <w:sz w:val="24"/>
                <w:szCs w:val="24"/>
                <w:lang w:val="es-CO" w:eastAsia="es-CO" w:bidi="ar-SA"/>
              </w:rPr>
            </w:pPr>
            <w:r w:rsidRPr="002C26CE">
              <w:rPr>
                <w:rFonts w:eastAsia="Times New Roman"/>
                <w:b/>
                <w:bCs/>
                <w:sz w:val="24"/>
                <w:szCs w:val="24"/>
                <w:lang w:val="es-CO" w:eastAsia="es-CO" w:bidi="ar-SA"/>
              </w:rPr>
              <w:t>T</w:t>
            </w:r>
            <w:r w:rsidR="00731795">
              <w:rPr>
                <w:rFonts w:eastAsia="Times New Roman"/>
                <w:b/>
                <w:bCs/>
                <w:sz w:val="24"/>
                <w:szCs w:val="24"/>
                <w:lang w:val="es-CO" w:eastAsia="es-CO" w:bidi="ar-SA"/>
              </w:rPr>
              <w:t>otal</w:t>
            </w:r>
          </w:p>
        </w:tc>
        <w:tc>
          <w:tcPr>
            <w:tcW w:w="6386" w:type="dxa"/>
            <w:tcBorders>
              <w:top w:val="nil"/>
              <w:left w:val="nil"/>
              <w:bottom w:val="single" w:sz="4" w:space="0" w:color="auto"/>
              <w:right w:val="single" w:sz="4" w:space="0" w:color="auto"/>
            </w:tcBorders>
            <w:hideMark/>
          </w:tcPr>
          <w:p w14:paraId="78CACF5B" w14:textId="17CC982E" w:rsidR="00EC2E2F" w:rsidRPr="002C26CE" w:rsidRDefault="00021093" w:rsidP="0098034F">
            <w:pPr>
              <w:widowControl/>
              <w:autoSpaceDE/>
              <w:autoSpaceDN/>
              <w:rPr>
                <w:rFonts w:eastAsia="Times New Roman"/>
                <w:bCs/>
                <w:sz w:val="24"/>
                <w:szCs w:val="24"/>
                <w:lang w:val="es-CO" w:eastAsia="es-CO" w:bidi="ar-SA"/>
              </w:rPr>
            </w:pPr>
            <w:r w:rsidRPr="002C26CE">
              <w:rPr>
                <w:rFonts w:eastAsia="Times New Roman"/>
                <w:bCs/>
                <w:sz w:val="24"/>
                <w:szCs w:val="24"/>
                <w:lang w:val="es-CO" w:eastAsia="es-CO" w:bidi="ar-SA"/>
              </w:rPr>
              <w:t xml:space="preserve"> $</w:t>
            </w:r>
            <w:r w:rsidR="00B31BE9" w:rsidRPr="002C26CE">
              <w:rPr>
                <w:rFonts w:eastAsia="Times New Roman"/>
                <w:bCs/>
                <w:sz w:val="24"/>
                <w:szCs w:val="24"/>
                <w:lang w:val="es-CO" w:eastAsia="es-CO" w:bidi="ar-SA"/>
              </w:rPr>
              <w:t>411</w:t>
            </w:r>
            <w:r w:rsidR="00EC2E2F" w:rsidRPr="002C26CE">
              <w:rPr>
                <w:rFonts w:eastAsia="Times New Roman"/>
                <w:bCs/>
                <w:sz w:val="24"/>
                <w:szCs w:val="24"/>
                <w:lang w:val="es-CO" w:eastAsia="es-CO" w:bidi="ar-SA"/>
              </w:rPr>
              <w:t>.</w:t>
            </w:r>
            <w:r w:rsidR="00B31BE9" w:rsidRPr="002C26CE">
              <w:rPr>
                <w:rFonts w:eastAsia="Times New Roman"/>
                <w:bCs/>
                <w:sz w:val="24"/>
                <w:szCs w:val="24"/>
                <w:lang w:val="es-CO" w:eastAsia="es-CO" w:bidi="ar-SA"/>
              </w:rPr>
              <w:t>592</w:t>
            </w:r>
            <w:r w:rsidR="00EC2E2F" w:rsidRPr="002C26CE">
              <w:rPr>
                <w:rFonts w:eastAsia="Times New Roman"/>
                <w:bCs/>
                <w:sz w:val="24"/>
                <w:szCs w:val="24"/>
                <w:lang w:val="es-CO" w:eastAsia="es-CO" w:bidi="ar-SA"/>
              </w:rPr>
              <w:t>.</w:t>
            </w:r>
            <w:r w:rsidR="00B31BE9" w:rsidRPr="002C26CE">
              <w:rPr>
                <w:rFonts w:eastAsia="Times New Roman"/>
                <w:bCs/>
                <w:sz w:val="24"/>
                <w:szCs w:val="24"/>
                <w:lang w:val="es-CO" w:eastAsia="es-CO" w:bidi="ar-SA"/>
              </w:rPr>
              <w:t>233</w:t>
            </w:r>
            <w:r w:rsidR="00EC2E2F" w:rsidRPr="002C26CE">
              <w:rPr>
                <w:rFonts w:eastAsia="Times New Roman"/>
                <w:bCs/>
                <w:sz w:val="24"/>
                <w:szCs w:val="24"/>
                <w:lang w:val="es-CO" w:eastAsia="es-CO" w:bidi="ar-SA"/>
              </w:rPr>
              <w:t xml:space="preserve"> </w:t>
            </w:r>
          </w:p>
        </w:tc>
      </w:tr>
    </w:tbl>
    <w:p w14:paraId="71B1CFE6" w14:textId="2F88C271" w:rsidR="00B129A8" w:rsidRDefault="007B5B41" w:rsidP="00B129A8">
      <w:pPr>
        <w:widowControl/>
        <w:shd w:val="clear" w:color="auto" w:fill="FFFFFF"/>
        <w:tabs>
          <w:tab w:val="left" w:pos="9214"/>
        </w:tabs>
        <w:autoSpaceDE/>
        <w:autoSpaceDN/>
        <w:spacing w:line="360" w:lineRule="auto"/>
        <w:rPr>
          <w:sz w:val="24"/>
          <w:szCs w:val="24"/>
        </w:rPr>
      </w:pPr>
      <w:r w:rsidRPr="002C26CE">
        <w:rPr>
          <w:b/>
          <w:sz w:val="24"/>
          <w:szCs w:val="24"/>
        </w:rPr>
        <w:t>Fuente:</w:t>
      </w:r>
      <w:r w:rsidRPr="002C26CE">
        <w:rPr>
          <w:sz w:val="24"/>
          <w:szCs w:val="24"/>
        </w:rPr>
        <w:t xml:space="preserve"> Elaborado por el proceso Gestión d</w:t>
      </w:r>
      <w:r w:rsidR="00021093" w:rsidRPr="002C26CE">
        <w:rPr>
          <w:sz w:val="24"/>
          <w:szCs w:val="24"/>
        </w:rPr>
        <w:t xml:space="preserve">e tecnologías de la información la APC Colombia, </w:t>
      </w:r>
      <w:r w:rsidRPr="002C26CE">
        <w:rPr>
          <w:sz w:val="24"/>
          <w:szCs w:val="24"/>
        </w:rPr>
        <w:t>enero de 202</w:t>
      </w:r>
      <w:r w:rsidR="00E82C9C" w:rsidRPr="002C26CE">
        <w:rPr>
          <w:sz w:val="24"/>
          <w:szCs w:val="24"/>
        </w:rPr>
        <w:t>6</w:t>
      </w:r>
      <w:r w:rsidRPr="002C26CE">
        <w:rPr>
          <w:sz w:val="24"/>
          <w:szCs w:val="24"/>
        </w:rPr>
        <w:t>.</w:t>
      </w:r>
    </w:p>
    <w:p w14:paraId="1A0F1A3D" w14:textId="1B8A404B" w:rsidR="000A29E4" w:rsidRPr="00CD3256" w:rsidRDefault="00731795" w:rsidP="00731795">
      <w:pPr>
        <w:pStyle w:val="Ttulo1"/>
        <w:numPr>
          <w:ilvl w:val="1"/>
          <w:numId w:val="5"/>
        </w:numPr>
        <w:tabs>
          <w:tab w:val="left" w:pos="284"/>
        </w:tabs>
        <w:spacing w:line="360" w:lineRule="auto"/>
        <w:ind w:left="851" w:hanging="425"/>
      </w:pPr>
      <w:bookmarkStart w:id="63" w:name="_Toc221894144"/>
      <w:r>
        <w:lastRenderedPageBreak/>
        <w:t xml:space="preserve"> </w:t>
      </w:r>
      <w:r w:rsidR="000A29E4" w:rsidRPr="00CD3256">
        <w:t>Plan maestro o de ruta de</w:t>
      </w:r>
      <w:r w:rsidR="0098034F">
        <w:t xml:space="preserve"> tecnología de la información</w:t>
      </w:r>
      <w:bookmarkEnd w:id="63"/>
    </w:p>
    <w:p w14:paraId="3267BFC0" w14:textId="1B9A5816" w:rsidR="000A29E4" w:rsidRPr="00CD3256" w:rsidRDefault="0098034F" w:rsidP="00CD3256">
      <w:pPr>
        <w:tabs>
          <w:tab w:val="left" w:pos="9214"/>
        </w:tabs>
        <w:spacing w:line="360" w:lineRule="auto"/>
        <w:rPr>
          <w:sz w:val="24"/>
          <w:szCs w:val="24"/>
          <w:lang w:eastAsia="en-US"/>
        </w:rPr>
      </w:pPr>
      <w:bookmarkStart w:id="64" w:name="_Hlk54585957"/>
      <w:r>
        <w:rPr>
          <w:sz w:val="24"/>
          <w:szCs w:val="24"/>
          <w:lang w:val="uz-Cyrl-UZ" w:eastAsia="en-US"/>
        </w:rPr>
        <w:t xml:space="preserve">El mapa de ruta de </w:t>
      </w:r>
      <w:r>
        <w:rPr>
          <w:sz w:val="24"/>
          <w:szCs w:val="24"/>
          <w:lang w:eastAsia="en-US"/>
        </w:rPr>
        <w:t xml:space="preserve">tecnología de la </w:t>
      </w:r>
      <w:r w:rsidR="00731795">
        <w:rPr>
          <w:sz w:val="24"/>
          <w:szCs w:val="24"/>
          <w:lang w:eastAsia="en-US"/>
        </w:rPr>
        <w:t xml:space="preserve">información, </w:t>
      </w:r>
      <w:r w:rsidR="000A29E4" w:rsidRPr="00CD3256">
        <w:rPr>
          <w:sz w:val="24"/>
          <w:szCs w:val="24"/>
          <w:lang w:val="uz-Cyrl-UZ" w:eastAsia="en-US"/>
        </w:rPr>
        <w:t>corresponde a</w:t>
      </w:r>
      <w:r w:rsidR="000A29E4" w:rsidRPr="00CD3256">
        <w:rPr>
          <w:sz w:val="24"/>
          <w:szCs w:val="24"/>
          <w:lang w:eastAsia="en-US"/>
        </w:rPr>
        <w:t>l</w:t>
      </w:r>
      <w:r w:rsidR="000A29E4" w:rsidRPr="00CD3256">
        <w:rPr>
          <w:sz w:val="24"/>
          <w:szCs w:val="24"/>
          <w:lang w:val="uz-Cyrl-UZ" w:eastAsia="en-US"/>
        </w:rPr>
        <w:t xml:space="preserve"> definido en el ejercicio de </w:t>
      </w:r>
      <w:r w:rsidR="00731795">
        <w:rPr>
          <w:sz w:val="24"/>
          <w:szCs w:val="24"/>
          <w:lang w:eastAsia="en-US"/>
        </w:rPr>
        <w:t>A</w:t>
      </w:r>
      <w:r w:rsidR="000A29E4" w:rsidRPr="00CD3256">
        <w:rPr>
          <w:sz w:val="24"/>
          <w:szCs w:val="24"/>
          <w:lang w:val="uz-Cyrl-UZ" w:eastAsia="en-US"/>
        </w:rPr>
        <w:t xml:space="preserve">rquitectura </w:t>
      </w:r>
      <w:r w:rsidR="00731795">
        <w:rPr>
          <w:sz w:val="24"/>
          <w:szCs w:val="24"/>
          <w:lang w:eastAsia="en-US"/>
        </w:rPr>
        <w:t>E</w:t>
      </w:r>
      <w:r w:rsidR="000A29E4" w:rsidRPr="00CD3256">
        <w:rPr>
          <w:sz w:val="24"/>
          <w:szCs w:val="24"/>
          <w:lang w:val="uz-Cyrl-UZ" w:eastAsia="en-US"/>
        </w:rPr>
        <w:t>mpresarial</w:t>
      </w:r>
      <w:r w:rsidR="00731795">
        <w:rPr>
          <w:sz w:val="24"/>
          <w:szCs w:val="24"/>
          <w:lang w:eastAsia="en-US"/>
        </w:rPr>
        <w:t xml:space="preserve"> (AE),</w:t>
      </w:r>
      <w:r w:rsidR="000A29E4" w:rsidRPr="00CD3256">
        <w:rPr>
          <w:sz w:val="24"/>
          <w:szCs w:val="24"/>
          <w:lang w:val="uz-Cyrl-UZ" w:eastAsia="en-US"/>
        </w:rPr>
        <w:t xml:space="preserve"> en la cual se determina</w:t>
      </w:r>
      <w:r w:rsidR="000A29E4" w:rsidRPr="00CD3256">
        <w:rPr>
          <w:sz w:val="24"/>
          <w:szCs w:val="24"/>
          <w:lang w:eastAsia="en-US"/>
        </w:rPr>
        <w:t xml:space="preserve">ron </w:t>
      </w:r>
      <w:r w:rsidR="000A29E4" w:rsidRPr="00CD3256">
        <w:rPr>
          <w:sz w:val="24"/>
          <w:szCs w:val="24"/>
          <w:lang w:val="uz-Cyrl-UZ" w:eastAsia="en-US"/>
        </w:rPr>
        <w:t xml:space="preserve">los proyectos esperados, alineados al plan sectorial </w:t>
      </w:r>
      <w:r w:rsidR="000A29E4" w:rsidRPr="00CD3256">
        <w:rPr>
          <w:sz w:val="24"/>
          <w:szCs w:val="24"/>
          <w:lang w:eastAsia="en-US"/>
        </w:rPr>
        <w:t>para el horizonte 2024-2026, con las siguientes proyectos.</w:t>
      </w:r>
    </w:p>
    <w:p w14:paraId="4612FD8C" w14:textId="77777777" w:rsidR="000A29E4" w:rsidRPr="00CD3256" w:rsidRDefault="000A29E4" w:rsidP="00CD3256">
      <w:pPr>
        <w:widowControl/>
        <w:shd w:val="clear" w:color="auto" w:fill="FFFFFF"/>
        <w:tabs>
          <w:tab w:val="left" w:pos="9214"/>
        </w:tabs>
        <w:autoSpaceDE/>
        <w:autoSpaceDN/>
        <w:spacing w:line="360" w:lineRule="auto"/>
        <w:rPr>
          <w:b/>
          <w:bCs/>
          <w:sz w:val="24"/>
          <w:szCs w:val="24"/>
          <w:lang w:val="uz-Cyrl-UZ" w:eastAsia="en-US"/>
        </w:rPr>
      </w:pPr>
      <w:bookmarkStart w:id="65" w:name="_Toc157434479"/>
    </w:p>
    <w:p w14:paraId="50BF0A46" w14:textId="0C3AC7E3" w:rsidR="000A29E4" w:rsidRPr="00CD3256" w:rsidRDefault="000A29E4" w:rsidP="00CD3256">
      <w:pPr>
        <w:widowControl/>
        <w:shd w:val="clear" w:color="auto" w:fill="FFFFFF"/>
        <w:tabs>
          <w:tab w:val="left" w:pos="9214"/>
        </w:tabs>
        <w:autoSpaceDE/>
        <w:autoSpaceDN/>
        <w:spacing w:line="360" w:lineRule="auto"/>
        <w:rPr>
          <w:b/>
          <w:bCs/>
          <w:sz w:val="24"/>
          <w:szCs w:val="24"/>
          <w:lang w:val="uz-Cyrl-UZ" w:eastAsia="en-US"/>
        </w:rPr>
      </w:pPr>
      <w:r w:rsidRPr="00CD3256">
        <w:rPr>
          <w:b/>
          <w:bCs/>
          <w:sz w:val="24"/>
          <w:szCs w:val="24"/>
        </w:rPr>
        <w:t>Cronograma</w:t>
      </w:r>
      <w:bookmarkEnd w:id="65"/>
    </w:p>
    <w:tbl>
      <w:tblPr>
        <w:tblW w:w="5000" w:type="pct"/>
        <w:tblLayout w:type="fixed"/>
        <w:tblCellMar>
          <w:left w:w="70" w:type="dxa"/>
          <w:right w:w="70" w:type="dxa"/>
        </w:tblCellMar>
        <w:tblLook w:val="04A0" w:firstRow="1" w:lastRow="0" w:firstColumn="1" w:lastColumn="0" w:noHBand="0" w:noVBand="1"/>
        <w:tblCaption w:val="CRONOGRAMA"/>
        <w:tblDescription w:val="Tabla en word: Donde se relaciona las columnas de vigencia, periodicidad, ID, proyecto, número de iniciativas; información necesaria para el mapa maestro o de ruta de tecnología de la información."/>
      </w:tblPr>
      <w:tblGrid>
        <w:gridCol w:w="2796"/>
        <w:gridCol w:w="2380"/>
        <w:gridCol w:w="379"/>
        <w:gridCol w:w="410"/>
        <w:gridCol w:w="410"/>
        <w:gridCol w:w="128"/>
        <w:gridCol w:w="287"/>
        <w:gridCol w:w="410"/>
        <w:gridCol w:w="416"/>
        <w:gridCol w:w="363"/>
        <w:gridCol w:w="406"/>
        <w:gridCol w:w="398"/>
        <w:gridCol w:w="400"/>
        <w:gridCol w:w="396"/>
        <w:gridCol w:w="383"/>
      </w:tblGrid>
      <w:tr w:rsidR="0098034F" w:rsidRPr="0098034F" w14:paraId="73D05577" w14:textId="77777777" w:rsidTr="0098034F">
        <w:trPr>
          <w:cantSplit/>
          <w:trHeight w:val="167"/>
          <w:tblHeader/>
        </w:trPr>
        <w:tc>
          <w:tcPr>
            <w:tcW w:w="2596" w:type="pct"/>
            <w:gridSpan w:val="2"/>
            <w:vMerge w:val="restart"/>
            <w:tcBorders>
              <w:top w:val="single" w:sz="4" w:space="0" w:color="auto"/>
              <w:left w:val="single" w:sz="4" w:space="0" w:color="auto"/>
              <w:right w:val="single" w:sz="4" w:space="0" w:color="000000"/>
            </w:tcBorders>
            <w:hideMark/>
          </w:tcPr>
          <w:bookmarkEnd w:id="64"/>
          <w:p w14:paraId="53C32753" w14:textId="728C42CC"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VIGENCIA</w:t>
            </w:r>
          </w:p>
        </w:tc>
        <w:tc>
          <w:tcPr>
            <w:tcW w:w="666" w:type="pct"/>
            <w:gridSpan w:val="4"/>
            <w:tcBorders>
              <w:top w:val="single" w:sz="4" w:space="0" w:color="auto"/>
              <w:left w:val="nil"/>
              <w:bottom w:val="single" w:sz="4" w:space="0" w:color="auto"/>
              <w:right w:val="single" w:sz="4" w:space="0" w:color="auto"/>
            </w:tcBorders>
            <w:hideMark/>
          </w:tcPr>
          <w:p w14:paraId="4E1C31EA"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2024</w:t>
            </w:r>
          </w:p>
        </w:tc>
        <w:tc>
          <w:tcPr>
            <w:tcW w:w="945" w:type="pct"/>
            <w:gridSpan w:val="5"/>
            <w:tcBorders>
              <w:top w:val="single" w:sz="4" w:space="0" w:color="auto"/>
              <w:left w:val="nil"/>
              <w:bottom w:val="single" w:sz="4" w:space="0" w:color="auto"/>
              <w:right w:val="single" w:sz="4" w:space="0" w:color="auto"/>
            </w:tcBorders>
            <w:hideMark/>
          </w:tcPr>
          <w:p w14:paraId="2AB3AE1C"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2025</w:t>
            </w:r>
          </w:p>
        </w:tc>
        <w:tc>
          <w:tcPr>
            <w:tcW w:w="793" w:type="pct"/>
            <w:gridSpan w:val="4"/>
            <w:tcBorders>
              <w:top w:val="single" w:sz="4" w:space="0" w:color="auto"/>
              <w:left w:val="nil"/>
              <w:bottom w:val="single" w:sz="4" w:space="0" w:color="auto"/>
              <w:right w:val="single" w:sz="4" w:space="0" w:color="auto"/>
            </w:tcBorders>
            <w:hideMark/>
          </w:tcPr>
          <w:p w14:paraId="4A2B2251"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2026</w:t>
            </w:r>
          </w:p>
        </w:tc>
      </w:tr>
      <w:tr w:rsidR="0098034F" w:rsidRPr="0098034F" w14:paraId="668D099B" w14:textId="77777777" w:rsidTr="0098034F">
        <w:trPr>
          <w:cantSplit/>
          <w:trHeight w:val="60"/>
          <w:tblHeader/>
        </w:trPr>
        <w:tc>
          <w:tcPr>
            <w:tcW w:w="2596" w:type="pct"/>
            <w:gridSpan w:val="2"/>
            <w:vMerge/>
            <w:tcBorders>
              <w:left w:val="single" w:sz="4" w:space="0" w:color="auto"/>
              <w:bottom w:val="single" w:sz="4" w:space="0" w:color="000000"/>
              <w:right w:val="single" w:sz="4" w:space="0" w:color="000000"/>
            </w:tcBorders>
            <w:hideMark/>
          </w:tcPr>
          <w:p w14:paraId="17E4E13E"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p>
        </w:tc>
        <w:tc>
          <w:tcPr>
            <w:tcW w:w="666" w:type="pct"/>
            <w:gridSpan w:val="4"/>
            <w:tcBorders>
              <w:top w:val="single" w:sz="4" w:space="0" w:color="auto"/>
              <w:left w:val="nil"/>
              <w:bottom w:val="single" w:sz="4" w:space="0" w:color="auto"/>
              <w:right w:val="single" w:sz="4" w:space="0" w:color="auto"/>
            </w:tcBorders>
            <w:hideMark/>
          </w:tcPr>
          <w:p w14:paraId="2DF8580A"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Trimestre</w:t>
            </w:r>
          </w:p>
        </w:tc>
        <w:tc>
          <w:tcPr>
            <w:tcW w:w="945" w:type="pct"/>
            <w:gridSpan w:val="5"/>
            <w:tcBorders>
              <w:top w:val="single" w:sz="4" w:space="0" w:color="auto"/>
              <w:left w:val="nil"/>
              <w:bottom w:val="single" w:sz="4" w:space="0" w:color="auto"/>
              <w:right w:val="single" w:sz="4" w:space="0" w:color="auto"/>
            </w:tcBorders>
            <w:hideMark/>
          </w:tcPr>
          <w:p w14:paraId="2B564ACE"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Trimestre</w:t>
            </w:r>
          </w:p>
        </w:tc>
        <w:tc>
          <w:tcPr>
            <w:tcW w:w="793" w:type="pct"/>
            <w:gridSpan w:val="4"/>
            <w:tcBorders>
              <w:top w:val="single" w:sz="4" w:space="0" w:color="auto"/>
              <w:left w:val="nil"/>
              <w:bottom w:val="single" w:sz="4" w:space="0" w:color="auto"/>
              <w:right w:val="single" w:sz="4" w:space="0" w:color="auto"/>
            </w:tcBorders>
            <w:hideMark/>
          </w:tcPr>
          <w:p w14:paraId="28808C24" w14:textId="77777777" w:rsidR="00E10FC8" w:rsidRPr="0098034F" w:rsidRDefault="00E10FC8" w:rsidP="00CD3256">
            <w:pPr>
              <w:widowControl/>
              <w:autoSpaceDE/>
              <w:autoSpaceDN/>
              <w:spacing w:line="360" w:lineRule="auto"/>
              <w:rPr>
                <w:rFonts w:eastAsia="Times New Roman"/>
                <w:b/>
                <w:bCs/>
                <w:sz w:val="24"/>
                <w:szCs w:val="24"/>
                <w:lang w:val="es-CO" w:eastAsia="es-CO" w:bidi="ar-SA"/>
              </w:rPr>
            </w:pPr>
            <w:r w:rsidRPr="0098034F">
              <w:rPr>
                <w:rFonts w:eastAsia="Times New Roman"/>
                <w:b/>
                <w:bCs/>
                <w:sz w:val="24"/>
                <w:szCs w:val="24"/>
                <w:lang w:val="es-CO" w:eastAsia="es-CO" w:bidi="ar-SA"/>
              </w:rPr>
              <w:t>Trimestre</w:t>
            </w:r>
          </w:p>
        </w:tc>
      </w:tr>
      <w:tr w:rsidR="0098034F" w:rsidRPr="0098034F" w14:paraId="61E3019E" w14:textId="77777777" w:rsidTr="0098034F">
        <w:trPr>
          <w:cantSplit/>
          <w:trHeight w:val="148"/>
          <w:tblHeader/>
        </w:trPr>
        <w:tc>
          <w:tcPr>
            <w:tcW w:w="1403" w:type="pct"/>
            <w:tcBorders>
              <w:top w:val="nil"/>
              <w:left w:val="single" w:sz="4" w:space="0" w:color="auto"/>
              <w:bottom w:val="single" w:sz="4" w:space="0" w:color="auto"/>
              <w:right w:val="single" w:sz="4" w:space="0" w:color="auto"/>
            </w:tcBorders>
            <w:hideMark/>
          </w:tcPr>
          <w:p w14:paraId="4BB678EB" w14:textId="7EE88049"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ID Proyecto</w:t>
            </w:r>
          </w:p>
        </w:tc>
        <w:tc>
          <w:tcPr>
            <w:tcW w:w="1194" w:type="pct"/>
            <w:tcBorders>
              <w:top w:val="nil"/>
              <w:left w:val="nil"/>
              <w:bottom w:val="single" w:sz="4" w:space="0" w:color="auto"/>
              <w:right w:val="single" w:sz="4" w:space="0" w:color="auto"/>
            </w:tcBorders>
            <w:hideMark/>
          </w:tcPr>
          <w:p w14:paraId="3249A1A5" w14:textId="5D01897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Proyecto</w:t>
            </w:r>
          </w:p>
        </w:tc>
        <w:tc>
          <w:tcPr>
            <w:tcW w:w="190" w:type="pct"/>
            <w:tcBorders>
              <w:top w:val="nil"/>
              <w:left w:val="nil"/>
              <w:bottom w:val="single" w:sz="4" w:space="0" w:color="auto"/>
              <w:right w:val="single" w:sz="4" w:space="0" w:color="auto"/>
            </w:tcBorders>
            <w:hideMark/>
          </w:tcPr>
          <w:p w14:paraId="7F197F50" w14:textId="3A12B6A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1</w:t>
            </w:r>
          </w:p>
        </w:tc>
        <w:tc>
          <w:tcPr>
            <w:tcW w:w="206" w:type="pct"/>
            <w:tcBorders>
              <w:top w:val="nil"/>
              <w:left w:val="nil"/>
              <w:bottom w:val="single" w:sz="4" w:space="0" w:color="auto"/>
              <w:right w:val="single" w:sz="4" w:space="0" w:color="auto"/>
            </w:tcBorders>
            <w:hideMark/>
          </w:tcPr>
          <w:p w14:paraId="1036152E" w14:textId="285E0A1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2</w:t>
            </w:r>
          </w:p>
        </w:tc>
        <w:tc>
          <w:tcPr>
            <w:tcW w:w="206" w:type="pct"/>
            <w:tcBorders>
              <w:top w:val="nil"/>
              <w:left w:val="nil"/>
              <w:bottom w:val="single" w:sz="4" w:space="0" w:color="auto"/>
              <w:right w:val="single" w:sz="4" w:space="0" w:color="auto"/>
            </w:tcBorders>
            <w:hideMark/>
          </w:tcPr>
          <w:p w14:paraId="05D73598" w14:textId="1792A4C3"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3</w:t>
            </w:r>
          </w:p>
        </w:tc>
        <w:tc>
          <w:tcPr>
            <w:tcW w:w="208" w:type="pct"/>
            <w:gridSpan w:val="2"/>
            <w:tcBorders>
              <w:top w:val="nil"/>
              <w:left w:val="nil"/>
              <w:bottom w:val="single" w:sz="4" w:space="0" w:color="auto"/>
              <w:right w:val="single" w:sz="4" w:space="0" w:color="auto"/>
            </w:tcBorders>
            <w:hideMark/>
          </w:tcPr>
          <w:p w14:paraId="2C2FBE52" w14:textId="62EFEFA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4</w:t>
            </w:r>
          </w:p>
        </w:tc>
        <w:tc>
          <w:tcPr>
            <w:tcW w:w="206" w:type="pct"/>
            <w:tcBorders>
              <w:top w:val="nil"/>
              <w:left w:val="nil"/>
              <w:bottom w:val="single" w:sz="4" w:space="0" w:color="auto"/>
              <w:right w:val="single" w:sz="4" w:space="0" w:color="auto"/>
            </w:tcBorders>
            <w:hideMark/>
          </w:tcPr>
          <w:p w14:paraId="3EA508CF" w14:textId="137656CD"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1</w:t>
            </w:r>
          </w:p>
        </w:tc>
        <w:tc>
          <w:tcPr>
            <w:tcW w:w="209" w:type="pct"/>
            <w:tcBorders>
              <w:top w:val="nil"/>
              <w:left w:val="nil"/>
              <w:bottom w:val="single" w:sz="4" w:space="0" w:color="auto"/>
              <w:right w:val="single" w:sz="4" w:space="0" w:color="auto"/>
            </w:tcBorders>
            <w:hideMark/>
          </w:tcPr>
          <w:p w14:paraId="5C4FCFCE" w14:textId="04A54BB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2</w:t>
            </w:r>
          </w:p>
        </w:tc>
        <w:tc>
          <w:tcPr>
            <w:tcW w:w="182" w:type="pct"/>
            <w:tcBorders>
              <w:top w:val="nil"/>
              <w:left w:val="nil"/>
              <w:bottom w:val="single" w:sz="4" w:space="0" w:color="auto"/>
              <w:right w:val="single" w:sz="4" w:space="0" w:color="auto"/>
            </w:tcBorders>
            <w:hideMark/>
          </w:tcPr>
          <w:p w14:paraId="7CE3ED2C" w14:textId="01A7A8C1"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3</w:t>
            </w:r>
          </w:p>
        </w:tc>
        <w:tc>
          <w:tcPr>
            <w:tcW w:w="203" w:type="pct"/>
            <w:tcBorders>
              <w:top w:val="nil"/>
              <w:left w:val="nil"/>
              <w:bottom w:val="single" w:sz="4" w:space="0" w:color="auto"/>
              <w:right w:val="single" w:sz="4" w:space="0" w:color="auto"/>
            </w:tcBorders>
            <w:hideMark/>
          </w:tcPr>
          <w:p w14:paraId="4F0E9AEF" w14:textId="7F92BBF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4</w:t>
            </w:r>
          </w:p>
        </w:tc>
        <w:tc>
          <w:tcPr>
            <w:tcW w:w="200" w:type="pct"/>
            <w:tcBorders>
              <w:top w:val="nil"/>
              <w:left w:val="nil"/>
              <w:bottom w:val="single" w:sz="4" w:space="0" w:color="auto"/>
              <w:right w:val="single" w:sz="4" w:space="0" w:color="auto"/>
            </w:tcBorders>
            <w:hideMark/>
          </w:tcPr>
          <w:p w14:paraId="7E5A96AA" w14:textId="253E402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1</w:t>
            </w:r>
          </w:p>
        </w:tc>
        <w:tc>
          <w:tcPr>
            <w:tcW w:w="201" w:type="pct"/>
            <w:tcBorders>
              <w:top w:val="nil"/>
              <w:left w:val="nil"/>
              <w:bottom w:val="single" w:sz="4" w:space="0" w:color="auto"/>
              <w:right w:val="single" w:sz="4" w:space="0" w:color="auto"/>
            </w:tcBorders>
            <w:hideMark/>
          </w:tcPr>
          <w:p w14:paraId="745301C6" w14:textId="2C878A8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2</w:t>
            </w:r>
          </w:p>
        </w:tc>
        <w:tc>
          <w:tcPr>
            <w:tcW w:w="199" w:type="pct"/>
            <w:tcBorders>
              <w:top w:val="nil"/>
              <w:left w:val="nil"/>
              <w:bottom w:val="single" w:sz="4" w:space="0" w:color="auto"/>
              <w:right w:val="single" w:sz="4" w:space="0" w:color="auto"/>
            </w:tcBorders>
            <w:hideMark/>
          </w:tcPr>
          <w:p w14:paraId="2F77F940" w14:textId="5D99E4E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3</w:t>
            </w:r>
          </w:p>
        </w:tc>
        <w:tc>
          <w:tcPr>
            <w:tcW w:w="192" w:type="pct"/>
            <w:tcBorders>
              <w:top w:val="nil"/>
              <w:left w:val="nil"/>
              <w:bottom w:val="single" w:sz="4" w:space="0" w:color="auto"/>
              <w:right w:val="single" w:sz="4" w:space="0" w:color="auto"/>
            </w:tcBorders>
            <w:hideMark/>
          </w:tcPr>
          <w:p w14:paraId="28A1CA84" w14:textId="77E534A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4</w:t>
            </w:r>
          </w:p>
        </w:tc>
      </w:tr>
      <w:tr w:rsidR="0098034F" w:rsidRPr="0098034F" w14:paraId="57DDFF39" w14:textId="77777777" w:rsidTr="0098034F">
        <w:trPr>
          <w:trHeight w:val="437"/>
        </w:trPr>
        <w:tc>
          <w:tcPr>
            <w:tcW w:w="1403" w:type="pct"/>
            <w:tcBorders>
              <w:top w:val="nil"/>
              <w:left w:val="single" w:sz="4" w:space="0" w:color="auto"/>
              <w:bottom w:val="single" w:sz="4" w:space="0" w:color="auto"/>
              <w:right w:val="single" w:sz="4" w:space="0" w:color="auto"/>
            </w:tcBorders>
            <w:hideMark/>
          </w:tcPr>
          <w:p w14:paraId="5CC1F82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PORTAFOLIO_PR-1-INF-LICENCIAMIENTO-2024</w:t>
            </w:r>
          </w:p>
        </w:tc>
        <w:tc>
          <w:tcPr>
            <w:tcW w:w="1194" w:type="pct"/>
            <w:vMerge w:val="restart"/>
            <w:tcBorders>
              <w:top w:val="nil"/>
              <w:left w:val="single" w:sz="4" w:space="0" w:color="auto"/>
              <w:bottom w:val="single" w:sz="4" w:space="0" w:color="auto"/>
              <w:right w:val="single" w:sz="4" w:space="0" w:color="auto"/>
            </w:tcBorders>
            <w:hideMark/>
          </w:tcPr>
          <w:p w14:paraId="185A676F" w14:textId="4E0A62A6" w:rsidR="00E10FC8" w:rsidRPr="0098034F" w:rsidRDefault="0098034F" w:rsidP="00CD3256">
            <w:pPr>
              <w:widowControl/>
              <w:autoSpaceDE/>
              <w:autoSpaceDN/>
              <w:spacing w:line="360" w:lineRule="auto"/>
              <w:rPr>
                <w:rFonts w:eastAsia="Times New Roman"/>
                <w:color w:val="000000"/>
                <w:sz w:val="24"/>
                <w:szCs w:val="24"/>
                <w:lang w:val="es-CO" w:eastAsia="es-CO" w:bidi="ar-SA"/>
              </w:rPr>
            </w:pPr>
            <w:r>
              <w:rPr>
                <w:rFonts w:eastAsia="Times New Roman"/>
                <w:color w:val="000000"/>
                <w:sz w:val="24"/>
                <w:szCs w:val="24"/>
                <w:lang w:val="es-CO" w:eastAsia="es-CO" w:bidi="ar-SA"/>
              </w:rPr>
              <w:t>OPERACIÓN CENTRO DE DATOS</w:t>
            </w:r>
          </w:p>
        </w:tc>
        <w:tc>
          <w:tcPr>
            <w:tcW w:w="190" w:type="pct"/>
            <w:tcBorders>
              <w:top w:val="nil"/>
              <w:left w:val="nil"/>
              <w:bottom w:val="single" w:sz="4" w:space="0" w:color="auto"/>
              <w:right w:val="single" w:sz="4" w:space="0" w:color="auto"/>
            </w:tcBorders>
            <w:hideMark/>
          </w:tcPr>
          <w:p w14:paraId="483B0F27" w14:textId="009D6E38"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07D8AEBB" w14:textId="09EF9BDC"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17A46FE" w14:textId="02F63270"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1EB3F7A7" w14:textId="79D31284"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930929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57748B4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D10670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694D6CE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0FDA1B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5A56DECF" w14:textId="0B5B19E8"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51AE9AB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32715CE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4206EE2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1EEA2F6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1929138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284C93FE" w14:textId="77777777" w:rsidTr="0098034F">
        <w:trPr>
          <w:trHeight w:val="617"/>
        </w:trPr>
        <w:tc>
          <w:tcPr>
            <w:tcW w:w="1403" w:type="pct"/>
            <w:tcBorders>
              <w:top w:val="nil"/>
              <w:left w:val="single" w:sz="4" w:space="0" w:color="auto"/>
              <w:bottom w:val="single" w:sz="4" w:space="0" w:color="auto"/>
              <w:right w:val="single" w:sz="4" w:space="0" w:color="auto"/>
            </w:tcBorders>
            <w:hideMark/>
          </w:tcPr>
          <w:p w14:paraId="7A9512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PORTAFOLIO_PR-1-INF-LICENCIAMIENTO-2025</w:t>
            </w:r>
          </w:p>
        </w:tc>
        <w:tc>
          <w:tcPr>
            <w:tcW w:w="1194" w:type="pct"/>
            <w:vMerge/>
            <w:tcBorders>
              <w:top w:val="nil"/>
              <w:left w:val="single" w:sz="4" w:space="0" w:color="auto"/>
              <w:bottom w:val="single" w:sz="4" w:space="0" w:color="auto"/>
              <w:right w:val="single" w:sz="4" w:space="0" w:color="auto"/>
            </w:tcBorders>
            <w:hideMark/>
          </w:tcPr>
          <w:p w14:paraId="4401640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6365EFD2"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58AE3E9A"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FA488B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561CB39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6234230" w14:textId="4F261F6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9" w:type="pct"/>
            <w:tcBorders>
              <w:top w:val="nil"/>
              <w:left w:val="nil"/>
              <w:bottom w:val="single" w:sz="4" w:space="0" w:color="auto"/>
              <w:right w:val="single" w:sz="4" w:space="0" w:color="auto"/>
            </w:tcBorders>
            <w:hideMark/>
          </w:tcPr>
          <w:p w14:paraId="60063CF3" w14:textId="75D4447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1AEEF19" w14:textId="68DC21B6"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F176CB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60B3ACF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680011F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65BE297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4B489F6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3C190E7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5395F0A9" w14:textId="77777777" w:rsidTr="0098034F">
        <w:trPr>
          <w:trHeight w:val="74"/>
        </w:trPr>
        <w:tc>
          <w:tcPr>
            <w:tcW w:w="1403" w:type="pct"/>
            <w:tcBorders>
              <w:top w:val="nil"/>
              <w:left w:val="single" w:sz="4" w:space="0" w:color="auto"/>
              <w:bottom w:val="single" w:sz="4" w:space="0" w:color="auto"/>
              <w:right w:val="single" w:sz="4" w:space="0" w:color="auto"/>
            </w:tcBorders>
            <w:hideMark/>
          </w:tcPr>
          <w:p w14:paraId="1CD649E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PORTAFOLIO_PR-1-INF-LICENCIAMIENTO-2026</w:t>
            </w:r>
          </w:p>
        </w:tc>
        <w:tc>
          <w:tcPr>
            <w:tcW w:w="1194" w:type="pct"/>
            <w:vMerge/>
            <w:tcBorders>
              <w:top w:val="nil"/>
              <w:left w:val="single" w:sz="4" w:space="0" w:color="auto"/>
              <w:bottom w:val="single" w:sz="4" w:space="0" w:color="auto"/>
              <w:right w:val="single" w:sz="4" w:space="0" w:color="auto"/>
            </w:tcBorders>
            <w:hideMark/>
          </w:tcPr>
          <w:p w14:paraId="63DEA39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500465B3"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53BE6EF3"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BB341D5"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36F17540"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82BEF2A"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78831311"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577F7A32"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507FB64A"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0769E2F4" w14:textId="424035C0"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E8124D3" w14:textId="04345368"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57368913" w14:textId="6F61CB8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B6E9ABA" w14:textId="7F220569"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6D32B6DF"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4D9E7907"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 </w:t>
            </w:r>
          </w:p>
        </w:tc>
      </w:tr>
      <w:tr w:rsidR="0098034F" w:rsidRPr="0098034F" w14:paraId="7DB6940C"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3A3E6B8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PORTAFOLIO_PR-2-INF-LICENCIAMIENTO-2024</w:t>
            </w:r>
          </w:p>
        </w:tc>
        <w:tc>
          <w:tcPr>
            <w:tcW w:w="1194" w:type="pct"/>
            <w:vMerge w:val="restart"/>
            <w:tcBorders>
              <w:top w:val="nil"/>
              <w:left w:val="single" w:sz="4" w:space="0" w:color="auto"/>
              <w:bottom w:val="single" w:sz="4" w:space="0" w:color="auto"/>
              <w:right w:val="single" w:sz="4" w:space="0" w:color="auto"/>
            </w:tcBorders>
            <w:hideMark/>
          </w:tcPr>
          <w:p w14:paraId="58F46070" w14:textId="2FCE86CC" w:rsidR="00E10FC8" w:rsidRPr="0098034F" w:rsidRDefault="0098034F" w:rsidP="00CD3256">
            <w:pPr>
              <w:widowControl/>
              <w:autoSpaceDE/>
              <w:autoSpaceDN/>
              <w:spacing w:line="360" w:lineRule="auto"/>
              <w:rPr>
                <w:rFonts w:eastAsia="Times New Roman"/>
                <w:color w:val="000000"/>
                <w:sz w:val="24"/>
                <w:szCs w:val="24"/>
                <w:lang w:val="es-CO" w:eastAsia="es-CO" w:bidi="ar-SA"/>
              </w:rPr>
            </w:pPr>
            <w:r>
              <w:rPr>
                <w:rFonts w:eastAsia="Times New Roman"/>
                <w:color w:val="000000"/>
                <w:sz w:val="24"/>
                <w:szCs w:val="24"/>
                <w:lang w:val="es-CO" w:eastAsia="es-CO" w:bidi="ar-SA"/>
              </w:rPr>
              <w:t>OPERACIÓN COMUNICACIÓ</w:t>
            </w:r>
            <w:r w:rsidR="00E10FC8" w:rsidRPr="0098034F">
              <w:rPr>
                <w:rFonts w:eastAsia="Times New Roman"/>
                <w:color w:val="000000"/>
                <w:sz w:val="24"/>
                <w:szCs w:val="24"/>
                <w:lang w:val="es-CO" w:eastAsia="es-CO" w:bidi="ar-SA"/>
              </w:rPr>
              <w:t>N</w:t>
            </w:r>
            <w:r>
              <w:rPr>
                <w:rFonts w:eastAsia="Times New Roman"/>
                <w:color w:val="000000"/>
                <w:sz w:val="24"/>
                <w:szCs w:val="24"/>
                <w:lang w:val="es-CO" w:eastAsia="es-CO" w:bidi="ar-SA"/>
              </w:rPr>
              <w:t>ES ELECTRÓNICAS</w:t>
            </w:r>
          </w:p>
          <w:p w14:paraId="4011AB4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07B09FC5" w14:textId="3224926A"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509FC48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C42402A" w14:textId="09A31A81"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6" w:type="pct"/>
            <w:tcBorders>
              <w:top w:val="nil"/>
              <w:left w:val="nil"/>
              <w:bottom w:val="single" w:sz="4" w:space="0" w:color="auto"/>
              <w:right w:val="single" w:sz="4" w:space="0" w:color="auto"/>
            </w:tcBorders>
            <w:hideMark/>
          </w:tcPr>
          <w:p w14:paraId="20E14307" w14:textId="7BB7D83D"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4A440AF" w14:textId="3021EF2C"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1C52409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A855BA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9197A8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317F09C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71A6E49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2A9D6C9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45CE6E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2B130F4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153DC4E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619A15D6" w14:textId="77777777" w:rsidTr="0098034F">
        <w:trPr>
          <w:trHeight w:val="184"/>
        </w:trPr>
        <w:tc>
          <w:tcPr>
            <w:tcW w:w="1403" w:type="pct"/>
            <w:tcBorders>
              <w:top w:val="nil"/>
              <w:left w:val="single" w:sz="4" w:space="0" w:color="auto"/>
              <w:bottom w:val="single" w:sz="4" w:space="0" w:color="auto"/>
              <w:right w:val="single" w:sz="4" w:space="0" w:color="auto"/>
            </w:tcBorders>
            <w:hideMark/>
          </w:tcPr>
          <w:p w14:paraId="605A85E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PORTAFOLIO_PR-2-INF-LICENCIAMIENTO-2025</w:t>
            </w:r>
          </w:p>
        </w:tc>
        <w:tc>
          <w:tcPr>
            <w:tcW w:w="1194" w:type="pct"/>
            <w:vMerge/>
            <w:tcBorders>
              <w:top w:val="nil"/>
              <w:left w:val="single" w:sz="4" w:space="0" w:color="auto"/>
              <w:bottom w:val="single" w:sz="4" w:space="0" w:color="auto"/>
              <w:right w:val="single" w:sz="4" w:space="0" w:color="auto"/>
            </w:tcBorders>
            <w:hideMark/>
          </w:tcPr>
          <w:p w14:paraId="0BD0886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79847B8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A831E1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325451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07D9930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0EA221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58C30B2" w14:textId="04F488F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712A0505" w14:textId="26AAE7D2"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5872F0EC" w14:textId="25EC25ED"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740F9403" w14:textId="667CAFD8"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14AE396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7ADC865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91BCA9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3A3717C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6E983E4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09705F78"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6F44B03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lastRenderedPageBreak/>
              <w:t>PORTAFOLIO_PR-2-INF-LICENCIAMIENTO-2026</w:t>
            </w:r>
          </w:p>
        </w:tc>
        <w:tc>
          <w:tcPr>
            <w:tcW w:w="1194" w:type="pct"/>
            <w:vMerge/>
            <w:tcBorders>
              <w:top w:val="nil"/>
              <w:left w:val="single" w:sz="4" w:space="0" w:color="auto"/>
              <w:bottom w:val="single" w:sz="4" w:space="0" w:color="auto"/>
              <w:right w:val="single" w:sz="4" w:space="0" w:color="auto"/>
            </w:tcBorders>
            <w:hideMark/>
          </w:tcPr>
          <w:p w14:paraId="392A443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0D1242C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0984EC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E128ED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68FDCB0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B63BDD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6C76AE3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2005FDA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20E08D6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619DF99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01142605"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047E01A3" w14:textId="7D0331EE"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04B26C88"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71117885" w14:textId="4BFA5035"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2" w:type="pct"/>
            <w:tcBorders>
              <w:top w:val="nil"/>
              <w:left w:val="nil"/>
              <w:bottom w:val="single" w:sz="4" w:space="0" w:color="auto"/>
              <w:right w:val="single" w:sz="4" w:space="0" w:color="auto"/>
            </w:tcBorders>
            <w:hideMark/>
          </w:tcPr>
          <w:p w14:paraId="464969E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0CCB2B45"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370B39F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PORTAFOLIO_PR-3-INF-SERVICIOS TECNOLOGICOS DE IT-2024</w:t>
            </w:r>
          </w:p>
        </w:tc>
        <w:tc>
          <w:tcPr>
            <w:tcW w:w="1194" w:type="pct"/>
            <w:vMerge w:val="restart"/>
            <w:tcBorders>
              <w:top w:val="nil"/>
              <w:left w:val="single" w:sz="4" w:space="0" w:color="auto"/>
              <w:bottom w:val="single" w:sz="4" w:space="0" w:color="auto"/>
              <w:right w:val="single" w:sz="4" w:space="0" w:color="auto"/>
            </w:tcBorders>
            <w:hideMark/>
          </w:tcPr>
          <w:p w14:paraId="438521D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MESA DE SERVICIOS</w:t>
            </w:r>
          </w:p>
          <w:p w14:paraId="16E60C7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6F6A64E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0C3AEB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6E505AC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7F98B98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F0ED94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00168A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444DE74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73B21E27" w14:textId="2F83A50F"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44BA80A2" w14:textId="5BA212A5"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16767FE4" w14:textId="4DE9EA9D"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1FA62B3F" w14:textId="11341782"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648438A" w14:textId="401BFCD1"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4D5C323" w14:textId="1303DD2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5D4430F3" w14:textId="139EAC8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1D168FD"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7ABF8D8" w14:textId="1C16CD5F"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05D88E31"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53E179A3" w14:textId="6469648E"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19D9D2C0"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7B765C38" w14:textId="0C043E61"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6BCC3D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2B0B29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FC0354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2BC7D5C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2C60307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01303FE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330FCE9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0074681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3896BD92"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6947A22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PORTAFOLIO_PR-3-INF-SERVICIOS TECNOLOGICOS DE IT-2025</w:t>
            </w:r>
          </w:p>
        </w:tc>
        <w:tc>
          <w:tcPr>
            <w:tcW w:w="1194" w:type="pct"/>
            <w:vMerge/>
            <w:tcBorders>
              <w:top w:val="nil"/>
              <w:left w:val="single" w:sz="4" w:space="0" w:color="auto"/>
              <w:bottom w:val="single" w:sz="4" w:space="0" w:color="auto"/>
              <w:right w:val="single" w:sz="4" w:space="0" w:color="auto"/>
            </w:tcBorders>
            <w:hideMark/>
          </w:tcPr>
          <w:p w14:paraId="7C24F36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3CF4C5B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5519F3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755375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1B38562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C2E6697" w14:textId="60B19DD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6D766DA"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B4DD854" w14:textId="0B228866"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8FC0836" w14:textId="7810ECC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20EEE15B"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470F744" w14:textId="07482D2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33F5C996" w14:textId="5463F96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6C907184"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0CCAC2FF" w14:textId="7743513C"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012B4C2F"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245F223B" w14:textId="78E22545"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4D812DDC"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9A77B90" w14:textId="70B0E655"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093C35B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65E6086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44DDE7A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100C07D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1C38A4E1"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09F34F6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PORTAFOLIO_PR-3-INF-SERVICIOS TECNOLOGICOS DE IT-2026</w:t>
            </w:r>
          </w:p>
        </w:tc>
        <w:tc>
          <w:tcPr>
            <w:tcW w:w="1194" w:type="pct"/>
            <w:vMerge/>
            <w:tcBorders>
              <w:top w:val="nil"/>
              <w:left w:val="single" w:sz="4" w:space="0" w:color="auto"/>
              <w:bottom w:val="single" w:sz="4" w:space="0" w:color="auto"/>
              <w:right w:val="single" w:sz="4" w:space="0" w:color="auto"/>
            </w:tcBorders>
            <w:hideMark/>
          </w:tcPr>
          <w:p w14:paraId="563AC3B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08076FA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052B4A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FE94ED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5482AF0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48265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98A5E2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C49A3C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501BEA7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4F26F3F7" w14:textId="54B9C973"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168B4C67"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9FDEE41" w14:textId="246A2146"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5C424282" w14:textId="66760101"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5DB2D3BF"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7DAA2174" w14:textId="74FE5FEC"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6FE02767" w14:textId="1CDEC31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17F66BF2"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02D26A49" w14:textId="6397DBDC"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2" w:type="pct"/>
            <w:tcBorders>
              <w:top w:val="nil"/>
              <w:left w:val="nil"/>
              <w:bottom w:val="single" w:sz="4" w:space="0" w:color="auto"/>
              <w:right w:val="single" w:sz="4" w:space="0" w:color="auto"/>
            </w:tcBorders>
            <w:hideMark/>
          </w:tcPr>
          <w:p w14:paraId="01523F34" w14:textId="5EF9836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DECF51E"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5D4431D5" w14:textId="468452EB"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r>
      <w:tr w:rsidR="0098034F" w:rsidRPr="0098034F" w14:paraId="445A5DDF"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441A16D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PORTAFOLIO_PR-4-INF-SERVICIOS TECNOLOGICOS DE IT-2024</w:t>
            </w:r>
          </w:p>
        </w:tc>
        <w:tc>
          <w:tcPr>
            <w:tcW w:w="1194" w:type="pct"/>
            <w:vMerge w:val="restart"/>
            <w:tcBorders>
              <w:top w:val="nil"/>
              <w:left w:val="single" w:sz="4" w:space="0" w:color="auto"/>
              <w:bottom w:val="single" w:sz="4" w:space="0" w:color="auto"/>
              <w:right w:val="single" w:sz="4" w:space="0" w:color="auto"/>
            </w:tcBorders>
            <w:hideMark/>
          </w:tcPr>
          <w:p w14:paraId="12AE787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CONECTIVIDAD Y COMUNICACIONES</w:t>
            </w:r>
          </w:p>
          <w:p w14:paraId="649501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00C0C9D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7EA29EA" w14:textId="4375295E"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7541EECF"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335AD6E7" w14:textId="2E6887A4"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774DDF8B" w14:textId="2D305C8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6D8EFC9" w14:textId="361C190D"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6069D63E"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0185CCD7" w14:textId="3B73B169"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50FF29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4FDAD50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92ABBF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77A1EE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300E09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13B48B5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1052994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4BCFA26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7796CA5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6EDD8C4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79BF6DE7"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59D0202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xml:space="preserve">PORTAFOLIO_PR-4-INF-SERVICIOS </w:t>
            </w:r>
            <w:r w:rsidRPr="0098034F">
              <w:rPr>
                <w:rFonts w:eastAsia="Times New Roman"/>
                <w:color w:val="000000"/>
                <w:sz w:val="24"/>
                <w:szCs w:val="24"/>
                <w:lang w:val="es-CO" w:eastAsia="es-CO" w:bidi="ar-SA"/>
              </w:rPr>
              <w:lastRenderedPageBreak/>
              <w:t>TECNOLOGICOS DE IT-2025</w:t>
            </w:r>
          </w:p>
        </w:tc>
        <w:tc>
          <w:tcPr>
            <w:tcW w:w="1194" w:type="pct"/>
            <w:vMerge/>
            <w:tcBorders>
              <w:top w:val="nil"/>
              <w:left w:val="single" w:sz="4" w:space="0" w:color="auto"/>
              <w:bottom w:val="single" w:sz="4" w:space="0" w:color="auto"/>
              <w:right w:val="single" w:sz="4" w:space="0" w:color="auto"/>
            </w:tcBorders>
            <w:hideMark/>
          </w:tcPr>
          <w:p w14:paraId="206D965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697A425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24F99B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2C8A50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366EA83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E386786" w14:textId="3208774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9" w:type="pct"/>
            <w:tcBorders>
              <w:top w:val="nil"/>
              <w:left w:val="nil"/>
              <w:bottom w:val="single" w:sz="4" w:space="0" w:color="auto"/>
              <w:right w:val="single" w:sz="4" w:space="0" w:color="auto"/>
            </w:tcBorders>
            <w:hideMark/>
          </w:tcPr>
          <w:p w14:paraId="7DD126E2"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76E8FB03" w14:textId="12E661D3"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64E87132" w14:textId="63380371"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44B6C1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1C7FBCC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6B78E34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17B3BFE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65D517A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3AF8E6E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285B89E3"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3FE8416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PORTAFOLIO_PR-4-INF-SERVICIOS TECNOLOGICOS DE IT-2026</w:t>
            </w:r>
          </w:p>
        </w:tc>
        <w:tc>
          <w:tcPr>
            <w:tcW w:w="1194" w:type="pct"/>
            <w:vMerge/>
            <w:tcBorders>
              <w:top w:val="nil"/>
              <w:left w:val="single" w:sz="4" w:space="0" w:color="auto"/>
              <w:bottom w:val="single" w:sz="4" w:space="0" w:color="auto"/>
              <w:right w:val="single" w:sz="4" w:space="0" w:color="auto"/>
            </w:tcBorders>
            <w:hideMark/>
          </w:tcPr>
          <w:p w14:paraId="4C21403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272A72F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28A099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49D8EE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4B7F6F6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2E2CE6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215913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07113F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5D16F56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1E8B0BAD" w14:textId="49A4BC92"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54D1034D" w14:textId="0A815448"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6C065C3" w14:textId="303A03C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5CC9C45D"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7178721E" w14:textId="4E0CD164"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34BEDE3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19608F0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53EA77B2"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5AC57F7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PORTAFOLIO_PR-5-SIS-SERVICIOS TECNOLOGICOS DE SI-2024</w:t>
            </w:r>
          </w:p>
        </w:tc>
        <w:tc>
          <w:tcPr>
            <w:tcW w:w="1194" w:type="pct"/>
            <w:vMerge w:val="restart"/>
            <w:tcBorders>
              <w:top w:val="nil"/>
              <w:left w:val="single" w:sz="4" w:space="0" w:color="auto"/>
              <w:bottom w:val="single" w:sz="4" w:space="0" w:color="auto"/>
              <w:right w:val="single" w:sz="4" w:space="0" w:color="auto"/>
            </w:tcBorders>
            <w:hideMark/>
          </w:tcPr>
          <w:p w14:paraId="65B8B6D3" w14:textId="32F4C340"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SOP</w:t>
            </w:r>
            <w:r w:rsidR="0098034F">
              <w:rPr>
                <w:rFonts w:eastAsia="Times New Roman"/>
                <w:color w:val="000000"/>
                <w:sz w:val="24"/>
                <w:szCs w:val="24"/>
                <w:lang w:val="es-CO" w:eastAsia="es-CO" w:bidi="ar-SA"/>
              </w:rPr>
              <w:t>ORTE DE SISTEMAS DE INFORMACIÓN</w:t>
            </w:r>
          </w:p>
        </w:tc>
        <w:tc>
          <w:tcPr>
            <w:tcW w:w="190" w:type="pct"/>
            <w:tcBorders>
              <w:top w:val="nil"/>
              <w:left w:val="nil"/>
              <w:bottom w:val="single" w:sz="4" w:space="0" w:color="auto"/>
              <w:right w:val="single" w:sz="4" w:space="0" w:color="auto"/>
            </w:tcBorders>
            <w:hideMark/>
          </w:tcPr>
          <w:p w14:paraId="1C6A9B3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297D068" w14:textId="20827F80"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5B564131"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40D0E126" w14:textId="752303D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FE7EB55" w14:textId="703FF1A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285A3EAE" w14:textId="40C064CD"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7D61C9EC"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7160F344" w14:textId="0181912D"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292364D1" w14:textId="60A33CD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DDF63F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E0AE3D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52D41C5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2E4F9F3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3F9B5BD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461E372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1037491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33FB8A0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1346F84C"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64FEC300" w14:textId="65AE9823"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xml:space="preserve">PORTAFOLIO_PR-5-SIS-SERVICIOS </w:t>
            </w:r>
            <w:r w:rsidR="0098034F">
              <w:rPr>
                <w:rFonts w:eastAsia="Times New Roman"/>
                <w:color w:val="000000"/>
                <w:sz w:val="24"/>
                <w:szCs w:val="24"/>
                <w:lang w:val="es-CO" w:eastAsia="es-CO" w:bidi="ar-SA"/>
              </w:rPr>
              <w:t>TECNOLO</w:t>
            </w:r>
            <w:r w:rsidRPr="0098034F">
              <w:rPr>
                <w:rFonts w:eastAsia="Times New Roman"/>
                <w:color w:val="000000"/>
                <w:sz w:val="24"/>
                <w:szCs w:val="24"/>
                <w:lang w:val="es-CO" w:eastAsia="es-CO" w:bidi="ar-SA"/>
              </w:rPr>
              <w:t>GICOS DE SI-2025</w:t>
            </w:r>
          </w:p>
        </w:tc>
        <w:tc>
          <w:tcPr>
            <w:tcW w:w="1194" w:type="pct"/>
            <w:vMerge/>
            <w:tcBorders>
              <w:top w:val="nil"/>
              <w:left w:val="single" w:sz="4" w:space="0" w:color="auto"/>
              <w:bottom w:val="single" w:sz="4" w:space="0" w:color="auto"/>
              <w:right w:val="single" w:sz="4" w:space="0" w:color="auto"/>
            </w:tcBorders>
            <w:hideMark/>
          </w:tcPr>
          <w:p w14:paraId="1C8BC0F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219D0F2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15C036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1FB0F8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7790C0E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7465E7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6E9AD30" w14:textId="3C7748F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1A24283" w14:textId="47BF749E"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0DB02530" w14:textId="377E9D8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8DE622C" w14:textId="75886C5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20A17224" w14:textId="4D5FB5F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001FBD05"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46690FDF" w14:textId="6CA48F7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4792A85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6050F2A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1C7939A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71A648E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39318711"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24B0283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PORTAFOLIO_PR-6-SIS-APLICACIONES-2024</w:t>
            </w:r>
          </w:p>
        </w:tc>
        <w:tc>
          <w:tcPr>
            <w:tcW w:w="1194" w:type="pct"/>
            <w:vMerge w:val="restart"/>
            <w:tcBorders>
              <w:top w:val="nil"/>
              <w:left w:val="single" w:sz="4" w:space="0" w:color="auto"/>
              <w:bottom w:val="single" w:sz="4" w:space="0" w:color="auto"/>
              <w:right w:val="single" w:sz="4" w:space="0" w:color="auto"/>
            </w:tcBorders>
            <w:hideMark/>
          </w:tcPr>
          <w:p w14:paraId="1502BC9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MEJORAMIENTO Y/O AMPLIACIÓN DE SISTEMAS DE INFORMACIÓN</w:t>
            </w:r>
          </w:p>
        </w:tc>
        <w:tc>
          <w:tcPr>
            <w:tcW w:w="190" w:type="pct"/>
            <w:tcBorders>
              <w:top w:val="nil"/>
              <w:left w:val="nil"/>
              <w:bottom w:val="single" w:sz="4" w:space="0" w:color="auto"/>
              <w:right w:val="single" w:sz="4" w:space="0" w:color="auto"/>
            </w:tcBorders>
            <w:hideMark/>
          </w:tcPr>
          <w:p w14:paraId="5A1C846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B32E548"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130F33B7" w14:textId="3A92C436"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50D96F29"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493FA8FB" w14:textId="22026495"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168DDE0A"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2A427330" w14:textId="408A593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5249AF4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6FD65B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0D8EE6A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3E34807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7F306A1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F628B3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0283598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040E71D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2B698032"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3C1778B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PORTAFOLIO_PR-6-SIS-APLICACIONES-2025</w:t>
            </w:r>
          </w:p>
        </w:tc>
        <w:tc>
          <w:tcPr>
            <w:tcW w:w="1194" w:type="pct"/>
            <w:vMerge/>
            <w:tcBorders>
              <w:top w:val="nil"/>
              <w:left w:val="single" w:sz="4" w:space="0" w:color="auto"/>
              <w:bottom w:val="single" w:sz="4" w:space="0" w:color="auto"/>
              <w:right w:val="single" w:sz="4" w:space="0" w:color="auto"/>
            </w:tcBorders>
            <w:hideMark/>
          </w:tcPr>
          <w:p w14:paraId="6B7F2EC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0329E3D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9161CF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06257F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37D4C77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8F3FC6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3FB11D9D" w14:textId="4625401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3282BFB" w14:textId="18E26108"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58B50EC" w14:textId="1BF51BE1"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772C072F" w14:textId="122F8EF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496D96A0"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7FDF5A5C" w14:textId="24C4DEF2"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6F1C8F75" w14:textId="369A85D1"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35B85F3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D2A51A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5B8B006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7E9B6B1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34E9C165"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0967C26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lastRenderedPageBreak/>
              <w:t>PORTAFOLIO_PR-6-SIS-APLICACIONES-2026</w:t>
            </w:r>
          </w:p>
        </w:tc>
        <w:tc>
          <w:tcPr>
            <w:tcW w:w="1194" w:type="pct"/>
            <w:vMerge/>
            <w:tcBorders>
              <w:top w:val="nil"/>
              <w:left w:val="single" w:sz="4" w:space="0" w:color="auto"/>
              <w:bottom w:val="single" w:sz="4" w:space="0" w:color="auto"/>
              <w:right w:val="single" w:sz="4" w:space="0" w:color="auto"/>
            </w:tcBorders>
            <w:hideMark/>
          </w:tcPr>
          <w:p w14:paraId="6C9A954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04EE014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9B4A41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208DA4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08AA223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1F07F9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25A856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65BC0B2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7A0475A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1822A3D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4C2B4F3A" w14:textId="2A641A2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03F37773" w14:textId="6AE772C8"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675C49C2" w14:textId="61638AE3"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2E3A272F" w14:textId="5A868B8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92" w:type="pct"/>
            <w:tcBorders>
              <w:top w:val="nil"/>
              <w:left w:val="nil"/>
              <w:bottom w:val="single" w:sz="4" w:space="0" w:color="auto"/>
              <w:right w:val="single" w:sz="4" w:space="0" w:color="auto"/>
            </w:tcBorders>
            <w:hideMark/>
          </w:tcPr>
          <w:p w14:paraId="576D6139"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0B7EBA82" w14:textId="5357EEF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07FDF697" w14:textId="17C5D09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r>
      <w:tr w:rsidR="0098034F" w:rsidRPr="0098034F" w14:paraId="2A668620"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06ACFE8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PORTAFOLIO_PR-7-GOB-SGSPI-2024</w:t>
            </w:r>
          </w:p>
        </w:tc>
        <w:tc>
          <w:tcPr>
            <w:tcW w:w="1194" w:type="pct"/>
            <w:vMerge w:val="restart"/>
            <w:tcBorders>
              <w:top w:val="nil"/>
              <w:left w:val="single" w:sz="4" w:space="0" w:color="auto"/>
              <w:bottom w:val="single" w:sz="4" w:space="0" w:color="auto"/>
              <w:right w:val="single" w:sz="4" w:space="0" w:color="auto"/>
            </w:tcBorders>
            <w:hideMark/>
          </w:tcPr>
          <w:p w14:paraId="1252D69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MANTENIMIENTO DEL SGSPI</w:t>
            </w:r>
          </w:p>
          <w:p w14:paraId="7A35C2D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195E2C4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518940E6" w14:textId="707461FA"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BDFB02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189AF54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75D4BB5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35AE76A3" w14:textId="0BC09304"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7B48324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BBD01E5" w14:textId="214BB1C2"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6" w:type="pct"/>
            <w:tcBorders>
              <w:top w:val="nil"/>
              <w:left w:val="nil"/>
              <w:bottom w:val="single" w:sz="4" w:space="0" w:color="auto"/>
              <w:right w:val="single" w:sz="4" w:space="0" w:color="auto"/>
            </w:tcBorders>
            <w:hideMark/>
          </w:tcPr>
          <w:p w14:paraId="50E6B927" w14:textId="16307F2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3CFE6D35" w14:textId="4D765D51"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07B05AE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39B2E4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434BFB2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54EF672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7F5433E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5C5819B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3ADFFBA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3DC695B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0669F84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2DC7468E"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3A34344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PORTAFOLIO_PR-7-GOB-SGSPI-2025</w:t>
            </w:r>
          </w:p>
        </w:tc>
        <w:tc>
          <w:tcPr>
            <w:tcW w:w="1194" w:type="pct"/>
            <w:vMerge/>
            <w:tcBorders>
              <w:top w:val="nil"/>
              <w:left w:val="single" w:sz="4" w:space="0" w:color="auto"/>
              <w:bottom w:val="single" w:sz="4" w:space="0" w:color="auto"/>
              <w:right w:val="single" w:sz="4" w:space="0" w:color="auto"/>
            </w:tcBorders>
            <w:hideMark/>
          </w:tcPr>
          <w:p w14:paraId="7FC703B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5D7A80A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FA63A3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7144EF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1126EED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DA4968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3BEEC70A" w14:textId="0C8C1D69"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E2F8146" w14:textId="7103DAD3"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F853BDB" w14:textId="0ACEAAB3"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0F7F382B" w14:textId="256E9CE1"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1E9A860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29140A5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00DE737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71017D3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612D9C0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243A102B"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50EA8E2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PORTAFOLIO_PR-7-GOB-SGSPI-2026</w:t>
            </w:r>
          </w:p>
        </w:tc>
        <w:tc>
          <w:tcPr>
            <w:tcW w:w="1194" w:type="pct"/>
            <w:vMerge/>
            <w:tcBorders>
              <w:top w:val="nil"/>
              <w:left w:val="single" w:sz="4" w:space="0" w:color="auto"/>
              <w:bottom w:val="single" w:sz="4" w:space="0" w:color="auto"/>
              <w:right w:val="single" w:sz="4" w:space="0" w:color="auto"/>
            </w:tcBorders>
            <w:hideMark/>
          </w:tcPr>
          <w:p w14:paraId="515C3C7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4594DD4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AF9F46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222578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5A83D75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EE8F88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A93174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7F1D10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32EC83C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3689719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51D896EF" w14:textId="7F74149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9" w:type="pct"/>
            <w:tcBorders>
              <w:top w:val="nil"/>
              <w:left w:val="nil"/>
              <w:bottom w:val="single" w:sz="4" w:space="0" w:color="auto"/>
              <w:right w:val="single" w:sz="4" w:space="0" w:color="auto"/>
            </w:tcBorders>
            <w:hideMark/>
          </w:tcPr>
          <w:p w14:paraId="7D23352C" w14:textId="259EDEF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2" w:type="pct"/>
            <w:tcBorders>
              <w:top w:val="nil"/>
              <w:left w:val="nil"/>
              <w:bottom w:val="single" w:sz="4" w:space="0" w:color="auto"/>
              <w:right w:val="single" w:sz="4" w:space="0" w:color="auto"/>
            </w:tcBorders>
            <w:hideMark/>
          </w:tcPr>
          <w:p w14:paraId="4ABBDDD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0B7ED8FD"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628B08A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PORTAFOLIO_PR-8-GOB-SGSPI-2024</w:t>
            </w:r>
          </w:p>
        </w:tc>
        <w:tc>
          <w:tcPr>
            <w:tcW w:w="1194" w:type="pct"/>
            <w:vMerge w:val="restart"/>
            <w:tcBorders>
              <w:top w:val="nil"/>
              <w:left w:val="single" w:sz="4" w:space="0" w:color="auto"/>
              <w:bottom w:val="single" w:sz="4" w:space="0" w:color="auto"/>
              <w:right w:val="single" w:sz="4" w:space="0" w:color="auto"/>
            </w:tcBorders>
            <w:hideMark/>
          </w:tcPr>
          <w:p w14:paraId="6C797BFD" w14:textId="0F74A2A8"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SOPORTE DEL SGSPI</w:t>
            </w:r>
          </w:p>
          <w:p w14:paraId="0890B12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0AD7D001" w14:textId="7D241653"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5EC85202" w14:textId="2E20BCDE"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6" w:type="pct"/>
            <w:tcBorders>
              <w:top w:val="nil"/>
              <w:left w:val="nil"/>
              <w:bottom w:val="single" w:sz="4" w:space="0" w:color="auto"/>
              <w:right w:val="single" w:sz="4" w:space="0" w:color="auto"/>
            </w:tcBorders>
            <w:hideMark/>
          </w:tcPr>
          <w:p w14:paraId="3DDD0C70" w14:textId="398A171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5FF0A6A" w14:textId="28FE4656"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43F6FBA" w14:textId="51B7EE2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8" w:type="pct"/>
            <w:gridSpan w:val="2"/>
            <w:tcBorders>
              <w:top w:val="nil"/>
              <w:left w:val="nil"/>
              <w:bottom w:val="single" w:sz="4" w:space="0" w:color="auto"/>
              <w:right w:val="single" w:sz="4" w:space="0" w:color="auto"/>
            </w:tcBorders>
            <w:hideMark/>
          </w:tcPr>
          <w:p w14:paraId="79A4E6AC" w14:textId="39C35E07"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70AE2FFF" w14:textId="28D7CB74"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5744C6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39A34A7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86C31D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79C0B59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710302F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1B95EF6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620D763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397D003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38756F33"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1C57179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PORTAFOLIO_PR-8-GOB-SGSPI-2025</w:t>
            </w:r>
          </w:p>
        </w:tc>
        <w:tc>
          <w:tcPr>
            <w:tcW w:w="1194" w:type="pct"/>
            <w:vMerge/>
            <w:tcBorders>
              <w:top w:val="nil"/>
              <w:left w:val="single" w:sz="4" w:space="0" w:color="auto"/>
              <w:bottom w:val="single" w:sz="4" w:space="0" w:color="auto"/>
              <w:right w:val="single" w:sz="4" w:space="0" w:color="auto"/>
            </w:tcBorders>
            <w:hideMark/>
          </w:tcPr>
          <w:p w14:paraId="542FA4E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10D4146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31FFF3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6D8F09F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237D536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9F51273" w14:textId="61B9BD02"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9" w:type="pct"/>
            <w:tcBorders>
              <w:top w:val="nil"/>
              <w:left w:val="nil"/>
              <w:bottom w:val="single" w:sz="4" w:space="0" w:color="auto"/>
              <w:right w:val="single" w:sz="4" w:space="0" w:color="auto"/>
            </w:tcBorders>
            <w:hideMark/>
          </w:tcPr>
          <w:p w14:paraId="69D18790" w14:textId="016AFBE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82" w:type="pct"/>
            <w:tcBorders>
              <w:top w:val="nil"/>
              <w:left w:val="nil"/>
              <w:bottom w:val="single" w:sz="4" w:space="0" w:color="auto"/>
              <w:right w:val="single" w:sz="4" w:space="0" w:color="auto"/>
            </w:tcBorders>
            <w:hideMark/>
          </w:tcPr>
          <w:p w14:paraId="264A8B96" w14:textId="7EED48A6"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3" w:type="pct"/>
            <w:tcBorders>
              <w:top w:val="nil"/>
              <w:left w:val="nil"/>
              <w:bottom w:val="single" w:sz="4" w:space="0" w:color="auto"/>
              <w:right w:val="single" w:sz="4" w:space="0" w:color="auto"/>
            </w:tcBorders>
            <w:hideMark/>
          </w:tcPr>
          <w:p w14:paraId="25D03405"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14D9BF07" w14:textId="5BAE6223"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0082389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1EC2233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18CEDD5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530D189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10A7A3C0" w14:textId="77777777" w:rsidTr="0098034F">
        <w:trPr>
          <w:trHeight w:val="300"/>
        </w:trPr>
        <w:tc>
          <w:tcPr>
            <w:tcW w:w="1403" w:type="pct"/>
            <w:tcBorders>
              <w:top w:val="nil"/>
              <w:left w:val="single" w:sz="4" w:space="0" w:color="auto"/>
              <w:bottom w:val="single" w:sz="4" w:space="0" w:color="auto"/>
              <w:right w:val="single" w:sz="4" w:space="0" w:color="auto"/>
            </w:tcBorders>
            <w:hideMark/>
          </w:tcPr>
          <w:p w14:paraId="0C37CFF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PORTAFOLIO_PR-8-GOB-SGSPI-2026</w:t>
            </w:r>
          </w:p>
        </w:tc>
        <w:tc>
          <w:tcPr>
            <w:tcW w:w="1194" w:type="pct"/>
            <w:vMerge/>
            <w:tcBorders>
              <w:top w:val="nil"/>
              <w:left w:val="single" w:sz="4" w:space="0" w:color="auto"/>
              <w:bottom w:val="single" w:sz="4" w:space="0" w:color="auto"/>
              <w:right w:val="single" w:sz="4" w:space="0" w:color="auto"/>
            </w:tcBorders>
            <w:hideMark/>
          </w:tcPr>
          <w:p w14:paraId="5431374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68A5CE9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BF3128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719B9A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30F5016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242D6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93969A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A95DF5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72A5D9A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5F9AEB33" w14:textId="2A03ED3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1" w:type="pct"/>
            <w:tcBorders>
              <w:top w:val="nil"/>
              <w:left w:val="nil"/>
              <w:bottom w:val="single" w:sz="4" w:space="0" w:color="auto"/>
              <w:right w:val="single" w:sz="4" w:space="0" w:color="auto"/>
            </w:tcBorders>
            <w:hideMark/>
          </w:tcPr>
          <w:p w14:paraId="553DEB27" w14:textId="1A2C4B2E"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9" w:type="pct"/>
            <w:tcBorders>
              <w:top w:val="nil"/>
              <w:left w:val="nil"/>
              <w:bottom w:val="single" w:sz="4" w:space="0" w:color="auto"/>
              <w:right w:val="single" w:sz="4" w:space="0" w:color="auto"/>
            </w:tcBorders>
            <w:hideMark/>
          </w:tcPr>
          <w:p w14:paraId="43731906" w14:textId="44CBE1D8"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2" w:type="pct"/>
            <w:tcBorders>
              <w:top w:val="nil"/>
              <w:left w:val="nil"/>
              <w:bottom w:val="single" w:sz="4" w:space="0" w:color="auto"/>
              <w:right w:val="single" w:sz="4" w:space="0" w:color="auto"/>
            </w:tcBorders>
            <w:hideMark/>
          </w:tcPr>
          <w:p w14:paraId="714927FB"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3193DD90" w14:textId="4D0E4B9A"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r>
      <w:tr w:rsidR="0098034F" w:rsidRPr="0098034F" w14:paraId="566BF273"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0A41A65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PORTAFOLIO_PR-9-INF-HARDWARE DE IT-2025</w:t>
            </w:r>
          </w:p>
        </w:tc>
        <w:tc>
          <w:tcPr>
            <w:tcW w:w="1194" w:type="pct"/>
            <w:vMerge w:val="restart"/>
            <w:tcBorders>
              <w:top w:val="nil"/>
              <w:left w:val="single" w:sz="4" w:space="0" w:color="auto"/>
              <w:bottom w:val="single" w:sz="4" w:space="0" w:color="auto"/>
              <w:right w:val="single" w:sz="4" w:space="0" w:color="auto"/>
            </w:tcBorders>
            <w:hideMark/>
          </w:tcPr>
          <w:p w14:paraId="26E12BF2" w14:textId="03D7D20F"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INFRAESTRUCTURA DEL CENTRO DE DATOS</w:t>
            </w:r>
          </w:p>
          <w:p w14:paraId="09A2362F"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0BB95489" w14:textId="334F3C5E"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p w14:paraId="139703D1" w14:textId="05CFB0AB"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1F97A1F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72D775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648330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5ADB498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29A05E51"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84F0B97" w14:textId="0593FE18"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82" w:type="pct"/>
            <w:tcBorders>
              <w:top w:val="nil"/>
              <w:left w:val="nil"/>
              <w:bottom w:val="single" w:sz="4" w:space="0" w:color="auto"/>
              <w:right w:val="single" w:sz="4" w:space="0" w:color="auto"/>
            </w:tcBorders>
            <w:hideMark/>
          </w:tcPr>
          <w:p w14:paraId="5B7C623E" w14:textId="222470F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3" w:type="pct"/>
            <w:tcBorders>
              <w:top w:val="nil"/>
              <w:left w:val="nil"/>
              <w:bottom w:val="single" w:sz="4" w:space="0" w:color="auto"/>
              <w:right w:val="single" w:sz="4" w:space="0" w:color="auto"/>
            </w:tcBorders>
            <w:hideMark/>
          </w:tcPr>
          <w:p w14:paraId="48E363A8" w14:textId="77777777"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r w:rsidRPr="0098034F">
              <w:rPr>
                <w:rFonts w:eastAsia="Times New Roman"/>
                <w:b/>
                <w:bCs/>
                <w:color w:val="000000"/>
                <w:sz w:val="24"/>
                <w:szCs w:val="24"/>
                <w:lang w:val="es-CO" w:eastAsia="es-CO" w:bidi="ar-SA"/>
              </w:rPr>
              <w:t>X</w:t>
            </w:r>
          </w:p>
          <w:p w14:paraId="4DD1BBD0" w14:textId="04A016AE"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021F0BD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C169C9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0A82F48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5CEBA02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53F90C81" w14:textId="77777777" w:rsidTr="0098034F">
        <w:trPr>
          <w:trHeight w:val="697"/>
        </w:trPr>
        <w:tc>
          <w:tcPr>
            <w:tcW w:w="1403" w:type="pct"/>
            <w:tcBorders>
              <w:top w:val="nil"/>
              <w:left w:val="single" w:sz="4" w:space="0" w:color="auto"/>
              <w:bottom w:val="single" w:sz="4" w:space="0" w:color="auto"/>
              <w:right w:val="single" w:sz="4" w:space="0" w:color="auto"/>
            </w:tcBorders>
            <w:hideMark/>
          </w:tcPr>
          <w:p w14:paraId="06411067" w14:textId="1C11E87C"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lastRenderedPageBreak/>
              <w:t>PORTAFOL</w:t>
            </w:r>
            <w:r w:rsidR="0098034F">
              <w:rPr>
                <w:rFonts w:eastAsia="Times New Roman"/>
                <w:color w:val="000000"/>
                <w:sz w:val="24"/>
                <w:szCs w:val="24"/>
                <w:lang w:val="es-CO" w:eastAsia="es-CO" w:bidi="ar-SA"/>
              </w:rPr>
              <w:t>IO_PR-9-INF-HARDWARE DE IT-2026</w:t>
            </w:r>
          </w:p>
        </w:tc>
        <w:tc>
          <w:tcPr>
            <w:tcW w:w="1194" w:type="pct"/>
            <w:vMerge/>
            <w:tcBorders>
              <w:top w:val="nil"/>
              <w:left w:val="single" w:sz="4" w:space="0" w:color="auto"/>
              <w:bottom w:val="single" w:sz="4" w:space="0" w:color="auto"/>
              <w:right w:val="single" w:sz="4" w:space="0" w:color="auto"/>
            </w:tcBorders>
            <w:hideMark/>
          </w:tcPr>
          <w:p w14:paraId="091F051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3725D71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1BA0358"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81F2D5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7F1A814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6DE362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05CFE98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143DDF5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24ACFE05"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1B99C64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75578D8B" w14:textId="3B7BD20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9" w:type="pct"/>
            <w:tcBorders>
              <w:top w:val="nil"/>
              <w:left w:val="nil"/>
              <w:bottom w:val="single" w:sz="4" w:space="0" w:color="auto"/>
              <w:right w:val="single" w:sz="4" w:space="0" w:color="auto"/>
            </w:tcBorders>
            <w:hideMark/>
          </w:tcPr>
          <w:p w14:paraId="3ADDF6D9" w14:textId="0881EED2"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192" w:type="pct"/>
            <w:tcBorders>
              <w:top w:val="nil"/>
              <w:left w:val="nil"/>
              <w:bottom w:val="single" w:sz="4" w:space="0" w:color="auto"/>
              <w:right w:val="single" w:sz="4" w:space="0" w:color="auto"/>
            </w:tcBorders>
            <w:hideMark/>
          </w:tcPr>
          <w:p w14:paraId="7053A54A" w14:textId="65BA3D35"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r>
      <w:tr w:rsidR="0098034F" w:rsidRPr="0098034F" w14:paraId="11287559" w14:textId="77777777" w:rsidTr="0098034F">
        <w:trPr>
          <w:trHeight w:val="600"/>
        </w:trPr>
        <w:tc>
          <w:tcPr>
            <w:tcW w:w="1403" w:type="pct"/>
            <w:tcBorders>
              <w:top w:val="nil"/>
              <w:left w:val="single" w:sz="4" w:space="0" w:color="auto"/>
              <w:bottom w:val="single" w:sz="4" w:space="0" w:color="auto"/>
              <w:right w:val="single" w:sz="4" w:space="0" w:color="auto"/>
            </w:tcBorders>
            <w:hideMark/>
          </w:tcPr>
          <w:p w14:paraId="14619E3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PORTAFOLIO_PR-10-INF-HARDWARE DE IT-2024</w:t>
            </w:r>
          </w:p>
        </w:tc>
        <w:tc>
          <w:tcPr>
            <w:tcW w:w="1194" w:type="pct"/>
            <w:vMerge w:val="restart"/>
            <w:tcBorders>
              <w:top w:val="nil"/>
              <w:left w:val="single" w:sz="4" w:space="0" w:color="auto"/>
              <w:bottom w:val="single" w:sz="4" w:space="0" w:color="auto"/>
              <w:right w:val="single" w:sz="4" w:space="0" w:color="auto"/>
            </w:tcBorders>
            <w:hideMark/>
          </w:tcPr>
          <w:p w14:paraId="7FFE4B6F" w14:textId="5726BFBD"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PAR</w:t>
            </w:r>
            <w:r w:rsidR="003E3108">
              <w:rPr>
                <w:rFonts w:eastAsia="Times New Roman"/>
                <w:color w:val="000000"/>
                <w:sz w:val="24"/>
                <w:szCs w:val="24"/>
                <w:lang w:val="es-CO" w:eastAsia="es-CO" w:bidi="ar-SA"/>
              </w:rPr>
              <w:t>QUE COMPUTACIONAL Y PERIFÉ</w:t>
            </w:r>
            <w:r w:rsidR="0098034F">
              <w:rPr>
                <w:rFonts w:eastAsia="Times New Roman"/>
                <w:color w:val="000000"/>
                <w:sz w:val="24"/>
                <w:szCs w:val="24"/>
                <w:lang w:val="es-CO" w:eastAsia="es-CO" w:bidi="ar-SA"/>
              </w:rPr>
              <w:t>RICOS</w:t>
            </w:r>
          </w:p>
        </w:tc>
        <w:tc>
          <w:tcPr>
            <w:tcW w:w="190" w:type="pct"/>
            <w:tcBorders>
              <w:top w:val="nil"/>
              <w:left w:val="nil"/>
              <w:bottom w:val="single" w:sz="4" w:space="0" w:color="auto"/>
              <w:right w:val="single" w:sz="4" w:space="0" w:color="auto"/>
            </w:tcBorders>
            <w:hideMark/>
          </w:tcPr>
          <w:p w14:paraId="0C4F05EA"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4EA2937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0AA59519" w14:textId="73638364"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4DFFEB36" w14:textId="7AC8F680"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634E5A07" w14:textId="27737F7A"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6DEF4C2F" w14:textId="55A98489"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04A918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17BE860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03293A3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5FAA8713"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0" w:type="pct"/>
            <w:tcBorders>
              <w:top w:val="nil"/>
              <w:left w:val="nil"/>
              <w:bottom w:val="single" w:sz="4" w:space="0" w:color="auto"/>
              <w:right w:val="single" w:sz="4" w:space="0" w:color="auto"/>
            </w:tcBorders>
            <w:hideMark/>
          </w:tcPr>
          <w:p w14:paraId="2C0CC7DC"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015C193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45411C9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6DF2A81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r w:rsidR="0098034F" w:rsidRPr="0098034F" w14:paraId="355A5E59" w14:textId="77777777" w:rsidTr="0098034F">
        <w:trPr>
          <w:trHeight w:val="351"/>
        </w:trPr>
        <w:tc>
          <w:tcPr>
            <w:tcW w:w="1403" w:type="pct"/>
            <w:tcBorders>
              <w:top w:val="nil"/>
              <w:left w:val="single" w:sz="4" w:space="0" w:color="auto"/>
              <w:bottom w:val="single" w:sz="4" w:space="0" w:color="auto"/>
              <w:right w:val="single" w:sz="4" w:space="0" w:color="auto"/>
            </w:tcBorders>
            <w:hideMark/>
          </w:tcPr>
          <w:p w14:paraId="582A80E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PORTAFOLIO_PR-10-INF-HARDWARE DE IT-2025</w:t>
            </w:r>
          </w:p>
        </w:tc>
        <w:tc>
          <w:tcPr>
            <w:tcW w:w="1194" w:type="pct"/>
            <w:vMerge/>
            <w:tcBorders>
              <w:top w:val="nil"/>
              <w:left w:val="single" w:sz="4" w:space="0" w:color="auto"/>
              <w:bottom w:val="single" w:sz="4" w:space="0" w:color="auto"/>
              <w:right w:val="single" w:sz="4" w:space="0" w:color="auto"/>
            </w:tcBorders>
            <w:hideMark/>
          </w:tcPr>
          <w:p w14:paraId="71A089F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0" w:type="pct"/>
            <w:tcBorders>
              <w:top w:val="nil"/>
              <w:left w:val="nil"/>
              <w:bottom w:val="single" w:sz="4" w:space="0" w:color="auto"/>
              <w:right w:val="single" w:sz="4" w:space="0" w:color="auto"/>
            </w:tcBorders>
            <w:hideMark/>
          </w:tcPr>
          <w:p w14:paraId="34B74EF4"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775CBDDB"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3BEC64E2"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8" w:type="pct"/>
            <w:gridSpan w:val="2"/>
            <w:tcBorders>
              <w:top w:val="nil"/>
              <w:left w:val="nil"/>
              <w:bottom w:val="single" w:sz="4" w:space="0" w:color="auto"/>
              <w:right w:val="single" w:sz="4" w:space="0" w:color="auto"/>
            </w:tcBorders>
            <w:hideMark/>
          </w:tcPr>
          <w:p w14:paraId="76E70259"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6" w:type="pct"/>
            <w:tcBorders>
              <w:top w:val="nil"/>
              <w:left w:val="nil"/>
              <w:bottom w:val="single" w:sz="4" w:space="0" w:color="auto"/>
              <w:right w:val="single" w:sz="4" w:space="0" w:color="auto"/>
            </w:tcBorders>
            <w:hideMark/>
          </w:tcPr>
          <w:p w14:paraId="1751FEC7"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9" w:type="pct"/>
            <w:tcBorders>
              <w:top w:val="nil"/>
              <w:left w:val="nil"/>
              <w:bottom w:val="single" w:sz="4" w:space="0" w:color="auto"/>
              <w:right w:val="single" w:sz="4" w:space="0" w:color="auto"/>
            </w:tcBorders>
            <w:hideMark/>
          </w:tcPr>
          <w:p w14:paraId="3FA7E83E"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82" w:type="pct"/>
            <w:tcBorders>
              <w:top w:val="nil"/>
              <w:left w:val="nil"/>
              <w:bottom w:val="single" w:sz="4" w:space="0" w:color="auto"/>
              <w:right w:val="single" w:sz="4" w:space="0" w:color="auto"/>
            </w:tcBorders>
            <w:hideMark/>
          </w:tcPr>
          <w:p w14:paraId="45D008F9" w14:textId="78B6C82E"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p w14:paraId="1EC196EB" w14:textId="2A99ECC3"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p w14:paraId="27856519" w14:textId="58F524CD" w:rsidR="00E10FC8" w:rsidRPr="0098034F" w:rsidRDefault="00E10FC8" w:rsidP="00CD3256">
            <w:pPr>
              <w:widowControl/>
              <w:autoSpaceDE/>
              <w:autoSpaceDN/>
              <w:spacing w:line="360" w:lineRule="auto"/>
              <w:rPr>
                <w:rFonts w:eastAsia="Times New Roman"/>
                <w:b/>
                <w:bCs/>
                <w:color w:val="000000"/>
                <w:sz w:val="24"/>
                <w:szCs w:val="24"/>
                <w:lang w:val="es-CO" w:eastAsia="es-CO" w:bidi="ar-SA"/>
              </w:rPr>
            </w:pPr>
          </w:p>
        </w:tc>
        <w:tc>
          <w:tcPr>
            <w:tcW w:w="203" w:type="pct"/>
            <w:tcBorders>
              <w:top w:val="nil"/>
              <w:left w:val="nil"/>
              <w:bottom w:val="single" w:sz="4" w:space="0" w:color="auto"/>
              <w:right w:val="single" w:sz="4" w:space="0" w:color="auto"/>
            </w:tcBorders>
            <w:hideMark/>
          </w:tcPr>
          <w:p w14:paraId="43842A00" w14:textId="70107A8C" w:rsidR="00E10FC8" w:rsidRPr="0098034F" w:rsidRDefault="0098034F" w:rsidP="00CD3256">
            <w:pPr>
              <w:widowControl/>
              <w:autoSpaceDE/>
              <w:autoSpaceDN/>
              <w:spacing w:line="360" w:lineRule="auto"/>
              <w:rPr>
                <w:rFonts w:eastAsia="Times New Roman"/>
                <w:b/>
                <w:bCs/>
                <w:color w:val="000000"/>
                <w:sz w:val="24"/>
                <w:szCs w:val="24"/>
                <w:lang w:val="es-CO" w:eastAsia="es-CO" w:bidi="ar-SA"/>
              </w:rPr>
            </w:pPr>
            <w:r>
              <w:rPr>
                <w:rFonts w:eastAsia="Times New Roman"/>
                <w:b/>
                <w:bCs/>
                <w:color w:val="000000"/>
                <w:sz w:val="24"/>
                <w:szCs w:val="24"/>
                <w:lang w:val="es-CO" w:eastAsia="es-CO" w:bidi="ar-SA"/>
              </w:rPr>
              <w:t>X</w:t>
            </w:r>
          </w:p>
        </w:tc>
        <w:tc>
          <w:tcPr>
            <w:tcW w:w="200" w:type="pct"/>
            <w:tcBorders>
              <w:top w:val="nil"/>
              <w:left w:val="nil"/>
              <w:bottom w:val="single" w:sz="4" w:space="0" w:color="auto"/>
              <w:right w:val="single" w:sz="4" w:space="0" w:color="auto"/>
            </w:tcBorders>
            <w:hideMark/>
          </w:tcPr>
          <w:p w14:paraId="404C2B8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201" w:type="pct"/>
            <w:tcBorders>
              <w:top w:val="nil"/>
              <w:left w:val="nil"/>
              <w:bottom w:val="single" w:sz="4" w:space="0" w:color="auto"/>
              <w:right w:val="single" w:sz="4" w:space="0" w:color="auto"/>
            </w:tcBorders>
            <w:hideMark/>
          </w:tcPr>
          <w:p w14:paraId="452D9DC0"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p>
        </w:tc>
        <w:tc>
          <w:tcPr>
            <w:tcW w:w="199" w:type="pct"/>
            <w:tcBorders>
              <w:top w:val="nil"/>
              <w:left w:val="nil"/>
              <w:bottom w:val="single" w:sz="4" w:space="0" w:color="auto"/>
              <w:right w:val="single" w:sz="4" w:space="0" w:color="auto"/>
            </w:tcBorders>
            <w:hideMark/>
          </w:tcPr>
          <w:p w14:paraId="020996D6"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c>
          <w:tcPr>
            <w:tcW w:w="192" w:type="pct"/>
            <w:tcBorders>
              <w:top w:val="nil"/>
              <w:left w:val="nil"/>
              <w:bottom w:val="single" w:sz="4" w:space="0" w:color="auto"/>
              <w:right w:val="single" w:sz="4" w:space="0" w:color="auto"/>
            </w:tcBorders>
            <w:hideMark/>
          </w:tcPr>
          <w:p w14:paraId="44EC392D" w14:textId="77777777" w:rsidR="00E10FC8" w:rsidRPr="0098034F" w:rsidRDefault="00E10FC8" w:rsidP="00CD3256">
            <w:pPr>
              <w:widowControl/>
              <w:autoSpaceDE/>
              <w:autoSpaceDN/>
              <w:spacing w:line="360" w:lineRule="auto"/>
              <w:rPr>
                <w:rFonts w:eastAsia="Times New Roman"/>
                <w:color w:val="000000"/>
                <w:sz w:val="24"/>
                <w:szCs w:val="24"/>
                <w:lang w:val="es-CO" w:eastAsia="es-CO" w:bidi="ar-SA"/>
              </w:rPr>
            </w:pPr>
            <w:r w:rsidRPr="0098034F">
              <w:rPr>
                <w:rFonts w:eastAsia="Times New Roman"/>
                <w:color w:val="000000"/>
                <w:sz w:val="24"/>
                <w:szCs w:val="24"/>
                <w:lang w:val="es-CO" w:eastAsia="es-CO" w:bidi="ar-SA"/>
              </w:rPr>
              <w:t> </w:t>
            </w:r>
          </w:p>
        </w:tc>
      </w:tr>
    </w:tbl>
    <w:p w14:paraId="63B08CD5" w14:textId="361BC847" w:rsidR="00EC592B" w:rsidRPr="002C26CE" w:rsidRDefault="000A29E4" w:rsidP="00CD3256">
      <w:pPr>
        <w:widowControl/>
        <w:shd w:val="clear" w:color="auto" w:fill="FFFFFF"/>
        <w:tabs>
          <w:tab w:val="left" w:pos="9214"/>
        </w:tabs>
        <w:autoSpaceDE/>
        <w:autoSpaceDN/>
        <w:spacing w:line="360" w:lineRule="auto"/>
        <w:rPr>
          <w:b/>
          <w:bCs/>
          <w:sz w:val="24"/>
          <w:szCs w:val="24"/>
        </w:rPr>
      </w:pPr>
      <w:r w:rsidRPr="002C26CE">
        <w:rPr>
          <w:b/>
          <w:bCs/>
          <w:sz w:val="24"/>
          <w:szCs w:val="24"/>
        </w:rPr>
        <w:t>Fuente:</w:t>
      </w:r>
      <w:r w:rsidRPr="002C26CE">
        <w:rPr>
          <w:sz w:val="24"/>
          <w:szCs w:val="24"/>
        </w:rPr>
        <w:t xml:space="preserve"> Elaborado por el proceso</w:t>
      </w:r>
      <w:r w:rsidR="00746698" w:rsidRPr="002C26CE">
        <w:rPr>
          <w:sz w:val="24"/>
          <w:szCs w:val="24"/>
        </w:rPr>
        <w:t xml:space="preserve"> Gestión de tecnologías de la información</w:t>
      </w:r>
      <w:r w:rsidR="0098034F" w:rsidRPr="002C26CE">
        <w:rPr>
          <w:sz w:val="24"/>
          <w:szCs w:val="24"/>
        </w:rPr>
        <w:t xml:space="preserve"> de la APC Colombia,</w:t>
      </w:r>
      <w:r w:rsidR="00746698" w:rsidRPr="002C26CE">
        <w:rPr>
          <w:sz w:val="24"/>
          <w:szCs w:val="24"/>
        </w:rPr>
        <w:t xml:space="preserve"> </w:t>
      </w:r>
      <w:r w:rsidRPr="002C26CE">
        <w:rPr>
          <w:sz w:val="24"/>
          <w:szCs w:val="24"/>
        </w:rPr>
        <w:t>enero de 202</w:t>
      </w:r>
      <w:r w:rsidR="00EC592B" w:rsidRPr="002C26CE">
        <w:rPr>
          <w:sz w:val="24"/>
          <w:szCs w:val="24"/>
        </w:rPr>
        <w:t>6</w:t>
      </w:r>
      <w:r w:rsidRPr="002C26CE">
        <w:rPr>
          <w:sz w:val="24"/>
          <w:szCs w:val="24"/>
        </w:rPr>
        <w:t>.</w:t>
      </w:r>
      <w:bookmarkStart w:id="66" w:name="_bookmark41"/>
      <w:bookmarkStart w:id="67" w:name="_bookmark44"/>
      <w:bookmarkEnd w:id="45"/>
      <w:bookmarkEnd w:id="66"/>
      <w:bookmarkEnd w:id="67"/>
      <w:r w:rsidR="003E3108" w:rsidRPr="002C26CE">
        <w:rPr>
          <w:b/>
          <w:bCs/>
          <w:sz w:val="24"/>
          <w:szCs w:val="24"/>
        </w:rPr>
        <w:t xml:space="preserve"> </w:t>
      </w:r>
    </w:p>
    <w:p w14:paraId="62DF2BA0" w14:textId="77777777" w:rsidR="003E3108" w:rsidRPr="00CD3256" w:rsidRDefault="003E3108" w:rsidP="00CD3256">
      <w:pPr>
        <w:widowControl/>
        <w:shd w:val="clear" w:color="auto" w:fill="FFFFFF"/>
        <w:tabs>
          <w:tab w:val="left" w:pos="9214"/>
        </w:tabs>
        <w:autoSpaceDE/>
        <w:autoSpaceDN/>
        <w:spacing w:line="360" w:lineRule="auto"/>
        <w:rPr>
          <w:b/>
          <w:bCs/>
          <w:sz w:val="24"/>
          <w:szCs w:val="24"/>
        </w:rPr>
      </w:pPr>
    </w:p>
    <w:p w14:paraId="1BE3178D" w14:textId="27746B9B" w:rsidR="003C2381" w:rsidRPr="00CD3256" w:rsidRDefault="008E61A7" w:rsidP="00731795">
      <w:pPr>
        <w:pStyle w:val="Ttulo1"/>
        <w:numPr>
          <w:ilvl w:val="1"/>
          <w:numId w:val="5"/>
        </w:numPr>
        <w:tabs>
          <w:tab w:val="left" w:pos="284"/>
        </w:tabs>
        <w:spacing w:line="360" w:lineRule="auto"/>
        <w:ind w:left="709" w:hanging="425"/>
      </w:pPr>
      <w:r w:rsidRPr="00CD3256">
        <w:t xml:space="preserve"> </w:t>
      </w:r>
      <w:bookmarkStart w:id="68" w:name="_Toc221894145"/>
      <w:r w:rsidR="003E3108">
        <w:t xml:space="preserve">Modelo de planeación de tecnología de la información </w:t>
      </w:r>
      <w:r w:rsidR="009C2338" w:rsidRPr="00CD3256">
        <w:t>PETI 2024-2026</w:t>
      </w:r>
      <w:bookmarkEnd w:id="68"/>
    </w:p>
    <w:p w14:paraId="0E44F95A" w14:textId="77777777" w:rsidR="00DE26DD" w:rsidRPr="00CD3256" w:rsidRDefault="00DE26DD" w:rsidP="00CD3256">
      <w:pPr>
        <w:widowControl/>
        <w:shd w:val="clear" w:color="auto" w:fill="FFFFFF"/>
        <w:tabs>
          <w:tab w:val="left" w:pos="9214"/>
        </w:tabs>
        <w:autoSpaceDE/>
        <w:autoSpaceDN/>
        <w:spacing w:line="360" w:lineRule="auto"/>
        <w:rPr>
          <w:b/>
          <w:bCs/>
          <w:color w:val="FF0000"/>
          <w:sz w:val="24"/>
          <w:szCs w:val="24"/>
        </w:rPr>
      </w:pPr>
    </w:p>
    <w:p w14:paraId="27394AF4" w14:textId="7324851A" w:rsidR="00D17B7A" w:rsidRPr="00CD3256" w:rsidRDefault="0083485A" w:rsidP="00731795">
      <w:pPr>
        <w:pStyle w:val="Ttulo1"/>
        <w:numPr>
          <w:ilvl w:val="2"/>
          <w:numId w:val="5"/>
        </w:numPr>
        <w:tabs>
          <w:tab w:val="left" w:pos="284"/>
        </w:tabs>
        <w:spacing w:line="360" w:lineRule="auto"/>
        <w:ind w:left="993" w:hanging="709"/>
      </w:pPr>
      <w:bookmarkStart w:id="69" w:name="_Toc221894146"/>
      <w:r w:rsidRPr="00CD3256">
        <w:t>P</w:t>
      </w:r>
      <w:r w:rsidR="009C2338" w:rsidRPr="00CD3256">
        <w:t>lan de compras consolidado</w:t>
      </w:r>
      <w:bookmarkEnd w:id="69"/>
      <w:r w:rsidR="009C2338" w:rsidRPr="00CD3256">
        <w:t xml:space="preserve"> </w:t>
      </w:r>
    </w:p>
    <w:p w14:paraId="0B217042" w14:textId="77777777" w:rsidR="008325F5" w:rsidRDefault="008325F5" w:rsidP="00CD3256">
      <w:pPr>
        <w:widowControl/>
        <w:shd w:val="clear" w:color="auto" w:fill="FFFFFF"/>
        <w:tabs>
          <w:tab w:val="left" w:pos="9214"/>
        </w:tabs>
        <w:autoSpaceDE/>
        <w:autoSpaceDN/>
        <w:spacing w:line="360" w:lineRule="auto"/>
        <w:rPr>
          <w:b/>
          <w:bCs/>
          <w:sz w:val="24"/>
          <w:szCs w:val="24"/>
        </w:rPr>
      </w:pPr>
    </w:p>
    <w:tbl>
      <w:tblPr>
        <w:tblW w:w="0" w:type="auto"/>
        <w:tblLayout w:type="fixed"/>
        <w:tblCellMar>
          <w:left w:w="70" w:type="dxa"/>
          <w:right w:w="70" w:type="dxa"/>
        </w:tblCellMar>
        <w:tblLook w:val="04A0" w:firstRow="1" w:lastRow="0" w:firstColumn="1" w:lastColumn="0" w:noHBand="0" w:noVBand="1"/>
        <w:tblCaption w:val="PLAN DE COMPRAS CONSOLIDADO"/>
        <w:tblDescription w:val="Tabla en word: Donde se relaciona las columnas de código, proyecto, , vigencia, producto del proyecto, presupuesto y fuente de financiación. Donde se informan las iniciativas planeadas, su presupuesto y la fuente de inversión por la cual se desarrollarán."/>
      </w:tblPr>
      <w:tblGrid>
        <w:gridCol w:w="1555"/>
        <w:gridCol w:w="850"/>
        <w:gridCol w:w="3544"/>
        <w:gridCol w:w="1984"/>
        <w:gridCol w:w="1985"/>
      </w:tblGrid>
      <w:tr w:rsidR="003E3108" w:rsidRPr="003E3108" w14:paraId="6EC0AD7B" w14:textId="77777777" w:rsidTr="00731795">
        <w:trPr>
          <w:trHeight w:val="315"/>
          <w:tblHeader/>
        </w:trPr>
        <w:tc>
          <w:tcPr>
            <w:tcW w:w="1555" w:type="dxa"/>
            <w:tcBorders>
              <w:top w:val="single" w:sz="4" w:space="0" w:color="auto"/>
              <w:left w:val="single" w:sz="4" w:space="0" w:color="auto"/>
              <w:bottom w:val="single" w:sz="4" w:space="0" w:color="auto"/>
              <w:right w:val="single" w:sz="4" w:space="0" w:color="auto"/>
            </w:tcBorders>
            <w:hideMark/>
          </w:tcPr>
          <w:p w14:paraId="09C8CC76" w14:textId="65F1E416" w:rsidR="00146A88" w:rsidRPr="003E3108" w:rsidRDefault="0058493B" w:rsidP="003E3108">
            <w:pPr>
              <w:widowControl/>
              <w:autoSpaceDE/>
              <w:autoSpaceDN/>
              <w:rPr>
                <w:rFonts w:eastAsia="Times New Roman"/>
                <w:b/>
                <w:bCs/>
                <w:sz w:val="24"/>
                <w:szCs w:val="24"/>
                <w:lang w:val="es-CO" w:eastAsia="es-CO" w:bidi="ar-SA"/>
              </w:rPr>
            </w:pPr>
            <w:r w:rsidRPr="003E3108">
              <w:rPr>
                <w:rFonts w:eastAsia="Times New Roman"/>
                <w:b/>
                <w:bCs/>
                <w:sz w:val="24"/>
                <w:szCs w:val="24"/>
                <w:lang w:val="es-CO" w:eastAsia="es-CO" w:bidi="ar-SA"/>
              </w:rPr>
              <w:t>C</w:t>
            </w:r>
            <w:r w:rsidR="00731795">
              <w:rPr>
                <w:rFonts w:eastAsia="Times New Roman"/>
                <w:b/>
                <w:bCs/>
                <w:sz w:val="24"/>
                <w:szCs w:val="24"/>
                <w:lang w:val="es-CO" w:eastAsia="es-CO" w:bidi="ar-SA"/>
              </w:rPr>
              <w:t>Ó</w:t>
            </w:r>
            <w:r w:rsidRPr="003E3108">
              <w:rPr>
                <w:rFonts w:eastAsia="Times New Roman"/>
                <w:b/>
                <w:bCs/>
                <w:sz w:val="24"/>
                <w:szCs w:val="24"/>
                <w:lang w:val="es-CO" w:eastAsia="es-CO" w:bidi="ar-SA"/>
              </w:rPr>
              <w:t>DIGO</w:t>
            </w:r>
            <w:r w:rsidR="00731795">
              <w:rPr>
                <w:rFonts w:eastAsia="Times New Roman"/>
                <w:b/>
                <w:bCs/>
                <w:sz w:val="24"/>
                <w:szCs w:val="24"/>
                <w:lang w:val="es-CO" w:eastAsia="es-CO" w:bidi="ar-SA"/>
              </w:rPr>
              <w:t xml:space="preserve"> </w:t>
            </w:r>
            <w:r w:rsidRPr="003E3108">
              <w:rPr>
                <w:rFonts w:eastAsia="Times New Roman"/>
                <w:b/>
                <w:bCs/>
                <w:sz w:val="24"/>
                <w:szCs w:val="24"/>
                <w:lang w:val="es-CO" w:eastAsia="es-CO" w:bidi="ar-SA"/>
              </w:rPr>
              <w:t>PROYECTO</w:t>
            </w:r>
          </w:p>
        </w:tc>
        <w:tc>
          <w:tcPr>
            <w:tcW w:w="850" w:type="dxa"/>
            <w:tcBorders>
              <w:top w:val="single" w:sz="4" w:space="0" w:color="auto"/>
              <w:left w:val="nil"/>
              <w:bottom w:val="single" w:sz="4" w:space="0" w:color="auto"/>
              <w:right w:val="single" w:sz="4" w:space="0" w:color="auto"/>
            </w:tcBorders>
            <w:hideMark/>
          </w:tcPr>
          <w:p w14:paraId="02BDE6AF" w14:textId="4EE843B5" w:rsidR="00146A88" w:rsidRPr="003E3108" w:rsidRDefault="0058493B" w:rsidP="003E3108">
            <w:pPr>
              <w:widowControl/>
              <w:autoSpaceDE/>
              <w:autoSpaceDN/>
              <w:rPr>
                <w:rFonts w:eastAsia="Times New Roman"/>
                <w:b/>
                <w:bCs/>
                <w:sz w:val="24"/>
                <w:szCs w:val="24"/>
                <w:lang w:val="es-CO" w:eastAsia="es-CO" w:bidi="ar-SA"/>
              </w:rPr>
            </w:pPr>
            <w:r w:rsidRPr="003E3108">
              <w:rPr>
                <w:rFonts w:eastAsia="Times New Roman"/>
                <w:b/>
                <w:bCs/>
                <w:sz w:val="24"/>
                <w:szCs w:val="24"/>
                <w:lang w:val="es-CO" w:eastAsia="es-CO" w:bidi="ar-SA"/>
              </w:rPr>
              <w:t>VIGENCIA</w:t>
            </w:r>
          </w:p>
        </w:tc>
        <w:tc>
          <w:tcPr>
            <w:tcW w:w="3544" w:type="dxa"/>
            <w:tcBorders>
              <w:top w:val="single" w:sz="4" w:space="0" w:color="auto"/>
              <w:left w:val="nil"/>
              <w:bottom w:val="single" w:sz="4" w:space="0" w:color="auto"/>
              <w:right w:val="single" w:sz="4" w:space="0" w:color="auto"/>
            </w:tcBorders>
            <w:hideMark/>
          </w:tcPr>
          <w:p w14:paraId="4A4766E5" w14:textId="51E4A628" w:rsidR="00146A88" w:rsidRPr="003E3108" w:rsidRDefault="0058493B" w:rsidP="003E3108">
            <w:pPr>
              <w:widowControl/>
              <w:autoSpaceDE/>
              <w:autoSpaceDN/>
              <w:rPr>
                <w:rFonts w:eastAsia="Times New Roman"/>
                <w:b/>
                <w:bCs/>
                <w:sz w:val="24"/>
                <w:szCs w:val="24"/>
                <w:lang w:val="es-CO" w:eastAsia="es-CO" w:bidi="ar-SA"/>
              </w:rPr>
            </w:pPr>
            <w:r w:rsidRPr="003E3108">
              <w:rPr>
                <w:rFonts w:eastAsia="Times New Roman"/>
                <w:b/>
                <w:bCs/>
                <w:sz w:val="24"/>
                <w:szCs w:val="24"/>
                <w:lang w:val="es-CO" w:eastAsia="es-CO" w:bidi="ar-SA"/>
              </w:rPr>
              <w:t>PRODUCTO DEL PROYECTO</w:t>
            </w:r>
          </w:p>
        </w:tc>
        <w:tc>
          <w:tcPr>
            <w:tcW w:w="1984" w:type="dxa"/>
            <w:tcBorders>
              <w:top w:val="single" w:sz="4" w:space="0" w:color="auto"/>
              <w:left w:val="nil"/>
              <w:bottom w:val="single" w:sz="4" w:space="0" w:color="auto"/>
              <w:right w:val="single" w:sz="4" w:space="0" w:color="auto"/>
            </w:tcBorders>
            <w:hideMark/>
          </w:tcPr>
          <w:p w14:paraId="30433630" w14:textId="0604B317" w:rsidR="00146A88" w:rsidRPr="003E3108" w:rsidRDefault="0058493B" w:rsidP="003E3108">
            <w:pPr>
              <w:widowControl/>
              <w:autoSpaceDE/>
              <w:autoSpaceDN/>
              <w:rPr>
                <w:rFonts w:eastAsia="Times New Roman"/>
                <w:b/>
                <w:bCs/>
                <w:sz w:val="24"/>
                <w:szCs w:val="24"/>
                <w:lang w:val="es-CO" w:eastAsia="es-CO" w:bidi="ar-SA"/>
              </w:rPr>
            </w:pPr>
            <w:r w:rsidRPr="003E3108">
              <w:rPr>
                <w:rFonts w:eastAsia="Times New Roman"/>
                <w:b/>
                <w:bCs/>
                <w:sz w:val="24"/>
                <w:szCs w:val="24"/>
                <w:lang w:val="es-CO" w:eastAsia="es-CO" w:bidi="ar-SA"/>
              </w:rPr>
              <w:t>PRESUPUESTO</w:t>
            </w:r>
          </w:p>
        </w:tc>
        <w:tc>
          <w:tcPr>
            <w:tcW w:w="1985" w:type="dxa"/>
            <w:tcBorders>
              <w:top w:val="single" w:sz="4" w:space="0" w:color="auto"/>
              <w:left w:val="nil"/>
              <w:bottom w:val="single" w:sz="4" w:space="0" w:color="auto"/>
              <w:right w:val="single" w:sz="4" w:space="0" w:color="auto"/>
            </w:tcBorders>
            <w:hideMark/>
          </w:tcPr>
          <w:p w14:paraId="35ADFC9C" w14:textId="12B55759" w:rsidR="00146A88" w:rsidRPr="003E3108" w:rsidRDefault="0058493B" w:rsidP="003E3108">
            <w:pPr>
              <w:widowControl/>
              <w:autoSpaceDE/>
              <w:autoSpaceDN/>
              <w:rPr>
                <w:rFonts w:eastAsia="Times New Roman"/>
                <w:b/>
                <w:bCs/>
                <w:sz w:val="24"/>
                <w:szCs w:val="24"/>
                <w:lang w:val="es-CO" w:eastAsia="es-CO" w:bidi="ar-SA"/>
              </w:rPr>
            </w:pPr>
            <w:r w:rsidRPr="003E3108">
              <w:rPr>
                <w:rFonts w:eastAsia="Times New Roman"/>
                <w:b/>
                <w:bCs/>
                <w:sz w:val="24"/>
                <w:szCs w:val="24"/>
                <w:lang w:val="es-CO" w:eastAsia="es-CO" w:bidi="ar-SA"/>
              </w:rPr>
              <w:t>FUENTE</w:t>
            </w:r>
            <w:r w:rsidR="00731795">
              <w:rPr>
                <w:rFonts w:eastAsia="Times New Roman"/>
                <w:b/>
                <w:bCs/>
                <w:sz w:val="24"/>
                <w:szCs w:val="24"/>
                <w:lang w:val="es-CO" w:eastAsia="es-CO" w:bidi="ar-SA"/>
              </w:rPr>
              <w:t xml:space="preserve"> </w:t>
            </w:r>
            <w:r w:rsidRPr="003E3108">
              <w:rPr>
                <w:rFonts w:eastAsia="Times New Roman"/>
                <w:b/>
                <w:bCs/>
                <w:sz w:val="24"/>
                <w:szCs w:val="24"/>
                <w:lang w:val="es-CO" w:eastAsia="es-CO" w:bidi="ar-SA"/>
              </w:rPr>
              <w:t>FINANCIACION</w:t>
            </w:r>
          </w:p>
        </w:tc>
      </w:tr>
      <w:tr w:rsidR="003E3108" w:rsidRPr="003E3108" w14:paraId="7F4E0401" w14:textId="77777777" w:rsidTr="00731795">
        <w:trPr>
          <w:trHeight w:val="581"/>
        </w:trPr>
        <w:tc>
          <w:tcPr>
            <w:tcW w:w="1555" w:type="dxa"/>
            <w:tcBorders>
              <w:top w:val="nil"/>
              <w:left w:val="single" w:sz="4" w:space="0" w:color="auto"/>
              <w:bottom w:val="single" w:sz="4" w:space="0" w:color="auto"/>
              <w:right w:val="single" w:sz="4" w:space="0" w:color="auto"/>
            </w:tcBorders>
            <w:hideMark/>
          </w:tcPr>
          <w:p w14:paraId="70CC4C74" w14:textId="62B684D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4F9EF746" w14:textId="57E61E3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0810F6C" w14:textId="715A896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RENOVACIÓN DE LICENCIAS DE SOFTWARE Y SOPORTE PARA EL ADECUADO FUNCIONAMIENTO DE LOS SERVICIOS TECNOLÓGICOS DE LA AGENCIA </w:t>
            </w:r>
            <w:r w:rsidRPr="003E3108">
              <w:rPr>
                <w:rFonts w:eastAsia="Times New Roman"/>
                <w:sz w:val="24"/>
                <w:szCs w:val="24"/>
                <w:lang w:val="es-CO" w:eastAsia="es-CO" w:bidi="ar-SA"/>
              </w:rPr>
              <w:lastRenderedPageBreak/>
              <w:t>PRESIDENCIAL DE COOPERACIÓN INTERNACIONAL DE COLOMBIA, APC- COLOMBIA.</w:t>
            </w:r>
          </w:p>
        </w:tc>
        <w:tc>
          <w:tcPr>
            <w:tcW w:w="1984" w:type="dxa"/>
            <w:tcBorders>
              <w:top w:val="nil"/>
              <w:left w:val="nil"/>
              <w:bottom w:val="single" w:sz="4" w:space="0" w:color="auto"/>
              <w:right w:val="single" w:sz="4" w:space="0" w:color="auto"/>
            </w:tcBorders>
            <w:hideMark/>
          </w:tcPr>
          <w:p w14:paraId="123977A8" w14:textId="43A8935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$236.727.000</w:t>
            </w:r>
          </w:p>
        </w:tc>
        <w:tc>
          <w:tcPr>
            <w:tcW w:w="1985" w:type="dxa"/>
            <w:tcBorders>
              <w:top w:val="nil"/>
              <w:left w:val="nil"/>
              <w:bottom w:val="single" w:sz="4" w:space="0" w:color="auto"/>
              <w:right w:val="single" w:sz="4" w:space="0" w:color="auto"/>
            </w:tcBorders>
            <w:hideMark/>
          </w:tcPr>
          <w:p w14:paraId="1C83973F" w14:textId="0E44902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4D48DCA0" w14:textId="77777777" w:rsidTr="00731795">
        <w:trPr>
          <w:trHeight w:val="880"/>
        </w:trPr>
        <w:tc>
          <w:tcPr>
            <w:tcW w:w="1555" w:type="dxa"/>
            <w:tcBorders>
              <w:top w:val="nil"/>
              <w:left w:val="single" w:sz="4" w:space="0" w:color="auto"/>
              <w:bottom w:val="single" w:sz="4" w:space="0" w:color="auto"/>
              <w:right w:val="single" w:sz="4" w:space="0" w:color="auto"/>
            </w:tcBorders>
            <w:hideMark/>
          </w:tcPr>
          <w:p w14:paraId="6EFC9C70" w14:textId="52A336F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5DD73D72" w14:textId="07D8E95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55D2811" w14:textId="096A251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CONTRATAR SERVICIOS DE CONECTIVIDAD A NIVEL NACIONAL POR MEDIO DE ENLACES DEDICADOS A INTERNET PARA LA AGENCIA PRESIDENCIAL DE COOPERACIÓN INTERNACIONAL DE COLOMBIA, APC-COLOMBIA.</w:t>
            </w:r>
          </w:p>
        </w:tc>
        <w:tc>
          <w:tcPr>
            <w:tcW w:w="1984" w:type="dxa"/>
            <w:tcBorders>
              <w:top w:val="nil"/>
              <w:left w:val="nil"/>
              <w:bottom w:val="single" w:sz="4" w:space="0" w:color="auto"/>
              <w:right w:val="single" w:sz="4" w:space="0" w:color="auto"/>
            </w:tcBorders>
            <w:hideMark/>
          </w:tcPr>
          <w:p w14:paraId="01D6CC00" w14:textId="27B026F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$10.708.000,00</w:t>
            </w:r>
          </w:p>
        </w:tc>
        <w:tc>
          <w:tcPr>
            <w:tcW w:w="1985" w:type="dxa"/>
            <w:tcBorders>
              <w:top w:val="nil"/>
              <w:left w:val="nil"/>
              <w:bottom w:val="single" w:sz="4" w:space="0" w:color="auto"/>
              <w:right w:val="single" w:sz="4" w:space="0" w:color="auto"/>
            </w:tcBorders>
            <w:hideMark/>
          </w:tcPr>
          <w:p w14:paraId="0D6A97A9" w14:textId="0D56DB9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93CCC77" w14:textId="77777777" w:rsidTr="00731795">
        <w:trPr>
          <w:trHeight w:val="525"/>
        </w:trPr>
        <w:tc>
          <w:tcPr>
            <w:tcW w:w="1555" w:type="dxa"/>
            <w:tcBorders>
              <w:top w:val="nil"/>
              <w:left w:val="single" w:sz="4" w:space="0" w:color="auto"/>
              <w:bottom w:val="single" w:sz="4" w:space="0" w:color="auto"/>
              <w:right w:val="single" w:sz="4" w:space="0" w:color="auto"/>
            </w:tcBorders>
            <w:hideMark/>
          </w:tcPr>
          <w:p w14:paraId="7F44C2BC" w14:textId="3586EBB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4F1D6ACC" w14:textId="3F73BCD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696F2E5" w14:textId="0C151BF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SOLUCIÓN DE GESTIÓN TELEFÓNICA EN LAS INSTALACIONES DE LA AGENCIA PRESIDENCIAL DE COOPERACIÓN INTERNACIONAL – APC COLOMBIA</w:t>
            </w:r>
          </w:p>
        </w:tc>
        <w:tc>
          <w:tcPr>
            <w:tcW w:w="1984" w:type="dxa"/>
            <w:tcBorders>
              <w:top w:val="nil"/>
              <w:left w:val="nil"/>
              <w:bottom w:val="single" w:sz="4" w:space="0" w:color="auto"/>
              <w:right w:val="single" w:sz="4" w:space="0" w:color="auto"/>
            </w:tcBorders>
            <w:hideMark/>
          </w:tcPr>
          <w:p w14:paraId="57F117E0" w14:textId="2B108C4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$71.168.933</w:t>
            </w:r>
          </w:p>
        </w:tc>
        <w:tc>
          <w:tcPr>
            <w:tcW w:w="1985" w:type="dxa"/>
            <w:tcBorders>
              <w:top w:val="nil"/>
              <w:left w:val="nil"/>
              <w:bottom w:val="single" w:sz="4" w:space="0" w:color="auto"/>
              <w:right w:val="single" w:sz="4" w:space="0" w:color="auto"/>
            </w:tcBorders>
            <w:hideMark/>
          </w:tcPr>
          <w:p w14:paraId="1610B001" w14:textId="53B3351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6C2E7F4B" w14:textId="77777777" w:rsidTr="00731795">
        <w:trPr>
          <w:trHeight w:val="621"/>
        </w:trPr>
        <w:tc>
          <w:tcPr>
            <w:tcW w:w="1555" w:type="dxa"/>
            <w:tcBorders>
              <w:top w:val="nil"/>
              <w:left w:val="single" w:sz="4" w:space="0" w:color="auto"/>
              <w:bottom w:val="single" w:sz="4" w:space="0" w:color="auto"/>
              <w:right w:val="single" w:sz="4" w:space="0" w:color="auto"/>
            </w:tcBorders>
            <w:hideMark/>
          </w:tcPr>
          <w:p w14:paraId="4C7CAA40" w14:textId="6B9F0E8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PORTAFOLIO_PR-8-GOB-SGSPI</w:t>
            </w:r>
          </w:p>
        </w:tc>
        <w:tc>
          <w:tcPr>
            <w:tcW w:w="850" w:type="dxa"/>
            <w:tcBorders>
              <w:top w:val="nil"/>
              <w:left w:val="nil"/>
              <w:bottom w:val="single" w:sz="4" w:space="0" w:color="auto"/>
              <w:right w:val="single" w:sz="4" w:space="0" w:color="auto"/>
            </w:tcBorders>
            <w:hideMark/>
          </w:tcPr>
          <w:p w14:paraId="66880A23" w14:textId="3CBF44B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0BF9DAC7" w14:textId="2CA64E4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SERVICIO DE CUSTODIA, ALMACENAMIENTO Y TRANSPORTE DE MEDIOS MAGNÉTICOS Y OTROS DISPOSITIVOS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0B4AB3A7" w14:textId="5914A85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$1.125.000</w:t>
            </w:r>
          </w:p>
        </w:tc>
        <w:tc>
          <w:tcPr>
            <w:tcW w:w="1985" w:type="dxa"/>
            <w:tcBorders>
              <w:top w:val="nil"/>
              <w:left w:val="nil"/>
              <w:bottom w:val="single" w:sz="4" w:space="0" w:color="auto"/>
              <w:right w:val="single" w:sz="4" w:space="0" w:color="auto"/>
            </w:tcBorders>
            <w:hideMark/>
          </w:tcPr>
          <w:p w14:paraId="21058791" w14:textId="44DBB9D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5CB6DAF1" w14:textId="77777777" w:rsidTr="00731795">
        <w:trPr>
          <w:trHeight w:val="409"/>
        </w:trPr>
        <w:tc>
          <w:tcPr>
            <w:tcW w:w="1555" w:type="dxa"/>
            <w:tcBorders>
              <w:top w:val="nil"/>
              <w:left w:val="single" w:sz="4" w:space="0" w:color="auto"/>
              <w:bottom w:val="single" w:sz="4" w:space="0" w:color="auto"/>
              <w:right w:val="single" w:sz="4" w:space="0" w:color="auto"/>
            </w:tcBorders>
            <w:hideMark/>
          </w:tcPr>
          <w:p w14:paraId="4ED6543C" w14:textId="076F6AF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24E8E4CC" w14:textId="291C5D9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59E3084" w14:textId="57E0C0A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PRESTACIÓN DE SERVICIOS DE MANTENIMIENTO, SOPORTE, MEJORAS Y CAPACITACIONES PARA LOS SISTEMAS DE INFORMACIÓN </w:t>
            </w:r>
            <w:r w:rsidRPr="003E3108">
              <w:rPr>
                <w:rFonts w:eastAsia="Times New Roman"/>
                <w:sz w:val="24"/>
                <w:szCs w:val="24"/>
                <w:lang w:val="es-CO" w:eastAsia="es-CO" w:bidi="ar-SA"/>
              </w:rPr>
              <w:lastRenderedPageBreak/>
              <w:t>SOFÍA Y SARA, IMPLEMENTADOS EN LA AGENCIA DE COOPERACIÓN INTERNACIONAL DE COLOMBIA, APC COLOMBIA.</w:t>
            </w:r>
          </w:p>
        </w:tc>
        <w:tc>
          <w:tcPr>
            <w:tcW w:w="1984" w:type="dxa"/>
            <w:tcBorders>
              <w:top w:val="nil"/>
              <w:left w:val="nil"/>
              <w:bottom w:val="single" w:sz="4" w:space="0" w:color="auto"/>
              <w:right w:val="single" w:sz="4" w:space="0" w:color="auto"/>
            </w:tcBorders>
            <w:noWrap/>
            <w:hideMark/>
          </w:tcPr>
          <w:p w14:paraId="70B7F996" w14:textId="428A29D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$69.825.035</w:t>
            </w:r>
          </w:p>
        </w:tc>
        <w:tc>
          <w:tcPr>
            <w:tcW w:w="1985" w:type="dxa"/>
            <w:tcBorders>
              <w:top w:val="nil"/>
              <w:left w:val="nil"/>
              <w:bottom w:val="single" w:sz="4" w:space="0" w:color="auto"/>
              <w:right w:val="single" w:sz="4" w:space="0" w:color="auto"/>
            </w:tcBorders>
            <w:hideMark/>
          </w:tcPr>
          <w:p w14:paraId="561AC9A6" w14:textId="69D0BCB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48F9A4DB" w14:textId="77777777" w:rsidTr="00731795">
        <w:trPr>
          <w:trHeight w:val="423"/>
        </w:trPr>
        <w:tc>
          <w:tcPr>
            <w:tcW w:w="1555" w:type="dxa"/>
            <w:tcBorders>
              <w:top w:val="nil"/>
              <w:left w:val="single" w:sz="4" w:space="0" w:color="auto"/>
              <w:bottom w:val="single" w:sz="4" w:space="0" w:color="auto"/>
              <w:right w:val="single" w:sz="4" w:space="0" w:color="auto"/>
            </w:tcBorders>
            <w:hideMark/>
          </w:tcPr>
          <w:p w14:paraId="6DFA3022" w14:textId="56B9DEA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62A65CCD" w14:textId="0EA984D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3430CB3" w14:textId="512160E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PRESTACIÓN DE SERVICIOS DE ACTUALIZACIÓN, MANTENIMIENTO Y SOPORTE PARA EL SISTEMA DE INFORMACIÓN DE GESTIÓN DE INTEGRAL - ITS GESTION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5E4AFBE7" w14:textId="7320AE0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$46.665.078</w:t>
            </w:r>
          </w:p>
        </w:tc>
        <w:tc>
          <w:tcPr>
            <w:tcW w:w="1985" w:type="dxa"/>
            <w:tcBorders>
              <w:top w:val="nil"/>
              <w:left w:val="nil"/>
              <w:bottom w:val="single" w:sz="4" w:space="0" w:color="auto"/>
              <w:right w:val="single" w:sz="4" w:space="0" w:color="auto"/>
            </w:tcBorders>
            <w:hideMark/>
          </w:tcPr>
          <w:p w14:paraId="3256DA18" w14:textId="31207AE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0CC55220" w14:textId="77777777" w:rsidTr="00731795">
        <w:trPr>
          <w:trHeight w:val="1020"/>
        </w:trPr>
        <w:tc>
          <w:tcPr>
            <w:tcW w:w="1555" w:type="dxa"/>
            <w:tcBorders>
              <w:top w:val="nil"/>
              <w:left w:val="single" w:sz="4" w:space="0" w:color="auto"/>
              <w:bottom w:val="single" w:sz="4" w:space="0" w:color="auto"/>
              <w:right w:val="single" w:sz="4" w:space="0" w:color="auto"/>
            </w:tcBorders>
            <w:hideMark/>
          </w:tcPr>
          <w:p w14:paraId="2C36531B" w14:textId="2B75BBE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PORTAFOLIO_PR-4-INF-SERVICIOS TECNOLOGICOS DE IT</w:t>
            </w:r>
          </w:p>
        </w:tc>
        <w:tc>
          <w:tcPr>
            <w:tcW w:w="850" w:type="dxa"/>
            <w:tcBorders>
              <w:top w:val="nil"/>
              <w:left w:val="nil"/>
              <w:bottom w:val="single" w:sz="4" w:space="0" w:color="auto"/>
              <w:right w:val="single" w:sz="4" w:space="0" w:color="auto"/>
            </w:tcBorders>
            <w:hideMark/>
          </w:tcPr>
          <w:p w14:paraId="013C8DED" w14:textId="1F3EEE2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0B1D5D05" w14:textId="6F58FA2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RENOVACIÓN DE LA MEMBRESÍA Y PREFIJOS DE DIRECCIONAMIENTO IPV6 /48 A NOMBRE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00864AD5" w14:textId="01F19EE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$3.420.000</w:t>
            </w:r>
          </w:p>
        </w:tc>
        <w:tc>
          <w:tcPr>
            <w:tcW w:w="1985" w:type="dxa"/>
            <w:tcBorders>
              <w:top w:val="nil"/>
              <w:left w:val="nil"/>
              <w:bottom w:val="single" w:sz="4" w:space="0" w:color="auto"/>
              <w:right w:val="single" w:sz="4" w:space="0" w:color="auto"/>
            </w:tcBorders>
            <w:hideMark/>
          </w:tcPr>
          <w:p w14:paraId="5FC7BDB2" w14:textId="2EB81CE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991224E" w14:textId="77777777" w:rsidTr="00731795">
        <w:trPr>
          <w:trHeight w:val="125"/>
        </w:trPr>
        <w:tc>
          <w:tcPr>
            <w:tcW w:w="1555" w:type="dxa"/>
            <w:tcBorders>
              <w:top w:val="nil"/>
              <w:left w:val="single" w:sz="4" w:space="0" w:color="auto"/>
              <w:bottom w:val="single" w:sz="4" w:space="0" w:color="auto"/>
              <w:right w:val="single" w:sz="4" w:space="0" w:color="auto"/>
            </w:tcBorders>
            <w:hideMark/>
          </w:tcPr>
          <w:p w14:paraId="08EC3DCA" w14:textId="7E6A35E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2251AA7E" w14:textId="6CDF101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2066A35" w14:textId="24B1F95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Y RENOVACIÓN DE LICENCIAS DE MICROSOFT, PARA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3B254334" w14:textId="0BF0338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$110.000.000</w:t>
            </w:r>
          </w:p>
        </w:tc>
        <w:tc>
          <w:tcPr>
            <w:tcW w:w="1985" w:type="dxa"/>
            <w:tcBorders>
              <w:top w:val="nil"/>
              <w:left w:val="nil"/>
              <w:bottom w:val="single" w:sz="4" w:space="0" w:color="auto"/>
              <w:right w:val="single" w:sz="4" w:space="0" w:color="auto"/>
            </w:tcBorders>
            <w:hideMark/>
          </w:tcPr>
          <w:p w14:paraId="70A23326" w14:textId="4C90ADC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CBA85A7" w14:textId="77777777" w:rsidTr="00731795">
        <w:trPr>
          <w:trHeight w:val="812"/>
        </w:trPr>
        <w:tc>
          <w:tcPr>
            <w:tcW w:w="1555" w:type="dxa"/>
            <w:tcBorders>
              <w:top w:val="nil"/>
              <w:left w:val="single" w:sz="4" w:space="0" w:color="auto"/>
              <w:bottom w:val="single" w:sz="4" w:space="0" w:color="auto"/>
              <w:right w:val="single" w:sz="4" w:space="0" w:color="auto"/>
            </w:tcBorders>
            <w:hideMark/>
          </w:tcPr>
          <w:p w14:paraId="6FDDDA95" w14:textId="4A9FD23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PORTAFOLIO_PR-10-INF-</w:t>
            </w:r>
            <w:r w:rsidRPr="003E3108">
              <w:rPr>
                <w:rFonts w:eastAsia="Times New Roman"/>
                <w:sz w:val="24"/>
                <w:szCs w:val="24"/>
                <w:lang w:val="es-CO" w:eastAsia="es-CO" w:bidi="ar-SA"/>
              </w:rPr>
              <w:lastRenderedPageBreak/>
              <w:t>HARDWARE DE IT</w:t>
            </w:r>
          </w:p>
        </w:tc>
        <w:tc>
          <w:tcPr>
            <w:tcW w:w="850" w:type="dxa"/>
            <w:tcBorders>
              <w:top w:val="nil"/>
              <w:left w:val="nil"/>
              <w:bottom w:val="single" w:sz="4" w:space="0" w:color="auto"/>
              <w:right w:val="single" w:sz="4" w:space="0" w:color="auto"/>
            </w:tcBorders>
            <w:hideMark/>
          </w:tcPr>
          <w:p w14:paraId="66BA7E44" w14:textId="03F19EB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2024</w:t>
            </w:r>
          </w:p>
        </w:tc>
        <w:tc>
          <w:tcPr>
            <w:tcW w:w="3544" w:type="dxa"/>
            <w:tcBorders>
              <w:top w:val="nil"/>
              <w:left w:val="nil"/>
              <w:bottom w:val="single" w:sz="4" w:space="0" w:color="auto"/>
              <w:right w:val="single" w:sz="4" w:space="0" w:color="auto"/>
            </w:tcBorders>
            <w:hideMark/>
          </w:tcPr>
          <w:p w14:paraId="1B8AD723" w14:textId="2084744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ADQUIRIR LOS ELEMENTOS DEL PARQUE COMPUTACIONAL QUE </w:t>
            </w:r>
            <w:r w:rsidRPr="003E3108">
              <w:rPr>
                <w:rFonts w:eastAsia="Times New Roman"/>
                <w:sz w:val="24"/>
                <w:szCs w:val="24"/>
                <w:lang w:val="es-CO" w:eastAsia="es-CO" w:bidi="ar-SA"/>
              </w:rPr>
              <w:lastRenderedPageBreak/>
              <w:t>SOPORTAN EL MODELO DE OPERACIÓN TIC PARA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386C2ACA" w14:textId="4574BA4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$7.937.600</w:t>
            </w:r>
          </w:p>
        </w:tc>
        <w:tc>
          <w:tcPr>
            <w:tcW w:w="1985" w:type="dxa"/>
            <w:tcBorders>
              <w:top w:val="nil"/>
              <w:left w:val="nil"/>
              <w:bottom w:val="single" w:sz="4" w:space="0" w:color="auto"/>
              <w:right w:val="single" w:sz="4" w:space="0" w:color="auto"/>
            </w:tcBorders>
            <w:hideMark/>
          </w:tcPr>
          <w:p w14:paraId="5B9C7828" w14:textId="4F692B9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20B7214" w14:textId="77777777" w:rsidTr="00731795">
        <w:trPr>
          <w:trHeight w:val="551"/>
        </w:trPr>
        <w:tc>
          <w:tcPr>
            <w:tcW w:w="1555" w:type="dxa"/>
            <w:tcBorders>
              <w:top w:val="nil"/>
              <w:left w:val="single" w:sz="4" w:space="0" w:color="auto"/>
              <w:bottom w:val="single" w:sz="4" w:space="0" w:color="auto"/>
              <w:right w:val="single" w:sz="4" w:space="0" w:color="auto"/>
            </w:tcBorders>
            <w:hideMark/>
          </w:tcPr>
          <w:p w14:paraId="3AA61975" w14:textId="64A5B3E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PORTAFOLIO_PR-10-INF-HARDWARE DE IT</w:t>
            </w:r>
          </w:p>
        </w:tc>
        <w:tc>
          <w:tcPr>
            <w:tcW w:w="850" w:type="dxa"/>
            <w:tcBorders>
              <w:top w:val="nil"/>
              <w:left w:val="nil"/>
              <w:bottom w:val="single" w:sz="4" w:space="0" w:color="auto"/>
              <w:right w:val="single" w:sz="4" w:space="0" w:color="auto"/>
            </w:tcBorders>
            <w:hideMark/>
          </w:tcPr>
          <w:p w14:paraId="158F320E" w14:textId="05578C8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17FFA62" w14:textId="3A6EA30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ADQUIRIR LOS EQUIPOS INFORMÁTICOS PARA LAS CAPACIDADES DE LOS SERVICIOS TECNOLÓGICOS LOS PROCESOS INSTITUCIONALES DE LA AGENCIA PRESIDENCIAL DE COOPERACIÓNINTERNACIONAL DE COLOMBIA, APCCOLOMBIA</w:t>
            </w:r>
          </w:p>
        </w:tc>
        <w:tc>
          <w:tcPr>
            <w:tcW w:w="1984" w:type="dxa"/>
            <w:tcBorders>
              <w:top w:val="nil"/>
              <w:left w:val="nil"/>
              <w:bottom w:val="single" w:sz="4" w:space="0" w:color="auto"/>
              <w:right w:val="single" w:sz="4" w:space="0" w:color="auto"/>
            </w:tcBorders>
            <w:noWrap/>
            <w:hideMark/>
          </w:tcPr>
          <w:p w14:paraId="15B55D64" w14:textId="7F1B0F8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$39.460.400</w:t>
            </w:r>
          </w:p>
        </w:tc>
        <w:tc>
          <w:tcPr>
            <w:tcW w:w="1985" w:type="dxa"/>
            <w:tcBorders>
              <w:top w:val="nil"/>
              <w:left w:val="nil"/>
              <w:bottom w:val="single" w:sz="4" w:space="0" w:color="auto"/>
              <w:right w:val="single" w:sz="4" w:space="0" w:color="auto"/>
            </w:tcBorders>
            <w:hideMark/>
          </w:tcPr>
          <w:p w14:paraId="673186C0" w14:textId="53CDB9A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23C2843" w14:textId="77777777" w:rsidTr="00731795">
        <w:trPr>
          <w:trHeight w:val="716"/>
        </w:trPr>
        <w:tc>
          <w:tcPr>
            <w:tcW w:w="1555" w:type="dxa"/>
            <w:tcBorders>
              <w:top w:val="nil"/>
              <w:left w:val="single" w:sz="4" w:space="0" w:color="auto"/>
              <w:bottom w:val="single" w:sz="4" w:space="0" w:color="auto"/>
              <w:right w:val="single" w:sz="4" w:space="0" w:color="auto"/>
            </w:tcBorders>
            <w:hideMark/>
          </w:tcPr>
          <w:p w14:paraId="3C244C8C" w14:textId="784A928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78668690" w14:textId="734A429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0454571" w14:textId="5422A07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CONTRATAR LA SOLUCIÓN DE GESTIÓN DE IDENTIDAD PARA AUTENTICACIÓN Y AUTORIZACIÓN DEL SERVICIO DEL SISTEMA DE TERCEROS DE LA AGENCIA PRESIDENCIAL DE COOPERACIÓN INTERNACIONAL DE COLOMBIA, APC-COLOMBIA. </w:t>
            </w:r>
          </w:p>
        </w:tc>
        <w:tc>
          <w:tcPr>
            <w:tcW w:w="1984" w:type="dxa"/>
            <w:tcBorders>
              <w:top w:val="nil"/>
              <w:left w:val="nil"/>
              <w:bottom w:val="single" w:sz="4" w:space="0" w:color="auto"/>
              <w:right w:val="single" w:sz="4" w:space="0" w:color="auto"/>
            </w:tcBorders>
            <w:noWrap/>
            <w:hideMark/>
          </w:tcPr>
          <w:p w14:paraId="4C85AEBB" w14:textId="30ED1D5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$101.673.372</w:t>
            </w:r>
          </w:p>
        </w:tc>
        <w:tc>
          <w:tcPr>
            <w:tcW w:w="1985" w:type="dxa"/>
            <w:tcBorders>
              <w:top w:val="nil"/>
              <w:left w:val="nil"/>
              <w:bottom w:val="single" w:sz="4" w:space="0" w:color="auto"/>
              <w:right w:val="single" w:sz="4" w:space="0" w:color="auto"/>
            </w:tcBorders>
            <w:hideMark/>
          </w:tcPr>
          <w:p w14:paraId="2377B3DF" w14:textId="03401B6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2A4983A0" w14:textId="77777777" w:rsidTr="00731795">
        <w:trPr>
          <w:trHeight w:val="1158"/>
        </w:trPr>
        <w:tc>
          <w:tcPr>
            <w:tcW w:w="1555" w:type="dxa"/>
            <w:tcBorders>
              <w:top w:val="nil"/>
              <w:left w:val="single" w:sz="4" w:space="0" w:color="auto"/>
              <w:bottom w:val="single" w:sz="4" w:space="0" w:color="auto"/>
              <w:right w:val="single" w:sz="4" w:space="0" w:color="auto"/>
            </w:tcBorders>
            <w:hideMark/>
          </w:tcPr>
          <w:p w14:paraId="18E1594D" w14:textId="03F74BA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01E35568" w14:textId="283BCFC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09502145" w14:textId="2648314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CONTRATAR LA SOLUCIÓN DE DESARROLLO Y DESPLIEGUE DE SERVICIOS DE EXPOSICIÓN PARA LA INTEGRACIÓN DE LAS SOLUCIONES DE TERCEROS, GESTOR DOCUMENTAL Y ESQUEMA </w:t>
            </w:r>
            <w:r w:rsidRPr="003E3108">
              <w:rPr>
                <w:rFonts w:eastAsia="Times New Roman"/>
                <w:sz w:val="24"/>
                <w:szCs w:val="24"/>
                <w:lang w:val="es-CO" w:eastAsia="es-CO" w:bidi="ar-SA"/>
              </w:rPr>
              <w:lastRenderedPageBreak/>
              <w:t xml:space="preserve">DE CONFIANZA DIGITAL DE LA AGENCIA PRESIDENCIAL DE COOPERACIÓN INTERNACIONAL DE COLOMBIA, APC-COLOMBIA. </w:t>
            </w:r>
          </w:p>
        </w:tc>
        <w:tc>
          <w:tcPr>
            <w:tcW w:w="1984" w:type="dxa"/>
            <w:tcBorders>
              <w:top w:val="nil"/>
              <w:left w:val="nil"/>
              <w:bottom w:val="single" w:sz="4" w:space="0" w:color="auto"/>
              <w:right w:val="single" w:sz="4" w:space="0" w:color="auto"/>
            </w:tcBorders>
            <w:noWrap/>
            <w:hideMark/>
          </w:tcPr>
          <w:p w14:paraId="6219072B" w14:textId="56B39C6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$338.911.238</w:t>
            </w:r>
          </w:p>
        </w:tc>
        <w:tc>
          <w:tcPr>
            <w:tcW w:w="1985" w:type="dxa"/>
            <w:tcBorders>
              <w:top w:val="nil"/>
              <w:left w:val="nil"/>
              <w:bottom w:val="single" w:sz="4" w:space="0" w:color="auto"/>
              <w:right w:val="single" w:sz="4" w:space="0" w:color="auto"/>
            </w:tcBorders>
            <w:hideMark/>
          </w:tcPr>
          <w:p w14:paraId="09D422D9" w14:textId="51D091D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2A462012" w14:textId="77777777" w:rsidTr="00731795">
        <w:trPr>
          <w:trHeight w:val="1275"/>
        </w:trPr>
        <w:tc>
          <w:tcPr>
            <w:tcW w:w="1555" w:type="dxa"/>
            <w:tcBorders>
              <w:top w:val="nil"/>
              <w:left w:val="single" w:sz="4" w:space="0" w:color="auto"/>
              <w:bottom w:val="single" w:sz="4" w:space="0" w:color="auto"/>
              <w:right w:val="single" w:sz="4" w:space="0" w:color="auto"/>
            </w:tcBorders>
            <w:hideMark/>
          </w:tcPr>
          <w:p w14:paraId="614B4BB8" w14:textId="27A7E0F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067DA5E0" w14:textId="03DE2F4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D51327B" w14:textId="52F8FA6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EL SERVICIO DE AUDITORÍA EXTERNA DE MANTENIMIENTO DE LA CERTIFICACIÓN DEL SISTEMA DE GESTIÓN DE SEGURIDAD DE LA INFORMACIÓN –SGSPI- EN EL GRADO DE CUMPLIMIENTO DE LOS REQUISITOS DE LA NORMA ISO 27001:2022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4F0A63B0" w14:textId="618C3AD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$6.902.000</w:t>
            </w:r>
          </w:p>
        </w:tc>
        <w:tc>
          <w:tcPr>
            <w:tcW w:w="1985" w:type="dxa"/>
            <w:tcBorders>
              <w:top w:val="nil"/>
              <w:left w:val="nil"/>
              <w:bottom w:val="single" w:sz="4" w:space="0" w:color="auto"/>
              <w:right w:val="single" w:sz="4" w:space="0" w:color="auto"/>
            </w:tcBorders>
            <w:hideMark/>
          </w:tcPr>
          <w:p w14:paraId="61197FBB" w14:textId="23B09E5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EEC3BFA" w14:textId="77777777" w:rsidTr="00731795">
        <w:trPr>
          <w:trHeight w:val="140"/>
        </w:trPr>
        <w:tc>
          <w:tcPr>
            <w:tcW w:w="1555" w:type="dxa"/>
            <w:tcBorders>
              <w:top w:val="nil"/>
              <w:left w:val="single" w:sz="4" w:space="0" w:color="auto"/>
              <w:bottom w:val="single" w:sz="4" w:space="0" w:color="auto"/>
              <w:right w:val="single" w:sz="4" w:space="0" w:color="auto"/>
            </w:tcBorders>
            <w:hideMark/>
          </w:tcPr>
          <w:p w14:paraId="5F492509" w14:textId="407414D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3A032DA0" w14:textId="4B5E5DB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6FA1EE1" w14:textId="2D16194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CONTRATAR EL SERVICIO DE PRE AUDITORIA INTERNA IDENTIFICANDO EL CUMPLIMIENTO DE LOS REQUISITOS DE LA NORMA NTC-ISO/IEC 27001:2022 Y EL GRADO DE MADUREZ DEL SGSPI FRENTE A LA POLITICA DE GOBIERNO DIGITAL ESTABLECIDA EN </w:t>
            </w:r>
            <w:r w:rsidRPr="003E3108">
              <w:rPr>
                <w:rFonts w:eastAsia="Times New Roman"/>
                <w:sz w:val="24"/>
                <w:szCs w:val="24"/>
                <w:lang w:val="es-CO" w:eastAsia="es-CO" w:bidi="ar-SA"/>
              </w:rPr>
              <w:lastRenderedPageBreak/>
              <w:t>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647F69B7" w14:textId="3CC5CCC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$4.982.768</w:t>
            </w:r>
          </w:p>
        </w:tc>
        <w:tc>
          <w:tcPr>
            <w:tcW w:w="1985" w:type="dxa"/>
            <w:tcBorders>
              <w:top w:val="nil"/>
              <w:left w:val="nil"/>
              <w:bottom w:val="single" w:sz="4" w:space="0" w:color="auto"/>
              <w:right w:val="single" w:sz="4" w:space="0" w:color="auto"/>
            </w:tcBorders>
            <w:hideMark/>
          </w:tcPr>
          <w:p w14:paraId="43BB2E4E" w14:textId="316B112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44E01E0"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47C5D743" w14:textId="547BA89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0A84858F" w14:textId="1E12AC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9046850" w14:textId="1919E09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LOS SERVICIOS PROFESIONALES PARA LA GESTIÓN SENIOR DE APOYO DE LA INFRAESTRUCTURA DEL CENTRO DE DATOS Y OPERACIÓN DE LOS SERVICIOS TECNOLOGICOS DE SEGURIDAD DIGITAL AUDITABLE DEL SGSPI DE LA AGENCIA PRESIDENCIAL DE COOPERACIÓN INTERNACIONAL DE COLOMBIA, APC-COLOMBIA. </w:t>
            </w:r>
          </w:p>
        </w:tc>
        <w:tc>
          <w:tcPr>
            <w:tcW w:w="1984" w:type="dxa"/>
            <w:tcBorders>
              <w:top w:val="nil"/>
              <w:left w:val="nil"/>
              <w:bottom w:val="single" w:sz="4" w:space="0" w:color="auto"/>
              <w:right w:val="single" w:sz="4" w:space="0" w:color="auto"/>
            </w:tcBorders>
            <w:hideMark/>
          </w:tcPr>
          <w:p w14:paraId="592282BA" w14:textId="453DAB6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$7.466.666</w:t>
            </w:r>
          </w:p>
        </w:tc>
        <w:tc>
          <w:tcPr>
            <w:tcW w:w="1985" w:type="dxa"/>
            <w:tcBorders>
              <w:top w:val="nil"/>
              <w:left w:val="nil"/>
              <w:bottom w:val="single" w:sz="4" w:space="0" w:color="auto"/>
              <w:right w:val="single" w:sz="4" w:space="0" w:color="auto"/>
            </w:tcBorders>
            <w:hideMark/>
          </w:tcPr>
          <w:p w14:paraId="7B41545A" w14:textId="05B9D63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2748B72A"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0FAAA78C" w14:textId="04009AC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0C4A8446" w14:textId="70AC413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1C117B8" w14:textId="58EE75A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LOS SERVICIOS PROFESIONALES PARA LA GESTIÓN DE LA INFRAESTRUCTURA DEL CENTRO DE DATOS, SERVICIOS TECNOLOGICOS Y PRUEBAS A APLICACIONES DE LA AGENCIA PRESIDENCIAL DE COOPERACIÓN INTENRACIONAL DE COLOMBIA. JENNIFER</w:t>
            </w:r>
          </w:p>
        </w:tc>
        <w:tc>
          <w:tcPr>
            <w:tcW w:w="1984" w:type="dxa"/>
            <w:tcBorders>
              <w:top w:val="nil"/>
              <w:left w:val="nil"/>
              <w:bottom w:val="single" w:sz="4" w:space="0" w:color="auto"/>
              <w:right w:val="single" w:sz="4" w:space="0" w:color="auto"/>
            </w:tcBorders>
            <w:noWrap/>
            <w:hideMark/>
          </w:tcPr>
          <w:p w14:paraId="07B7C0B8" w14:textId="7FD6AB0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$38.700.000</w:t>
            </w:r>
          </w:p>
        </w:tc>
        <w:tc>
          <w:tcPr>
            <w:tcW w:w="1985" w:type="dxa"/>
            <w:tcBorders>
              <w:top w:val="nil"/>
              <w:left w:val="nil"/>
              <w:bottom w:val="single" w:sz="4" w:space="0" w:color="auto"/>
              <w:right w:val="single" w:sz="4" w:space="0" w:color="auto"/>
            </w:tcBorders>
            <w:hideMark/>
          </w:tcPr>
          <w:p w14:paraId="6A891071" w14:textId="14814F0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0F030C13"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2BA78041" w14:textId="758CBBD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4C70BDEA" w14:textId="09A0290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C32864A" w14:textId="6E9280E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LOS SERVICIOS DE APOYO JUNIOR DE MESA DE SERVICIOS PARA SOPORTAR LA GESTIÓN DEL NIVEL 1 DE LOS SERVICIOS </w:t>
            </w:r>
            <w:r w:rsidRPr="003E3108">
              <w:rPr>
                <w:rFonts w:eastAsia="Times New Roman"/>
                <w:sz w:val="24"/>
                <w:szCs w:val="24"/>
                <w:lang w:val="es-CO" w:eastAsia="es-CO" w:bidi="ar-SA"/>
              </w:rPr>
              <w:lastRenderedPageBreak/>
              <w:t xml:space="preserve">TECNOLÓGICOS DE LA AGENCIA PRESIDENCIAL DE COOPERACIÓN INTERNACIONAL DE COLOMBIA, APC-COLOMBIA. </w:t>
            </w:r>
          </w:p>
        </w:tc>
        <w:tc>
          <w:tcPr>
            <w:tcW w:w="1984" w:type="dxa"/>
            <w:tcBorders>
              <w:top w:val="nil"/>
              <w:left w:val="nil"/>
              <w:bottom w:val="single" w:sz="4" w:space="0" w:color="auto"/>
              <w:right w:val="single" w:sz="4" w:space="0" w:color="auto"/>
            </w:tcBorders>
            <w:noWrap/>
            <w:hideMark/>
          </w:tcPr>
          <w:p w14:paraId="595674E9" w14:textId="0382526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$46.933.333</w:t>
            </w:r>
          </w:p>
        </w:tc>
        <w:tc>
          <w:tcPr>
            <w:tcW w:w="1985" w:type="dxa"/>
            <w:tcBorders>
              <w:top w:val="nil"/>
              <w:left w:val="nil"/>
              <w:bottom w:val="single" w:sz="4" w:space="0" w:color="auto"/>
              <w:right w:val="single" w:sz="4" w:space="0" w:color="auto"/>
            </w:tcBorders>
            <w:hideMark/>
          </w:tcPr>
          <w:p w14:paraId="1991F224" w14:textId="7356C3C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0D6190AB" w14:textId="77777777" w:rsidTr="00731795">
        <w:trPr>
          <w:trHeight w:val="110"/>
        </w:trPr>
        <w:tc>
          <w:tcPr>
            <w:tcW w:w="1555" w:type="dxa"/>
            <w:tcBorders>
              <w:top w:val="nil"/>
              <w:left w:val="single" w:sz="4" w:space="0" w:color="auto"/>
              <w:bottom w:val="single" w:sz="4" w:space="0" w:color="auto"/>
              <w:right w:val="single" w:sz="4" w:space="0" w:color="auto"/>
            </w:tcBorders>
            <w:hideMark/>
          </w:tcPr>
          <w:p w14:paraId="02F2E2D6" w14:textId="67F72F4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4A5B757E" w14:textId="13DC08F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1B743E2" w14:textId="352DF93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LOS SERVICIOS PROFESIONALES PARA FORTALECER EL MODELO DE OPERACIÓN CON EL PRIMER RECURSO DEL SUBCOMPONENTE DE ARQUITECTURA DE SISTEMAS DE INFORMACIÓN PARA LA GESTIÓN ESPECIALIZADA DEL CICLO DE VIDA DEL SOFTWARE</w:t>
            </w:r>
          </w:p>
        </w:tc>
        <w:tc>
          <w:tcPr>
            <w:tcW w:w="1984" w:type="dxa"/>
            <w:tcBorders>
              <w:top w:val="nil"/>
              <w:left w:val="nil"/>
              <w:bottom w:val="single" w:sz="4" w:space="0" w:color="auto"/>
              <w:right w:val="single" w:sz="4" w:space="0" w:color="auto"/>
            </w:tcBorders>
            <w:noWrap/>
            <w:hideMark/>
          </w:tcPr>
          <w:p w14:paraId="5EB3F829" w14:textId="3A3D984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$42.000.000</w:t>
            </w:r>
          </w:p>
        </w:tc>
        <w:tc>
          <w:tcPr>
            <w:tcW w:w="1985" w:type="dxa"/>
            <w:tcBorders>
              <w:top w:val="nil"/>
              <w:left w:val="nil"/>
              <w:bottom w:val="single" w:sz="4" w:space="0" w:color="auto"/>
              <w:right w:val="single" w:sz="4" w:space="0" w:color="auto"/>
            </w:tcBorders>
            <w:hideMark/>
          </w:tcPr>
          <w:p w14:paraId="076D7657" w14:textId="6B76429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F540028" w14:textId="77777777" w:rsidTr="00731795">
        <w:trPr>
          <w:trHeight w:val="511"/>
        </w:trPr>
        <w:tc>
          <w:tcPr>
            <w:tcW w:w="1555" w:type="dxa"/>
            <w:tcBorders>
              <w:top w:val="nil"/>
              <w:left w:val="single" w:sz="4" w:space="0" w:color="auto"/>
              <w:bottom w:val="single" w:sz="4" w:space="0" w:color="auto"/>
              <w:right w:val="single" w:sz="4" w:space="0" w:color="auto"/>
            </w:tcBorders>
            <w:hideMark/>
          </w:tcPr>
          <w:p w14:paraId="72F7B846" w14:textId="3875A1B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E3A2D4C" w14:textId="3EFACB1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8E8733C" w14:textId="26A445D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LOS SERVICIOS PROFESIONALES PARA FORTALECER EL MODELO DE OPERACIÓN DEL SERVIDOR DE DOMINIO DE SEGURIDAD DE LA AGENCIA PRESIDENCIAL DE COOPERACIÓN INTERNACIONAL DE COLOMBIA. </w:t>
            </w:r>
          </w:p>
        </w:tc>
        <w:tc>
          <w:tcPr>
            <w:tcW w:w="1984" w:type="dxa"/>
            <w:tcBorders>
              <w:top w:val="nil"/>
              <w:left w:val="nil"/>
              <w:bottom w:val="single" w:sz="4" w:space="0" w:color="auto"/>
              <w:right w:val="single" w:sz="4" w:space="0" w:color="auto"/>
            </w:tcBorders>
            <w:noWrap/>
            <w:hideMark/>
          </w:tcPr>
          <w:p w14:paraId="4899883B" w14:textId="3E4101C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$17.000.000</w:t>
            </w:r>
          </w:p>
        </w:tc>
        <w:tc>
          <w:tcPr>
            <w:tcW w:w="1985" w:type="dxa"/>
            <w:tcBorders>
              <w:top w:val="nil"/>
              <w:left w:val="nil"/>
              <w:bottom w:val="single" w:sz="4" w:space="0" w:color="auto"/>
              <w:right w:val="single" w:sz="4" w:space="0" w:color="auto"/>
            </w:tcBorders>
            <w:hideMark/>
          </w:tcPr>
          <w:p w14:paraId="7EEFC48B" w14:textId="4391EAD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340A03E2" w14:textId="77777777" w:rsidTr="00731795">
        <w:trPr>
          <w:trHeight w:val="288"/>
        </w:trPr>
        <w:tc>
          <w:tcPr>
            <w:tcW w:w="1555" w:type="dxa"/>
            <w:tcBorders>
              <w:top w:val="nil"/>
              <w:left w:val="single" w:sz="4" w:space="0" w:color="auto"/>
              <w:bottom w:val="single" w:sz="4" w:space="0" w:color="auto"/>
              <w:right w:val="single" w:sz="4" w:space="0" w:color="auto"/>
            </w:tcBorders>
            <w:hideMark/>
          </w:tcPr>
          <w:p w14:paraId="6496DB84" w14:textId="61475F4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7AFBD5F8" w14:textId="6FEFDCA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A4C82C2" w14:textId="6502533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LOS SERVICIOS PROFESIONALES DEL SEGUNDO RECURSO SENIOR DE MESA DE SERVICIOS PARA SOPORTAR LA GESTIÓN DEL NIVEL 2 EN EL REGISTRO Y DOCUMENTACIÓN DE LOS </w:t>
            </w:r>
            <w:r w:rsidRPr="003E3108">
              <w:rPr>
                <w:rFonts w:eastAsia="Times New Roman"/>
                <w:sz w:val="24"/>
                <w:szCs w:val="24"/>
                <w:lang w:val="es-CO" w:eastAsia="es-CO" w:bidi="ar-SA"/>
              </w:rPr>
              <w:lastRenderedPageBreak/>
              <w:t xml:space="preserve">SERVICIOS TECNOLÓGICOS </w:t>
            </w:r>
            <w:r w:rsidRPr="003E3108">
              <w:rPr>
                <w:rFonts w:eastAsia="Times New Roman"/>
                <w:sz w:val="24"/>
                <w:szCs w:val="24"/>
                <w:lang w:val="es-CO" w:eastAsia="es-CO" w:bidi="ar-SA"/>
              </w:rPr>
              <w:br/>
              <w:t>ROSA ANDREA</w:t>
            </w:r>
          </w:p>
        </w:tc>
        <w:tc>
          <w:tcPr>
            <w:tcW w:w="1984" w:type="dxa"/>
            <w:tcBorders>
              <w:top w:val="nil"/>
              <w:left w:val="nil"/>
              <w:bottom w:val="single" w:sz="4" w:space="0" w:color="auto"/>
              <w:right w:val="single" w:sz="4" w:space="0" w:color="auto"/>
            </w:tcBorders>
            <w:noWrap/>
            <w:hideMark/>
          </w:tcPr>
          <w:p w14:paraId="54410319" w14:textId="60B7DBC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$101.433.333</w:t>
            </w:r>
          </w:p>
        </w:tc>
        <w:tc>
          <w:tcPr>
            <w:tcW w:w="1985" w:type="dxa"/>
            <w:tcBorders>
              <w:top w:val="nil"/>
              <w:left w:val="nil"/>
              <w:bottom w:val="single" w:sz="4" w:space="0" w:color="auto"/>
              <w:right w:val="single" w:sz="4" w:space="0" w:color="auto"/>
            </w:tcBorders>
            <w:hideMark/>
          </w:tcPr>
          <w:p w14:paraId="4C6E06DC" w14:textId="59DACCF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5B5ED2F" w14:textId="77777777" w:rsidTr="00731795">
        <w:trPr>
          <w:trHeight w:val="176"/>
        </w:trPr>
        <w:tc>
          <w:tcPr>
            <w:tcW w:w="1555" w:type="dxa"/>
            <w:tcBorders>
              <w:top w:val="nil"/>
              <w:left w:val="single" w:sz="4" w:space="0" w:color="auto"/>
              <w:bottom w:val="single" w:sz="4" w:space="0" w:color="auto"/>
              <w:right w:val="single" w:sz="4" w:space="0" w:color="auto"/>
            </w:tcBorders>
            <w:hideMark/>
          </w:tcPr>
          <w:p w14:paraId="7F43C665" w14:textId="1F429FA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30D3D731" w14:textId="0B070D3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49F35063" w14:textId="7FB297A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LOS SERVICIOS PROFESIONALES COMO SEGUNDO RECURSO DEL SUBCOMPONENTE DE ARQUITECTURA DE SISTEMAS DE INFORMACIÓN PARA LA GESTIÓN ESPECIALIZADA SENIOR DEL CICLO DE VIDA DEL SOFTWARE, PARA LA INICIATIVA DEL SISTEMA DE GESTIÓN DOCUMENTAL ELECTRÓNICO DE ARCHIVO</w:t>
            </w:r>
          </w:p>
        </w:tc>
        <w:tc>
          <w:tcPr>
            <w:tcW w:w="1984" w:type="dxa"/>
            <w:tcBorders>
              <w:top w:val="nil"/>
              <w:left w:val="nil"/>
              <w:bottom w:val="single" w:sz="4" w:space="0" w:color="auto"/>
              <w:right w:val="single" w:sz="4" w:space="0" w:color="auto"/>
            </w:tcBorders>
            <w:noWrap/>
            <w:hideMark/>
          </w:tcPr>
          <w:p w14:paraId="165FBAC9" w14:textId="38829FA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$14.666.667</w:t>
            </w:r>
          </w:p>
        </w:tc>
        <w:tc>
          <w:tcPr>
            <w:tcW w:w="1985" w:type="dxa"/>
            <w:tcBorders>
              <w:top w:val="nil"/>
              <w:left w:val="nil"/>
              <w:bottom w:val="single" w:sz="4" w:space="0" w:color="auto"/>
              <w:right w:val="single" w:sz="4" w:space="0" w:color="auto"/>
            </w:tcBorders>
            <w:hideMark/>
          </w:tcPr>
          <w:p w14:paraId="5BE184F1" w14:textId="142641D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B88AFA6" w14:textId="77777777" w:rsidTr="00731795">
        <w:trPr>
          <w:trHeight w:val="670"/>
        </w:trPr>
        <w:tc>
          <w:tcPr>
            <w:tcW w:w="1555" w:type="dxa"/>
            <w:tcBorders>
              <w:top w:val="nil"/>
              <w:left w:val="single" w:sz="4" w:space="0" w:color="auto"/>
              <w:bottom w:val="single" w:sz="4" w:space="0" w:color="auto"/>
              <w:right w:val="single" w:sz="4" w:space="0" w:color="auto"/>
            </w:tcBorders>
            <w:hideMark/>
          </w:tcPr>
          <w:p w14:paraId="5F5929E5" w14:textId="4D978B3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PORTAFOLIO_PR-8-GOB-SGSPI</w:t>
            </w:r>
          </w:p>
        </w:tc>
        <w:tc>
          <w:tcPr>
            <w:tcW w:w="850" w:type="dxa"/>
            <w:tcBorders>
              <w:top w:val="nil"/>
              <w:left w:val="nil"/>
              <w:bottom w:val="single" w:sz="4" w:space="0" w:color="auto"/>
              <w:right w:val="single" w:sz="4" w:space="0" w:color="auto"/>
            </w:tcBorders>
            <w:hideMark/>
          </w:tcPr>
          <w:p w14:paraId="65AFBC20" w14:textId="081F462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21D0F67D" w14:textId="5F2C2C8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LOS SERVICIOS PROFESIONALES DE LA GESTIÓN SENIOR DE SEGURIDAD DE LA INFORMACIÓN PARA SOPORTAR EL MODELO DEL SISTEMA DE GESTIÓN DE SEGURIDAD Y PRIVACIDAD DE LA INFORMACIÓN SGSPI AUDITABLE Y ALINEADO AL ESTANDAR ISO IEC 27001:2022</w:t>
            </w:r>
          </w:p>
        </w:tc>
        <w:tc>
          <w:tcPr>
            <w:tcW w:w="1984" w:type="dxa"/>
            <w:tcBorders>
              <w:top w:val="nil"/>
              <w:left w:val="nil"/>
              <w:bottom w:val="single" w:sz="4" w:space="0" w:color="auto"/>
              <w:right w:val="single" w:sz="4" w:space="0" w:color="auto"/>
            </w:tcBorders>
            <w:noWrap/>
            <w:hideMark/>
          </w:tcPr>
          <w:p w14:paraId="688CCB3C" w14:textId="04B83DD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$90.933.333</w:t>
            </w:r>
          </w:p>
        </w:tc>
        <w:tc>
          <w:tcPr>
            <w:tcW w:w="1985" w:type="dxa"/>
            <w:tcBorders>
              <w:top w:val="nil"/>
              <w:left w:val="nil"/>
              <w:bottom w:val="single" w:sz="4" w:space="0" w:color="auto"/>
              <w:right w:val="single" w:sz="4" w:space="0" w:color="auto"/>
            </w:tcBorders>
            <w:hideMark/>
          </w:tcPr>
          <w:p w14:paraId="31F4E883" w14:textId="54ADA3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F7E33E1"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65C746C6" w14:textId="676D896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407F0417" w14:textId="0CD2AF3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63CCAA8A" w14:textId="32DB7A1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PARA EL DESARROLLO DE LA </w:t>
            </w:r>
            <w:r w:rsidRPr="003E3108">
              <w:rPr>
                <w:rFonts w:eastAsia="Times New Roman"/>
                <w:sz w:val="24"/>
                <w:szCs w:val="24"/>
                <w:lang w:val="es-CO" w:eastAsia="es-CO" w:bidi="ar-SA"/>
              </w:rPr>
              <w:lastRenderedPageBreak/>
              <w:t>ARQUITECTURA EMPRESARIAL Y DE SOLUCIONES Y/O SOFTWARE Y/O SISTEMAS DE INFORMACIÓN RELACIONADOS CON LA GESTIÓN Y LA VISUALIZACIÓN DE INICIATIVAS DE COOPERACIÓN SUR</w:t>
            </w:r>
            <w:r w:rsidR="00731795">
              <w:rPr>
                <w:rFonts w:eastAsia="Times New Roman"/>
                <w:sz w:val="24"/>
                <w:szCs w:val="24"/>
                <w:lang w:val="es-CO" w:eastAsia="es-CO" w:bidi="ar-SA"/>
              </w:rPr>
              <w:t>-</w:t>
            </w:r>
            <w:r w:rsidRPr="003E3108">
              <w:rPr>
                <w:rFonts w:eastAsia="Times New Roman"/>
                <w:sz w:val="24"/>
                <w:szCs w:val="24"/>
                <w:lang w:val="es-CO" w:eastAsia="es-CO" w:bidi="ar-SA"/>
              </w:rPr>
              <w:t>SUR Y TRIANGULAR</w:t>
            </w:r>
          </w:p>
        </w:tc>
        <w:tc>
          <w:tcPr>
            <w:tcW w:w="1984" w:type="dxa"/>
            <w:tcBorders>
              <w:top w:val="nil"/>
              <w:left w:val="nil"/>
              <w:bottom w:val="single" w:sz="4" w:space="0" w:color="auto"/>
              <w:right w:val="single" w:sz="4" w:space="0" w:color="auto"/>
            </w:tcBorders>
            <w:noWrap/>
            <w:hideMark/>
          </w:tcPr>
          <w:p w14:paraId="3DB75536" w14:textId="49C2A72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$42.533.333</w:t>
            </w:r>
          </w:p>
        </w:tc>
        <w:tc>
          <w:tcPr>
            <w:tcW w:w="1985" w:type="dxa"/>
            <w:tcBorders>
              <w:top w:val="nil"/>
              <w:left w:val="nil"/>
              <w:bottom w:val="single" w:sz="4" w:space="0" w:color="auto"/>
              <w:right w:val="single" w:sz="4" w:space="0" w:color="auto"/>
            </w:tcBorders>
            <w:hideMark/>
          </w:tcPr>
          <w:p w14:paraId="476381FA" w14:textId="73187CB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601D43A7" w14:textId="77777777" w:rsidTr="00731795">
        <w:trPr>
          <w:trHeight w:val="687"/>
        </w:trPr>
        <w:tc>
          <w:tcPr>
            <w:tcW w:w="1555" w:type="dxa"/>
            <w:tcBorders>
              <w:top w:val="nil"/>
              <w:left w:val="single" w:sz="4" w:space="0" w:color="auto"/>
              <w:bottom w:val="single" w:sz="4" w:space="0" w:color="auto"/>
              <w:right w:val="single" w:sz="4" w:space="0" w:color="auto"/>
            </w:tcBorders>
            <w:hideMark/>
          </w:tcPr>
          <w:p w14:paraId="37991355" w14:textId="71BCFFA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527C684C" w14:textId="088B310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09BA07B3" w14:textId="6C67833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LA GESTIÓN DE BASE DE DATOS Y VERIFICACIÓN DE LAS CALIDADES EN LOS SERVICIOS DE SISTEMAS DE INFORMACIÓN ASIGNADOS Y RELACIONADOS CON LA GESTIÓN Y LA VISUALIZACIÓN DE INICIATIVAS DE COOPERACIÓN SUR</w:t>
            </w:r>
            <w:r w:rsidR="00731795">
              <w:rPr>
                <w:rFonts w:eastAsia="Times New Roman"/>
                <w:sz w:val="24"/>
                <w:szCs w:val="24"/>
                <w:lang w:val="es-CO" w:eastAsia="es-CO" w:bidi="ar-SA"/>
              </w:rPr>
              <w:t>-</w:t>
            </w:r>
            <w:r w:rsidRPr="003E3108">
              <w:rPr>
                <w:rFonts w:eastAsia="Times New Roman"/>
                <w:sz w:val="24"/>
                <w:szCs w:val="24"/>
                <w:lang w:val="es-CO" w:eastAsia="es-CO" w:bidi="ar-SA"/>
              </w:rPr>
              <w:t>SUR Y TRIANGULAR</w:t>
            </w:r>
          </w:p>
        </w:tc>
        <w:tc>
          <w:tcPr>
            <w:tcW w:w="1984" w:type="dxa"/>
            <w:tcBorders>
              <w:top w:val="nil"/>
              <w:left w:val="nil"/>
              <w:bottom w:val="single" w:sz="4" w:space="0" w:color="auto"/>
              <w:right w:val="single" w:sz="4" w:space="0" w:color="auto"/>
            </w:tcBorders>
            <w:noWrap/>
            <w:hideMark/>
          </w:tcPr>
          <w:p w14:paraId="40C61A92" w14:textId="3E0BA61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$51.000.000</w:t>
            </w:r>
          </w:p>
        </w:tc>
        <w:tc>
          <w:tcPr>
            <w:tcW w:w="1985" w:type="dxa"/>
            <w:tcBorders>
              <w:top w:val="nil"/>
              <w:left w:val="nil"/>
              <w:bottom w:val="single" w:sz="4" w:space="0" w:color="auto"/>
              <w:right w:val="single" w:sz="4" w:space="0" w:color="auto"/>
            </w:tcBorders>
            <w:hideMark/>
          </w:tcPr>
          <w:p w14:paraId="1FCB94EE" w14:textId="1A3FB86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543F2477" w14:textId="77777777" w:rsidTr="00731795">
        <w:trPr>
          <w:trHeight w:val="848"/>
        </w:trPr>
        <w:tc>
          <w:tcPr>
            <w:tcW w:w="1555" w:type="dxa"/>
            <w:tcBorders>
              <w:top w:val="nil"/>
              <w:left w:val="single" w:sz="4" w:space="0" w:color="auto"/>
              <w:bottom w:val="single" w:sz="4" w:space="0" w:color="auto"/>
              <w:right w:val="single" w:sz="4" w:space="0" w:color="auto"/>
            </w:tcBorders>
            <w:hideMark/>
          </w:tcPr>
          <w:p w14:paraId="5DB94BA9" w14:textId="1699CC9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2D7F27AF" w14:textId="1C6C2B6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02223C2B" w14:textId="24F1D3A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PARA EL </w:t>
            </w:r>
            <w:r w:rsidRPr="003E3108">
              <w:rPr>
                <w:rFonts w:eastAsia="Times New Roman"/>
                <w:sz w:val="24"/>
                <w:szCs w:val="24"/>
                <w:lang w:val="es-CO" w:eastAsia="es-CO" w:bidi="ar-SA"/>
              </w:rPr>
              <w:lastRenderedPageBreak/>
              <w:t>ANÁLISIS, LOS DISEÑOS Y LAS ESPECIFICACIONES DE LOS REQUERIMIENTOS DE LOS SERVICIOS DE SISTEMAS DE INFORMACIÓN ASIGNADOS Y LA REVISIÓN DE ARTEFACTOS RELACIONADOS CON LA GESTIÓN Y LA VISUALIZACIÓN DE INICIATIVAS DE COOPERACIÓN TRIANGULAR.</w:t>
            </w:r>
          </w:p>
        </w:tc>
        <w:tc>
          <w:tcPr>
            <w:tcW w:w="1984" w:type="dxa"/>
            <w:tcBorders>
              <w:top w:val="nil"/>
              <w:left w:val="nil"/>
              <w:bottom w:val="single" w:sz="4" w:space="0" w:color="auto"/>
              <w:right w:val="single" w:sz="4" w:space="0" w:color="auto"/>
            </w:tcBorders>
            <w:noWrap/>
            <w:hideMark/>
          </w:tcPr>
          <w:p w14:paraId="766AFE0E" w14:textId="1D7986F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$51.000.000</w:t>
            </w:r>
          </w:p>
        </w:tc>
        <w:tc>
          <w:tcPr>
            <w:tcW w:w="1985" w:type="dxa"/>
            <w:tcBorders>
              <w:top w:val="nil"/>
              <w:left w:val="nil"/>
              <w:bottom w:val="single" w:sz="4" w:space="0" w:color="auto"/>
              <w:right w:val="single" w:sz="4" w:space="0" w:color="auto"/>
            </w:tcBorders>
            <w:hideMark/>
          </w:tcPr>
          <w:p w14:paraId="2807F498" w14:textId="2DFDB51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0EAB0280" w14:textId="77777777" w:rsidTr="00731795">
        <w:trPr>
          <w:trHeight w:val="485"/>
        </w:trPr>
        <w:tc>
          <w:tcPr>
            <w:tcW w:w="1555" w:type="dxa"/>
            <w:tcBorders>
              <w:top w:val="nil"/>
              <w:left w:val="single" w:sz="4" w:space="0" w:color="auto"/>
              <w:bottom w:val="single" w:sz="4" w:space="0" w:color="auto"/>
              <w:right w:val="single" w:sz="4" w:space="0" w:color="auto"/>
            </w:tcBorders>
            <w:hideMark/>
          </w:tcPr>
          <w:p w14:paraId="1566C5E2" w14:textId="68D8B77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C3C0F81" w14:textId="3A5DDA3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472B82D5" w14:textId="662304A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EL ANÁLISIS, LOS DISEÑOS Y LAS ESPECIFICACIONES DE LOS REQUERIMIENTOS DE LOS SERVICIOS DE SISTEMAS DE INFORMACIÓN ASIGNADOS Y LA REVISIÓN DE ARTEFACTOS RELACIONADOS CON LA GESTIÓN Y LA VISUALIZACIÓN DE INICIATIVAS DE COOPERACIÓN SUR-SUR.</w:t>
            </w:r>
          </w:p>
        </w:tc>
        <w:tc>
          <w:tcPr>
            <w:tcW w:w="1984" w:type="dxa"/>
            <w:tcBorders>
              <w:top w:val="nil"/>
              <w:left w:val="nil"/>
              <w:bottom w:val="single" w:sz="4" w:space="0" w:color="auto"/>
              <w:right w:val="single" w:sz="4" w:space="0" w:color="auto"/>
            </w:tcBorders>
            <w:noWrap/>
            <w:hideMark/>
          </w:tcPr>
          <w:p w14:paraId="6B46FD58" w14:textId="368E5C9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$34.000.000</w:t>
            </w:r>
          </w:p>
        </w:tc>
        <w:tc>
          <w:tcPr>
            <w:tcW w:w="1985" w:type="dxa"/>
            <w:tcBorders>
              <w:top w:val="nil"/>
              <w:left w:val="nil"/>
              <w:bottom w:val="single" w:sz="4" w:space="0" w:color="auto"/>
              <w:right w:val="single" w:sz="4" w:space="0" w:color="auto"/>
            </w:tcBorders>
            <w:hideMark/>
          </w:tcPr>
          <w:p w14:paraId="38E6F0A7" w14:textId="3E9107D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09607A29" w14:textId="77777777" w:rsidTr="00731795">
        <w:trPr>
          <w:trHeight w:val="752"/>
        </w:trPr>
        <w:tc>
          <w:tcPr>
            <w:tcW w:w="1555" w:type="dxa"/>
            <w:tcBorders>
              <w:top w:val="nil"/>
              <w:left w:val="single" w:sz="4" w:space="0" w:color="auto"/>
              <w:bottom w:val="single" w:sz="4" w:space="0" w:color="auto"/>
              <w:right w:val="single" w:sz="4" w:space="0" w:color="auto"/>
            </w:tcBorders>
            <w:hideMark/>
          </w:tcPr>
          <w:p w14:paraId="518B9515" w14:textId="316E871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w:t>
            </w:r>
            <w:r w:rsidRPr="003E3108">
              <w:rPr>
                <w:rFonts w:eastAsia="Times New Roman"/>
                <w:sz w:val="24"/>
                <w:szCs w:val="24"/>
                <w:lang w:val="es-CO" w:eastAsia="es-CO" w:bidi="ar-SA"/>
              </w:rPr>
              <w:lastRenderedPageBreak/>
              <w:t>APLICACIONES</w:t>
            </w:r>
          </w:p>
        </w:tc>
        <w:tc>
          <w:tcPr>
            <w:tcW w:w="850" w:type="dxa"/>
            <w:tcBorders>
              <w:top w:val="nil"/>
              <w:left w:val="nil"/>
              <w:bottom w:val="single" w:sz="4" w:space="0" w:color="auto"/>
              <w:right w:val="single" w:sz="4" w:space="0" w:color="auto"/>
            </w:tcBorders>
            <w:hideMark/>
          </w:tcPr>
          <w:p w14:paraId="1763C4E8" w14:textId="59BB497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2024</w:t>
            </w:r>
          </w:p>
        </w:tc>
        <w:tc>
          <w:tcPr>
            <w:tcW w:w="3544" w:type="dxa"/>
            <w:tcBorders>
              <w:top w:val="nil"/>
              <w:left w:val="nil"/>
              <w:bottom w:val="single" w:sz="4" w:space="0" w:color="auto"/>
              <w:right w:val="single" w:sz="4" w:space="0" w:color="auto"/>
            </w:tcBorders>
            <w:hideMark/>
          </w:tcPr>
          <w:p w14:paraId="6985B5B8" w14:textId="3A23042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w:t>
            </w:r>
            <w:r w:rsidRPr="003E3108">
              <w:rPr>
                <w:rFonts w:eastAsia="Times New Roman"/>
                <w:sz w:val="24"/>
                <w:szCs w:val="24"/>
                <w:lang w:val="es-CO" w:eastAsia="es-CO" w:bidi="ar-SA"/>
              </w:rPr>
              <w:lastRenderedPageBreak/>
              <w:t>TÉCNICA Y ADMINISTRATIVA LOS SERVICIOS PROFESIONALES PARA EL DESARROLLO Y REVISIÓN DE LOS SERVICIOS DE LOS SISTEMAS DE INFORMACIÓN ASIGNADOS RELACIONADOS CON LA GESTIÓN Y LA VISUALIZACIÓN DE INICIATIVAS DE COOPERACIÓN SUR - SUR.</w:t>
            </w:r>
          </w:p>
        </w:tc>
        <w:tc>
          <w:tcPr>
            <w:tcW w:w="1984" w:type="dxa"/>
            <w:tcBorders>
              <w:top w:val="nil"/>
              <w:left w:val="nil"/>
              <w:bottom w:val="single" w:sz="4" w:space="0" w:color="auto"/>
              <w:right w:val="single" w:sz="4" w:space="0" w:color="auto"/>
            </w:tcBorders>
            <w:noWrap/>
            <w:hideMark/>
          </w:tcPr>
          <w:p w14:paraId="499951F3" w14:textId="7A26AAB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$51.000.000</w:t>
            </w:r>
          </w:p>
        </w:tc>
        <w:tc>
          <w:tcPr>
            <w:tcW w:w="1985" w:type="dxa"/>
            <w:tcBorders>
              <w:top w:val="nil"/>
              <w:left w:val="nil"/>
              <w:bottom w:val="single" w:sz="4" w:space="0" w:color="auto"/>
              <w:right w:val="single" w:sz="4" w:space="0" w:color="auto"/>
            </w:tcBorders>
            <w:hideMark/>
          </w:tcPr>
          <w:p w14:paraId="3384D15C" w14:textId="68EEC95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19113D5A" w14:textId="77777777" w:rsidTr="00731795">
        <w:trPr>
          <w:trHeight w:val="972"/>
        </w:trPr>
        <w:tc>
          <w:tcPr>
            <w:tcW w:w="1555" w:type="dxa"/>
            <w:tcBorders>
              <w:top w:val="nil"/>
              <w:left w:val="single" w:sz="4" w:space="0" w:color="auto"/>
              <w:bottom w:val="single" w:sz="4" w:space="0" w:color="auto"/>
              <w:right w:val="single" w:sz="4" w:space="0" w:color="auto"/>
            </w:tcBorders>
            <w:hideMark/>
          </w:tcPr>
          <w:p w14:paraId="553B3229" w14:textId="057C18B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70BCDC8A" w14:textId="4F07A81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18659DA2" w14:textId="73AD173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ESPECIALIZADOS COMO PRIMER RECURSO PARA DESARROLLAR Y MANTENER LOS MÓDULOS DE LAS SOLUCIONES Y/O SOFTWARE Y/O SISTEMAS DE INFORMACIÓN, SEGÚN LAS HISTORIAS DE USUARIO Y</w:t>
            </w:r>
            <w:r w:rsidRPr="003E3108">
              <w:rPr>
                <w:rFonts w:eastAsia="Times New Roman"/>
                <w:sz w:val="24"/>
                <w:szCs w:val="24"/>
                <w:lang w:val="es-CO" w:eastAsia="es-CO" w:bidi="ar-SA"/>
              </w:rPr>
              <w:br/>
              <w:t>ESPECIFICACIONES TÉCNICAS.</w:t>
            </w:r>
          </w:p>
        </w:tc>
        <w:tc>
          <w:tcPr>
            <w:tcW w:w="1984" w:type="dxa"/>
            <w:tcBorders>
              <w:top w:val="nil"/>
              <w:left w:val="nil"/>
              <w:bottom w:val="single" w:sz="4" w:space="0" w:color="auto"/>
              <w:right w:val="single" w:sz="4" w:space="0" w:color="auto"/>
            </w:tcBorders>
            <w:noWrap/>
            <w:hideMark/>
          </w:tcPr>
          <w:p w14:paraId="0D5D214D" w14:textId="201A0D4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$17.000.000</w:t>
            </w:r>
          </w:p>
        </w:tc>
        <w:tc>
          <w:tcPr>
            <w:tcW w:w="1985" w:type="dxa"/>
            <w:tcBorders>
              <w:top w:val="nil"/>
              <w:left w:val="nil"/>
              <w:bottom w:val="single" w:sz="4" w:space="0" w:color="auto"/>
              <w:right w:val="single" w:sz="4" w:space="0" w:color="auto"/>
            </w:tcBorders>
            <w:hideMark/>
          </w:tcPr>
          <w:p w14:paraId="6D02A217" w14:textId="168FE54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4E1F79FE" w14:textId="77777777" w:rsidTr="00731795">
        <w:trPr>
          <w:trHeight w:val="245"/>
        </w:trPr>
        <w:tc>
          <w:tcPr>
            <w:tcW w:w="1555" w:type="dxa"/>
            <w:tcBorders>
              <w:top w:val="nil"/>
              <w:left w:val="single" w:sz="4" w:space="0" w:color="auto"/>
              <w:bottom w:val="single" w:sz="4" w:space="0" w:color="auto"/>
              <w:right w:val="single" w:sz="4" w:space="0" w:color="auto"/>
            </w:tcBorders>
            <w:hideMark/>
          </w:tcPr>
          <w:p w14:paraId="456B55E0" w14:textId="15623A0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0D16908B" w14:textId="06C7145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35B3CB63" w14:textId="0B16D33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PARA EL </w:t>
            </w:r>
            <w:r w:rsidRPr="003E3108">
              <w:rPr>
                <w:rFonts w:eastAsia="Times New Roman"/>
                <w:sz w:val="24"/>
                <w:szCs w:val="24"/>
                <w:lang w:val="es-CO" w:eastAsia="es-CO" w:bidi="ar-SA"/>
              </w:rPr>
              <w:lastRenderedPageBreak/>
              <w:t>ANÁLISIS, LOS DISEÑOS Y LAS ESPECIFICACIONES DE LOS REQUERIMIENTOS DE LOS SERVICIOS DE SISTEMAS DE INFORMACIÓN ASIGNADOS Y LA REVISIÓN DE ARTEFACTOS RELACIONADOS CON LA GESTIÓN Y LA VISUALIZACIÓN DE INICIATIVAS DE COOPERACIÓN TRIANGULAR.(GUILLERMO)</w:t>
            </w:r>
          </w:p>
        </w:tc>
        <w:tc>
          <w:tcPr>
            <w:tcW w:w="1984" w:type="dxa"/>
            <w:tcBorders>
              <w:top w:val="nil"/>
              <w:left w:val="nil"/>
              <w:bottom w:val="single" w:sz="4" w:space="0" w:color="auto"/>
              <w:right w:val="single" w:sz="4" w:space="0" w:color="auto"/>
            </w:tcBorders>
            <w:noWrap/>
            <w:hideMark/>
          </w:tcPr>
          <w:p w14:paraId="4D8E52DB" w14:textId="77FDA2C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$16.000.000</w:t>
            </w:r>
          </w:p>
        </w:tc>
        <w:tc>
          <w:tcPr>
            <w:tcW w:w="1985" w:type="dxa"/>
            <w:tcBorders>
              <w:top w:val="nil"/>
              <w:left w:val="nil"/>
              <w:bottom w:val="single" w:sz="4" w:space="0" w:color="auto"/>
              <w:right w:val="single" w:sz="4" w:space="0" w:color="auto"/>
            </w:tcBorders>
            <w:hideMark/>
          </w:tcPr>
          <w:p w14:paraId="67915966" w14:textId="4898D0B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7E4D34CD" w14:textId="77777777" w:rsidTr="00731795">
        <w:trPr>
          <w:trHeight w:val="741"/>
        </w:trPr>
        <w:tc>
          <w:tcPr>
            <w:tcW w:w="1555" w:type="dxa"/>
            <w:tcBorders>
              <w:top w:val="nil"/>
              <w:left w:val="single" w:sz="4" w:space="0" w:color="auto"/>
              <w:bottom w:val="single" w:sz="4" w:space="0" w:color="auto"/>
              <w:right w:val="single" w:sz="4" w:space="0" w:color="auto"/>
            </w:tcBorders>
            <w:hideMark/>
          </w:tcPr>
          <w:p w14:paraId="2897DA3E" w14:textId="196FD1E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31F9E1FD" w14:textId="1434834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2024</w:t>
            </w:r>
          </w:p>
        </w:tc>
        <w:tc>
          <w:tcPr>
            <w:tcW w:w="3544" w:type="dxa"/>
            <w:tcBorders>
              <w:top w:val="nil"/>
              <w:left w:val="nil"/>
              <w:bottom w:val="single" w:sz="4" w:space="0" w:color="auto"/>
              <w:right w:val="single" w:sz="4" w:space="0" w:color="auto"/>
            </w:tcBorders>
            <w:hideMark/>
          </w:tcPr>
          <w:p w14:paraId="5A5F7163" w14:textId="1BE0DE7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ESPECIALIZADOS PARA GESTIONAR LA BASE DE DATOS DEL SISTEMA DE INFORMACIÓN DE COOPERACIÓN INTERNACIONAL, REALIZAR BACKUPS, OPTIMIZACIÓN Y AJUSTES NECESARIOS PARA ASEGURAR EL RENDIMIENTO DEL SISTEMA. SOLUCIONES Y/O SOFTWARE Y/O SISTEMAS DE INFORMACIÓN</w:t>
            </w:r>
          </w:p>
        </w:tc>
        <w:tc>
          <w:tcPr>
            <w:tcW w:w="1984" w:type="dxa"/>
            <w:tcBorders>
              <w:top w:val="nil"/>
              <w:left w:val="nil"/>
              <w:bottom w:val="single" w:sz="4" w:space="0" w:color="auto"/>
              <w:right w:val="single" w:sz="4" w:space="0" w:color="auto"/>
            </w:tcBorders>
            <w:noWrap/>
            <w:hideMark/>
          </w:tcPr>
          <w:p w14:paraId="1A8DD1F0" w14:textId="150FE41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$16.000.000</w:t>
            </w:r>
          </w:p>
        </w:tc>
        <w:tc>
          <w:tcPr>
            <w:tcW w:w="1985" w:type="dxa"/>
            <w:tcBorders>
              <w:top w:val="nil"/>
              <w:left w:val="nil"/>
              <w:bottom w:val="single" w:sz="4" w:space="0" w:color="auto"/>
              <w:right w:val="single" w:sz="4" w:space="0" w:color="auto"/>
            </w:tcBorders>
            <w:hideMark/>
          </w:tcPr>
          <w:p w14:paraId="30C485C9" w14:textId="1EC7816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INVERSION_FOCAI</w:t>
            </w:r>
          </w:p>
        </w:tc>
      </w:tr>
      <w:tr w:rsidR="003E3108" w:rsidRPr="003E3108" w14:paraId="7D71437D" w14:textId="77777777" w:rsidTr="00731795">
        <w:trPr>
          <w:trHeight w:val="327"/>
        </w:trPr>
        <w:tc>
          <w:tcPr>
            <w:tcW w:w="1555" w:type="dxa"/>
            <w:tcBorders>
              <w:top w:val="nil"/>
              <w:left w:val="single" w:sz="4" w:space="0" w:color="auto"/>
              <w:bottom w:val="single" w:sz="4" w:space="0" w:color="auto"/>
              <w:right w:val="single" w:sz="4" w:space="0" w:color="auto"/>
            </w:tcBorders>
            <w:hideMark/>
          </w:tcPr>
          <w:p w14:paraId="72EF92EE" w14:textId="34E73B5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PORTAFOLIO_PR-9-INF-</w:t>
            </w:r>
            <w:r w:rsidRPr="003E3108">
              <w:rPr>
                <w:rFonts w:eastAsia="Times New Roman"/>
                <w:sz w:val="24"/>
                <w:szCs w:val="24"/>
                <w:lang w:val="es-CO" w:eastAsia="es-CO" w:bidi="ar-SA"/>
              </w:rPr>
              <w:lastRenderedPageBreak/>
              <w:t>HARDWARE DE IT</w:t>
            </w:r>
          </w:p>
        </w:tc>
        <w:tc>
          <w:tcPr>
            <w:tcW w:w="850" w:type="dxa"/>
            <w:tcBorders>
              <w:top w:val="nil"/>
              <w:left w:val="nil"/>
              <w:bottom w:val="single" w:sz="4" w:space="0" w:color="auto"/>
              <w:right w:val="single" w:sz="4" w:space="0" w:color="auto"/>
            </w:tcBorders>
            <w:hideMark/>
          </w:tcPr>
          <w:p w14:paraId="47620275" w14:textId="289A597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2024</w:t>
            </w:r>
          </w:p>
        </w:tc>
        <w:tc>
          <w:tcPr>
            <w:tcW w:w="3544" w:type="dxa"/>
            <w:tcBorders>
              <w:top w:val="nil"/>
              <w:left w:val="nil"/>
              <w:bottom w:val="single" w:sz="4" w:space="0" w:color="auto"/>
              <w:right w:val="single" w:sz="4" w:space="0" w:color="auto"/>
            </w:tcBorders>
            <w:hideMark/>
          </w:tcPr>
          <w:p w14:paraId="16050EEF" w14:textId="5A573E3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CONTRATO 032 DE 2024, 25 DE OCTUBRE DE 2024 </w:t>
            </w:r>
            <w:r w:rsidRPr="003E3108">
              <w:rPr>
                <w:rFonts w:eastAsia="Times New Roman"/>
                <w:sz w:val="24"/>
                <w:szCs w:val="24"/>
                <w:lang w:val="es-CO" w:eastAsia="es-CO" w:bidi="ar-SA"/>
              </w:rPr>
              <w:lastRenderedPageBreak/>
              <w:t>SUSCRITO ENTRE DEPARTAMENTO ADMINISTRATIVO DE KA PRESIDENCIA Y LA UT GREEN - BENEX (INICIATIVA 2025, TRASLADADA A 2024)</w:t>
            </w:r>
          </w:p>
        </w:tc>
        <w:tc>
          <w:tcPr>
            <w:tcW w:w="1984" w:type="dxa"/>
            <w:tcBorders>
              <w:top w:val="nil"/>
              <w:left w:val="nil"/>
              <w:bottom w:val="single" w:sz="4" w:space="0" w:color="auto"/>
              <w:right w:val="single" w:sz="4" w:space="0" w:color="auto"/>
            </w:tcBorders>
            <w:noWrap/>
            <w:hideMark/>
          </w:tcPr>
          <w:p w14:paraId="5B1AA4CA" w14:textId="57D682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$1.625.791.600</w:t>
            </w:r>
          </w:p>
        </w:tc>
        <w:tc>
          <w:tcPr>
            <w:tcW w:w="1985" w:type="dxa"/>
            <w:tcBorders>
              <w:top w:val="nil"/>
              <w:left w:val="nil"/>
              <w:bottom w:val="single" w:sz="4" w:space="0" w:color="auto"/>
              <w:right w:val="single" w:sz="4" w:space="0" w:color="auto"/>
            </w:tcBorders>
            <w:hideMark/>
          </w:tcPr>
          <w:p w14:paraId="70977505" w14:textId="1451222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OTRAS_FUENTES</w:t>
            </w:r>
          </w:p>
        </w:tc>
      </w:tr>
      <w:tr w:rsidR="003E3108" w:rsidRPr="003E3108" w14:paraId="41C32516" w14:textId="77777777" w:rsidTr="00731795">
        <w:trPr>
          <w:trHeight w:val="667"/>
        </w:trPr>
        <w:tc>
          <w:tcPr>
            <w:tcW w:w="1555" w:type="dxa"/>
            <w:tcBorders>
              <w:top w:val="nil"/>
              <w:left w:val="single" w:sz="4" w:space="0" w:color="auto"/>
              <w:bottom w:val="single" w:sz="4" w:space="0" w:color="auto"/>
              <w:right w:val="single" w:sz="4" w:space="0" w:color="auto"/>
            </w:tcBorders>
            <w:hideMark/>
          </w:tcPr>
          <w:p w14:paraId="7D370A38" w14:textId="13C353C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7F1873B7" w14:textId="5D5CDE4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681C2CA3" w14:textId="72BAA51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RENOVACIÓN DE LICENCIAS DE SOFTWARE Y SOPORTE PARA EL ADECUADO FUNCIONAMIENTO DE LOS SERVICIOS TECNOLÓGICOS DE LA AGENCIA PRESIDENCIAL DE COOPERACIÓN INTERNACIONAL DE COLOMBIA, APC- COLOMBIA.</w:t>
            </w:r>
          </w:p>
        </w:tc>
        <w:tc>
          <w:tcPr>
            <w:tcW w:w="1984" w:type="dxa"/>
            <w:tcBorders>
              <w:top w:val="nil"/>
              <w:left w:val="nil"/>
              <w:bottom w:val="single" w:sz="4" w:space="0" w:color="auto"/>
              <w:right w:val="single" w:sz="4" w:space="0" w:color="auto"/>
            </w:tcBorders>
            <w:hideMark/>
          </w:tcPr>
          <w:p w14:paraId="1BE95E7B" w14:textId="6C39405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$153.314.040</w:t>
            </w:r>
          </w:p>
        </w:tc>
        <w:tc>
          <w:tcPr>
            <w:tcW w:w="1985" w:type="dxa"/>
            <w:tcBorders>
              <w:top w:val="nil"/>
              <w:left w:val="nil"/>
              <w:bottom w:val="single" w:sz="4" w:space="0" w:color="auto"/>
              <w:right w:val="single" w:sz="4" w:space="0" w:color="auto"/>
            </w:tcBorders>
            <w:hideMark/>
          </w:tcPr>
          <w:p w14:paraId="6C98ECD9" w14:textId="523AED2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33DAAC85" w14:textId="77777777" w:rsidTr="00731795">
        <w:trPr>
          <w:trHeight w:val="541"/>
        </w:trPr>
        <w:tc>
          <w:tcPr>
            <w:tcW w:w="1555" w:type="dxa"/>
            <w:tcBorders>
              <w:top w:val="nil"/>
              <w:left w:val="single" w:sz="4" w:space="0" w:color="auto"/>
              <w:bottom w:val="single" w:sz="4" w:space="0" w:color="auto"/>
              <w:right w:val="single" w:sz="4" w:space="0" w:color="auto"/>
            </w:tcBorders>
            <w:hideMark/>
          </w:tcPr>
          <w:p w14:paraId="76729854" w14:textId="7AA617C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3BCB998F" w14:textId="0D7C116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0CCECCC2" w14:textId="1E870F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CONTRATAR SERVICIOS DE CONECTIVIDAD A NIVEL NACIONAL POR MEDIO DE ENLACES DEDICADOS A INTERNET PARA LA AGENCIA PRESIDENCIAL DE COOPERACIÓN INTERNACIONAL DE COLOMBIA, APC-COLOMBIA.</w:t>
            </w:r>
          </w:p>
        </w:tc>
        <w:tc>
          <w:tcPr>
            <w:tcW w:w="1984" w:type="dxa"/>
            <w:tcBorders>
              <w:top w:val="nil"/>
              <w:left w:val="nil"/>
              <w:bottom w:val="single" w:sz="4" w:space="0" w:color="auto"/>
              <w:right w:val="single" w:sz="4" w:space="0" w:color="auto"/>
            </w:tcBorders>
            <w:hideMark/>
          </w:tcPr>
          <w:p w14:paraId="7491DEBA" w14:textId="1ECE9DF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$6.503.867</w:t>
            </w:r>
          </w:p>
        </w:tc>
        <w:tc>
          <w:tcPr>
            <w:tcW w:w="1985" w:type="dxa"/>
            <w:tcBorders>
              <w:top w:val="nil"/>
              <w:left w:val="nil"/>
              <w:bottom w:val="single" w:sz="4" w:space="0" w:color="auto"/>
              <w:right w:val="single" w:sz="4" w:space="0" w:color="auto"/>
            </w:tcBorders>
            <w:hideMark/>
          </w:tcPr>
          <w:p w14:paraId="6368503A" w14:textId="36F56B0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6E60E409" w14:textId="77777777" w:rsidTr="00731795">
        <w:trPr>
          <w:trHeight w:val="455"/>
        </w:trPr>
        <w:tc>
          <w:tcPr>
            <w:tcW w:w="1555" w:type="dxa"/>
            <w:tcBorders>
              <w:top w:val="nil"/>
              <w:left w:val="single" w:sz="4" w:space="0" w:color="auto"/>
              <w:bottom w:val="single" w:sz="4" w:space="0" w:color="auto"/>
              <w:right w:val="single" w:sz="4" w:space="0" w:color="auto"/>
            </w:tcBorders>
            <w:hideMark/>
          </w:tcPr>
          <w:p w14:paraId="67192FEC" w14:textId="1B6645C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296639A3" w14:textId="4EDBDAB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51BDE5B9" w14:textId="4E8A2EB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SOLUCIÓN DE GESTIÓN TELEFÓNICA EN LAS INSTALACIONES DE LA AGENCIA PRESIDENCIAL DE COOPERACIÓN INTERNACIONAL – APC COLOMBIA</w:t>
            </w:r>
          </w:p>
        </w:tc>
        <w:tc>
          <w:tcPr>
            <w:tcW w:w="1984" w:type="dxa"/>
            <w:tcBorders>
              <w:top w:val="nil"/>
              <w:left w:val="nil"/>
              <w:bottom w:val="single" w:sz="4" w:space="0" w:color="auto"/>
              <w:right w:val="single" w:sz="4" w:space="0" w:color="auto"/>
            </w:tcBorders>
            <w:hideMark/>
          </w:tcPr>
          <w:p w14:paraId="7D22DD4B" w14:textId="42A9DDC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$37.822.425</w:t>
            </w:r>
          </w:p>
        </w:tc>
        <w:tc>
          <w:tcPr>
            <w:tcW w:w="1985" w:type="dxa"/>
            <w:tcBorders>
              <w:top w:val="nil"/>
              <w:left w:val="nil"/>
              <w:bottom w:val="single" w:sz="4" w:space="0" w:color="auto"/>
              <w:right w:val="single" w:sz="4" w:space="0" w:color="auto"/>
            </w:tcBorders>
            <w:hideMark/>
          </w:tcPr>
          <w:p w14:paraId="6C82BB86" w14:textId="6519FB5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0E8543DE" w14:textId="77777777" w:rsidTr="00731795">
        <w:trPr>
          <w:trHeight w:val="424"/>
        </w:trPr>
        <w:tc>
          <w:tcPr>
            <w:tcW w:w="1555" w:type="dxa"/>
            <w:tcBorders>
              <w:top w:val="nil"/>
              <w:left w:val="single" w:sz="4" w:space="0" w:color="auto"/>
              <w:bottom w:val="single" w:sz="4" w:space="0" w:color="auto"/>
              <w:right w:val="single" w:sz="4" w:space="0" w:color="auto"/>
            </w:tcBorders>
            <w:hideMark/>
          </w:tcPr>
          <w:p w14:paraId="16191DE4" w14:textId="306DF2F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PORTAFOLIO_PR-8-GOB-SGSPI</w:t>
            </w:r>
          </w:p>
        </w:tc>
        <w:tc>
          <w:tcPr>
            <w:tcW w:w="850" w:type="dxa"/>
            <w:tcBorders>
              <w:top w:val="nil"/>
              <w:left w:val="nil"/>
              <w:bottom w:val="single" w:sz="4" w:space="0" w:color="auto"/>
              <w:right w:val="single" w:sz="4" w:space="0" w:color="auto"/>
            </w:tcBorders>
            <w:hideMark/>
          </w:tcPr>
          <w:p w14:paraId="5731E6AD" w14:textId="34BD31E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306B7103" w14:textId="1E84F10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SERVICIO DE CUSTODIA, ALMACENAMIENTO Y TRANSPORTE DE MEDIOS MAGNÉTICOS Y OTROS DISPOSITIVOS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24DB44BA" w14:textId="1742E8F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$684.250</w:t>
            </w:r>
          </w:p>
        </w:tc>
        <w:tc>
          <w:tcPr>
            <w:tcW w:w="1985" w:type="dxa"/>
            <w:tcBorders>
              <w:top w:val="nil"/>
              <w:left w:val="nil"/>
              <w:bottom w:val="single" w:sz="4" w:space="0" w:color="auto"/>
              <w:right w:val="single" w:sz="4" w:space="0" w:color="auto"/>
            </w:tcBorders>
            <w:hideMark/>
          </w:tcPr>
          <w:p w14:paraId="0E2DCFB0" w14:textId="775BA45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3DD7E46" w14:textId="77777777" w:rsidTr="00731795">
        <w:trPr>
          <w:trHeight w:val="493"/>
        </w:trPr>
        <w:tc>
          <w:tcPr>
            <w:tcW w:w="1555" w:type="dxa"/>
            <w:tcBorders>
              <w:top w:val="nil"/>
              <w:left w:val="single" w:sz="4" w:space="0" w:color="auto"/>
              <w:bottom w:val="single" w:sz="4" w:space="0" w:color="auto"/>
              <w:right w:val="single" w:sz="4" w:space="0" w:color="auto"/>
            </w:tcBorders>
            <w:hideMark/>
          </w:tcPr>
          <w:p w14:paraId="29896694" w14:textId="21E9E3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2B5AD6B1" w14:textId="63ECFE5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56EB1A51" w14:textId="30EF126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DE FIRMAS DIGITALES Y CORREO CERTIFICADO PARA FORTALECER EL SERVICIOS DE MODELO DE CONFIANZA DIGITAL</w:t>
            </w:r>
          </w:p>
        </w:tc>
        <w:tc>
          <w:tcPr>
            <w:tcW w:w="1984" w:type="dxa"/>
            <w:tcBorders>
              <w:top w:val="nil"/>
              <w:left w:val="nil"/>
              <w:bottom w:val="single" w:sz="4" w:space="0" w:color="auto"/>
              <w:right w:val="single" w:sz="4" w:space="0" w:color="auto"/>
            </w:tcBorders>
            <w:noWrap/>
            <w:hideMark/>
          </w:tcPr>
          <w:p w14:paraId="145D8359" w14:textId="1363508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$14.946.400</w:t>
            </w:r>
          </w:p>
        </w:tc>
        <w:tc>
          <w:tcPr>
            <w:tcW w:w="1985" w:type="dxa"/>
            <w:tcBorders>
              <w:top w:val="nil"/>
              <w:left w:val="nil"/>
              <w:bottom w:val="single" w:sz="4" w:space="0" w:color="auto"/>
              <w:right w:val="single" w:sz="4" w:space="0" w:color="auto"/>
            </w:tcBorders>
            <w:hideMark/>
          </w:tcPr>
          <w:p w14:paraId="17C8F7F7" w14:textId="3A2C739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38E3FA31"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3341F81B" w14:textId="7B5D754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7559515F" w14:textId="28E3250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7E93B001" w14:textId="58EEDDC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PRESTACIÓN DE SERVICIOS DE MANTENIMIENTO, SOPORTE, MEJORAS Y CAPACITACIONES PARA LOS SISTEMAS DE INFORMACIÓN SOFÍA Y SARA, IMPLEMENTADOS EN LA AGENCIA DE COOPERACIÓN INTERNACIONAL DE COLOMBIA, APC COLOMBIA.</w:t>
            </w:r>
          </w:p>
        </w:tc>
        <w:tc>
          <w:tcPr>
            <w:tcW w:w="1984" w:type="dxa"/>
            <w:tcBorders>
              <w:top w:val="nil"/>
              <w:left w:val="nil"/>
              <w:bottom w:val="single" w:sz="4" w:space="0" w:color="auto"/>
              <w:right w:val="single" w:sz="4" w:space="0" w:color="auto"/>
            </w:tcBorders>
            <w:noWrap/>
            <w:hideMark/>
          </w:tcPr>
          <w:p w14:paraId="02D4185E" w14:textId="2158649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$42.036.750</w:t>
            </w:r>
          </w:p>
        </w:tc>
        <w:tc>
          <w:tcPr>
            <w:tcW w:w="1985" w:type="dxa"/>
            <w:tcBorders>
              <w:top w:val="nil"/>
              <w:left w:val="nil"/>
              <w:bottom w:val="single" w:sz="4" w:space="0" w:color="auto"/>
              <w:right w:val="single" w:sz="4" w:space="0" w:color="auto"/>
            </w:tcBorders>
            <w:hideMark/>
          </w:tcPr>
          <w:p w14:paraId="24CF1EF9" w14:textId="463661C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722B297F"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1D020B6F" w14:textId="00D4BFF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013C02F8" w14:textId="3FA1D98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764AA1D5" w14:textId="36097C1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PRESTACIÓN DE SERVICIOS DE ACTUALIZACIÓN, MANTENIMIENTO Y SOPORTE PARA EL SISTEMA DE INFORMACIÓN DE GESTIÓN DE INTEGRAL - ITS GESTION DE LA AGENCIA PRESIDENCIAL DE COOPERACIÓN </w:t>
            </w:r>
            <w:r w:rsidRPr="003E3108">
              <w:rPr>
                <w:rFonts w:eastAsia="Times New Roman"/>
                <w:sz w:val="24"/>
                <w:szCs w:val="24"/>
                <w:lang w:val="es-CO" w:eastAsia="es-CO" w:bidi="ar-SA"/>
              </w:rPr>
              <w:lastRenderedPageBreak/>
              <w:t>INTERNACIONAL DE COLOMBIA, APC-COLOMBIA</w:t>
            </w:r>
          </w:p>
        </w:tc>
        <w:tc>
          <w:tcPr>
            <w:tcW w:w="1984" w:type="dxa"/>
            <w:tcBorders>
              <w:top w:val="nil"/>
              <w:left w:val="nil"/>
              <w:bottom w:val="single" w:sz="4" w:space="0" w:color="auto"/>
              <w:right w:val="single" w:sz="4" w:space="0" w:color="auto"/>
            </w:tcBorders>
            <w:noWrap/>
            <w:hideMark/>
          </w:tcPr>
          <w:p w14:paraId="282F5BFF" w14:textId="549CFFA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$17.278.270</w:t>
            </w:r>
          </w:p>
        </w:tc>
        <w:tc>
          <w:tcPr>
            <w:tcW w:w="1985" w:type="dxa"/>
            <w:tcBorders>
              <w:top w:val="nil"/>
              <w:left w:val="nil"/>
              <w:bottom w:val="single" w:sz="4" w:space="0" w:color="auto"/>
              <w:right w:val="single" w:sz="4" w:space="0" w:color="auto"/>
            </w:tcBorders>
            <w:hideMark/>
          </w:tcPr>
          <w:p w14:paraId="76F6B92F" w14:textId="4E5CC25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2C3261B2" w14:textId="77777777" w:rsidTr="00731795">
        <w:trPr>
          <w:trHeight w:val="166"/>
        </w:trPr>
        <w:tc>
          <w:tcPr>
            <w:tcW w:w="1555" w:type="dxa"/>
            <w:tcBorders>
              <w:top w:val="nil"/>
              <w:left w:val="single" w:sz="4" w:space="0" w:color="auto"/>
              <w:bottom w:val="single" w:sz="4" w:space="0" w:color="auto"/>
              <w:right w:val="single" w:sz="4" w:space="0" w:color="auto"/>
            </w:tcBorders>
            <w:hideMark/>
          </w:tcPr>
          <w:p w14:paraId="7CE3DCDA" w14:textId="703BE78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PORTAFOLIO_PR-4-INF-SERVICIOS TECNOLOGICOS DE IT</w:t>
            </w:r>
          </w:p>
        </w:tc>
        <w:tc>
          <w:tcPr>
            <w:tcW w:w="850" w:type="dxa"/>
            <w:tcBorders>
              <w:top w:val="nil"/>
              <w:left w:val="nil"/>
              <w:bottom w:val="single" w:sz="4" w:space="0" w:color="auto"/>
              <w:right w:val="single" w:sz="4" w:space="0" w:color="auto"/>
            </w:tcBorders>
            <w:hideMark/>
          </w:tcPr>
          <w:p w14:paraId="23763374" w14:textId="6C4BB6A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08A0B8A5" w14:textId="3BE742B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RENOVACIÓN DE LA MEMBRESÍA Y PREFIJOS DE DIRECCIONAMIENTO IPV6 /48 A NOMBRE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18D83AB5" w14:textId="15FF0CB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$3.655.232</w:t>
            </w:r>
          </w:p>
        </w:tc>
        <w:tc>
          <w:tcPr>
            <w:tcW w:w="1985" w:type="dxa"/>
            <w:tcBorders>
              <w:top w:val="nil"/>
              <w:left w:val="nil"/>
              <w:bottom w:val="single" w:sz="4" w:space="0" w:color="auto"/>
              <w:right w:val="single" w:sz="4" w:space="0" w:color="auto"/>
            </w:tcBorders>
            <w:hideMark/>
          </w:tcPr>
          <w:p w14:paraId="4B62E685" w14:textId="6B1D8C8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71CB276B" w14:textId="77777777" w:rsidTr="00731795">
        <w:trPr>
          <w:trHeight w:val="120"/>
        </w:trPr>
        <w:tc>
          <w:tcPr>
            <w:tcW w:w="1555" w:type="dxa"/>
            <w:tcBorders>
              <w:top w:val="nil"/>
              <w:left w:val="single" w:sz="4" w:space="0" w:color="auto"/>
              <w:bottom w:val="single" w:sz="4" w:space="0" w:color="auto"/>
              <w:right w:val="single" w:sz="4" w:space="0" w:color="auto"/>
            </w:tcBorders>
            <w:hideMark/>
          </w:tcPr>
          <w:p w14:paraId="23DABA4A" w14:textId="29614A3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0BD84C2F" w14:textId="70FB3A7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03EF57A2" w14:textId="2060332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Y RENOVACIÓN DE LICENCIAS DE MICROSOFT, PARA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100189F1" w14:textId="59CA0B9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$103.717.786</w:t>
            </w:r>
          </w:p>
        </w:tc>
        <w:tc>
          <w:tcPr>
            <w:tcW w:w="1985" w:type="dxa"/>
            <w:tcBorders>
              <w:top w:val="nil"/>
              <w:left w:val="nil"/>
              <w:bottom w:val="single" w:sz="4" w:space="0" w:color="auto"/>
              <w:right w:val="single" w:sz="4" w:space="0" w:color="auto"/>
            </w:tcBorders>
            <w:hideMark/>
          </w:tcPr>
          <w:p w14:paraId="262EF073" w14:textId="1199530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30ACC387" w14:textId="77777777" w:rsidTr="00731795">
        <w:trPr>
          <w:trHeight w:val="102"/>
        </w:trPr>
        <w:tc>
          <w:tcPr>
            <w:tcW w:w="1555" w:type="dxa"/>
            <w:tcBorders>
              <w:top w:val="nil"/>
              <w:left w:val="single" w:sz="4" w:space="0" w:color="auto"/>
              <w:bottom w:val="single" w:sz="4" w:space="0" w:color="auto"/>
              <w:right w:val="single" w:sz="4" w:space="0" w:color="auto"/>
            </w:tcBorders>
            <w:hideMark/>
          </w:tcPr>
          <w:p w14:paraId="19B42431" w14:textId="7E37D60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221E16E1" w14:textId="7F5CF01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77606D42" w14:textId="2F6AD76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AMPLIAR LAS CAPACIDADES DEL SISTEMA DE INFORMACIÓN CICLOPE EN TEMAS RELACIONADOS CON LA ARQUITECTURA DE DATOS Y PERFILAMIENTOS DE SEGURIDAD MEDIANTE LA CONTRATACIÓN DE UNA FABRICA DE SOFTWARE</w:t>
            </w:r>
          </w:p>
        </w:tc>
        <w:tc>
          <w:tcPr>
            <w:tcW w:w="1984" w:type="dxa"/>
            <w:tcBorders>
              <w:top w:val="nil"/>
              <w:left w:val="nil"/>
              <w:bottom w:val="single" w:sz="4" w:space="0" w:color="auto"/>
              <w:right w:val="single" w:sz="4" w:space="0" w:color="auto"/>
            </w:tcBorders>
            <w:noWrap/>
            <w:hideMark/>
          </w:tcPr>
          <w:p w14:paraId="494C6DAB" w14:textId="1CD2E03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$189.714.000</w:t>
            </w:r>
          </w:p>
        </w:tc>
        <w:tc>
          <w:tcPr>
            <w:tcW w:w="1985" w:type="dxa"/>
            <w:tcBorders>
              <w:top w:val="nil"/>
              <w:left w:val="nil"/>
              <w:bottom w:val="single" w:sz="4" w:space="0" w:color="auto"/>
              <w:right w:val="single" w:sz="4" w:space="0" w:color="auto"/>
            </w:tcBorders>
            <w:hideMark/>
          </w:tcPr>
          <w:p w14:paraId="7BB02C9F" w14:textId="613D378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DADD729" w14:textId="77777777" w:rsidTr="00731795">
        <w:trPr>
          <w:trHeight w:val="260"/>
        </w:trPr>
        <w:tc>
          <w:tcPr>
            <w:tcW w:w="1555" w:type="dxa"/>
            <w:tcBorders>
              <w:top w:val="nil"/>
              <w:left w:val="single" w:sz="4" w:space="0" w:color="auto"/>
              <w:bottom w:val="single" w:sz="4" w:space="0" w:color="auto"/>
              <w:right w:val="single" w:sz="4" w:space="0" w:color="auto"/>
            </w:tcBorders>
            <w:hideMark/>
          </w:tcPr>
          <w:p w14:paraId="6ED5DDF1" w14:textId="17965B7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3E77214D" w14:textId="133182A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7B455592" w14:textId="07B6627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PARA LA GESTIÓN, ACOMPAÑAMIENTO Y </w:t>
            </w:r>
            <w:r w:rsidRPr="003E3108">
              <w:rPr>
                <w:rFonts w:eastAsia="Times New Roman"/>
                <w:sz w:val="24"/>
                <w:szCs w:val="24"/>
                <w:lang w:val="es-CO" w:eastAsia="es-CO" w:bidi="ar-SA"/>
              </w:rPr>
              <w:lastRenderedPageBreak/>
              <w:t>APOYO EN LA MEJORA FUNCIONAL Y TÉCNICA DEL SISTEMA DE GESTIÓN DOCUMENTAL ELECTRÓNICA DE ARCHIVO SGDEA DE LA AGENCIA PRESIDENCIAL DE COOPERACIÓN INTERNACIONAL DE COLOMBIA – APC COLOMBIA.</w:t>
            </w:r>
          </w:p>
        </w:tc>
        <w:tc>
          <w:tcPr>
            <w:tcW w:w="1984" w:type="dxa"/>
            <w:tcBorders>
              <w:top w:val="nil"/>
              <w:left w:val="nil"/>
              <w:bottom w:val="single" w:sz="4" w:space="0" w:color="auto"/>
              <w:right w:val="single" w:sz="4" w:space="0" w:color="auto"/>
            </w:tcBorders>
            <w:noWrap/>
            <w:hideMark/>
          </w:tcPr>
          <w:p w14:paraId="2DF0B0A2" w14:textId="55C1C8F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$ 11.083.333</w:t>
            </w:r>
          </w:p>
        </w:tc>
        <w:tc>
          <w:tcPr>
            <w:tcW w:w="1985" w:type="dxa"/>
            <w:tcBorders>
              <w:top w:val="nil"/>
              <w:left w:val="nil"/>
              <w:bottom w:val="single" w:sz="4" w:space="0" w:color="auto"/>
              <w:right w:val="single" w:sz="4" w:space="0" w:color="auto"/>
            </w:tcBorders>
            <w:hideMark/>
          </w:tcPr>
          <w:p w14:paraId="0EE3A140" w14:textId="6E4F595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62D0FA95" w14:textId="77777777" w:rsidTr="00731795">
        <w:trPr>
          <w:trHeight w:val="708"/>
        </w:trPr>
        <w:tc>
          <w:tcPr>
            <w:tcW w:w="1555" w:type="dxa"/>
            <w:tcBorders>
              <w:top w:val="nil"/>
              <w:left w:val="single" w:sz="4" w:space="0" w:color="auto"/>
              <w:bottom w:val="single" w:sz="4" w:space="0" w:color="auto"/>
              <w:right w:val="single" w:sz="4" w:space="0" w:color="auto"/>
            </w:tcBorders>
            <w:hideMark/>
          </w:tcPr>
          <w:p w14:paraId="2124219A" w14:textId="7CCD588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03D8191" w14:textId="49475D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22A061EF" w14:textId="0A23E63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DE HERRAMIENTAS OFIMÁTICAS Y DE COLABORACIÓN PARA APOYAR LA ACTUALIZACIÓN DE LOS SERVICIOS DE INFORMACIÓN Y MODERNICE EL SISTEMA DE GESTIÓN INSTITUCIONAL, ASEGURANDO LA DISPONIBILIDAD Y EFICIENCIA EN LA ADMINISTRACIÓN DE LA INFORMACIÓN DE LA AGENCIA</w:t>
            </w:r>
          </w:p>
        </w:tc>
        <w:tc>
          <w:tcPr>
            <w:tcW w:w="1984" w:type="dxa"/>
            <w:tcBorders>
              <w:top w:val="nil"/>
              <w:left w:val="nil"/>
              <w:bottom w:val="single" w:sz="4" w:space="0" w:color="auto"/>
              <w:right w:val="single" w:sz="4" w:space="0" w:color="auto"/>
            </w:tcBorders>
            <w:noWrap/>
            <w:hideMark/>
          </w:tcPr>
          <w:p w14:paraId="7DD9C185" w14:textId="2AFFAD1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$ 137.088.109,48</w:t>
            </w:r>
          </w:p>
        </w:tc>
        <w:tc>
          <w:tcPr>
            <w:tcW w:w="1985" w:type="dxa"/>
            <w:tcBorders>
              <w:top w:val="nil"/>
              <w:left w:val="nil"/>
              <w:bottom w:val="single" w:sz="4" w:space="0" w:color="auto"/>
              <w:right w:val="single" w:sz="4" w:space="0" w:color="auto"/>
            </w:tcBorders>
            <w:hideMark/>
          </w:tcPr>
          <w:p w14:paraId="6DC96913" w14:textId="0C9622C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218E583" w14:textId="77777777" w:rsidTr="00731795">
        <w:trPr>
          <w:trHeight w:val="659"/>
        </w:trPr>
        <w:tc>
          <w:tcPr>
            <w:tcW w:w="1555" w:type="dxa"/>
            <w:tcBorders>
              <w:top w:val="nil"/>
              <w:left w:val="single" w:sz="4" w:space="0" w:color="auto"/>
              <w:bottom w:val="single" w:sz="4" w:space="0" w:color="auto"/>
              <w:right w:val="single" w:sz="4" w:space="0" w:color="auto"/>
            </w:tcBorders>
          </w:tcPr>
          <w:p w14:paraId="062A0990" w14:textId="56F8061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tcPr>
          <w:p w14:paraId="04891567" w14:textId="0664E96D"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1A06BF67" w14:textId="31FFD26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DEL RECURSO DOS DE LA MIGRACIÓN DE LA PÁGINA </w:t>
            </w:r>
            <w:r w:rsidRPr="003E3108">
              <w:rPr>
                <w:rFonts w:eastAsia="Times New Roman"/>
                <w:sz w:val="24"/>
                <w:szCs w:val="24"/>
                <w:lang w:val="es-CO" w:eastAsia="es-CO" w:bidi="ar-SA"/>
              </w:rPr>
              <w:lastRenderedPageBreak/>
              <w:t>WEB E INTRANET DE APC COLOMBIA, EN NUEVA VERSIÓN DE LA PLATAFORMA, EL BACKEND Y LA CONFORMIDAD DE ACCESIBILIDAD.</w:t>
            </w:r>
          </w:p>
        </w:tc>
        <w:tc>
          <w:tcPr>
            <w:tcW w:w="1984" w:type="dxa"/>
            <w:tcBorders>
              <w:top w:val="nil"/>
              <w:left w:val="nil"/>
              <w:bottom w:val="single" w:sz="4" w:space="0" w:color="auto"/>
              <w:right w:val="single" w:sz="4" w:space="0" w:color="auto"/>
            </w:tcBorders>
            <w:noWrap/>
          </w:tcPr>
          <w:p w14:paraId="0FE981A0" w14:textId="033EF9B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$ 137.088.109,48</w:t>
            </w:r>
          </w:p>
        </w:tc>
        <w:tc>
          <w:tcPr>
            <w:tcW w:w="1985" w:type="dxa"/>
            <w:tcBorders>
              <w:top w:val="nil"/>
              <w:left w:val="nil"/>
              <w:bottom w:val="single" w:sz="4" w:space="0" w:color="auto"/>
              <w:right w:val="single" w:sz="4" w:space="0" w:color="auto"/>
            </w:tcBorders>
          </w:tcPr>
          <w:p w14:paraId="0D362AE9" w14:textId="2E1D22BD"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4DC07E3" w14:textId="77777777" w:rsidTr="00731795">
        <w:trPr>
          <w:trHeight w:val="56"/>
        </w:trPr>
        <w:tc>
          <w:tcPr>
            <w:tcW w:w="1555" w:type="dxa"/>
            <w:tcBorders>
              <w:top w:val="nil"/>
              <w:left w:val="single" w:sz="4" w:space="0" w:color="auto"/>
              <w:bottom w:val="single" w:sz="4" w:space="0" w:color="auto"/>
              <w:right w:val="single" w:sz="4" w:space="0" w:color="auto"/>
            </w:tcBorders>
          </w:tcPr>
          <w:p w14:paraId="4029CD9F" w14:textId="2B4F6B6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tcPr>
          <w:p w14:paraId="7DF9275A" w14:textId="3E03B51D"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5A67A75F" w14:textId="339BE92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DEL RECURSO DOS DE LA MIGRACIÓN DE LA PÁGINA WEB E INTRANET DE APC COLOMBIA, EN NUEVA VERSIÓN DE LA PLATAFORMA, EL BACKEND Y LA CONFORMIDAD DE ACCESIBILIDAD.</w:t>
            </w:r>
          </w:p>
        </w:tc>
        <w:tc>
          <w:tcPr>
            <w:tcW w:w="1984" w:type="dxa"/>
            <w:tcBorders>
              <w:top w:val="nil"/>
              <w:left w:val="nil"/>
              <w:bottom w:val="single" w:sz="4" w:space="0" w:color="auto"/>
              <w:right w:val="single" w:sz="4" w:space="0" w:color="auto"/>
            </w:tcBorders>
            <w:noWrap/>
          </w:tcPr>
          <w:p w14:paraId="558CD521" w14:textId="567B0F3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$ 37.083.333,00</w:t>
            </w:r>
          </w:p>
        </w:tc>
        <w:tc>
          <w:tcPr>
            <w:tcW w:w="1985" w:type="dxa"/>
            <w:tcBorders>
              <w:top w:val="nil"/>
              <w:left w:val="nil"/>
              <w:bottom w:val="single" w:sz="4" w:space="0" w:color="auto"/>
              <w:right w:val="single" w:sz="4" w:space="0" w:color="auto"/>
            </w:tcBorders>
          </w:tcPr>
          <w:p w14:paraId="28DB01AD" w14:textId="2ECA7FD5"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9837187" w14:textId="77777777" w:rsidTr="00731795">
        <w:trPr>
          <w:trHeight w:val="245"/>
        </w:trPr>
        <w:tc>
          <w:tcPr>
            <w:tcW w:w="1555" w:type="dxa"/>
            <w:tcBorders>
              <w:top w:val="nil"/>
              <w:left w:val="single" w:sz="4" w:space="0" w:color="auto"/>
              <w:bottom w:val="single" w:sz="4" w:space="0" w:color="auto"/>
              <w:right w:val="single" w:sz="4" w:space="0" w:color="auto"/>
            </w:tcBorders>
          </w:tcPr>
          <w:p w14:paraId="38277897" w14:textId="6A775CE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PORTAFOLIO_PR-10-INF-HARDWARE DE IT</w:t>
            </w:r>
          </w:p>
        </w:tc>
        <w:tc>
          <w:tcPr>
            <w:tcW w:w="850" w:type="dxa"/>
            <w:tcBorders>
              <w:top w:val="nil"/>
              <w:left w:val="nil"/>
              <w:bottom w:val="single" w:sz="4" w:space="0" w:color="auto"/>
              <w:right w:val="single" w:sz="4" w:space="0" w:color="auto"/>
            </w:tcBorders>
          </w:tcPr>
          <w:p w14:paraId="3B978D61" w14:textId="2F47DE78"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401798EE" w14:textId="6EDE439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DE PARQUE COMPUTACIONAL</w:t>
            </w:r>
          </w:p>
        </w:tc>
        <w:tc>
          <w:tcPr>
            <w:tcW w:w="1984" w:type="dxa"/>
            <w:tcBorders>
              <w:top w:val="nil"/>
              <w:left w:val="nil"/>
              <w:bottom w:val="single" w:sz="4" w:space="0" w:color="auto"/>
              <w:right w:val="single" w:sz="4" w:space="0" w:color="auto"/>
            </w:tcBorders>
            <w:noWrap/>
          </w:tcPr>
          <w:p w14:paraId="6452C25E" w14:textId="4B657A7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$ 314.194.223,13</w:t>
            </w:r>
          </w:p>
        </w:tc>
        <w:tc>
          <w:tcPr>
            <w:tcW w:w="1985" w:type="dxa"/>
            <w:tcBorders>
              <w:top w:val="nil"/>
              <w:left w:val="nil"/>
              <w:bottom w:val="single" w:sz="4" w:space="0" w:color="auto"/>
              <w:right w:val="single" w:sz="4" w:space="0" w:color="auto"/>
            </w:tcBorders>
          </w:tcPr>
          <w:p w14:paraId="1289BF7A" w14:textId="2996D9AF" w:rsidR="00146A88"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087ACE63" w14:textId="77777777" w:rsidTr="00731795">
        <w:trPr>
          <w:trHeight w:val="529"/>
        </w:trPr>
        <w:tc>
          <w:tcPr>
            <w:tcW w:w="1555" w:type="dxa"/>
            <w:tcBorders>
              <w:top w:val="nil"/>
              <w:left w:val="single" w:sz="4" w:space="0" w:color="auto"/>
              <w:bottom w:val="single" w:sz="4" w:space="0" w:color="auto"/>
              <w:right w:val="single" w:sz="4" w:space="0" w:color="auto"/>
            </w:tcBorders>
          </w:tcPr>
          <w:p w14:paraId="1696EF5E" w14:textId="4FC46ADA"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tcPr>
          <w:p w14:paraId="37699D73" w14:textId="732E7FA0"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69CA165F" w14:textId="586EB564"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DEL RECURSO UNO DE LA MIGRACIÓN DE LA PÁGINA WEB E INTRANET DE APC </w:t>
            </w:r>
            <w:r w:rsidRPr="003E3108">
              <w:rPr>
                <w:rFonts w:eastAsia="Times New Roman"/>
                <w:sz w:val="24"/>
                <w:szCs w:val="24"/>
                <w:lang w:val="es-CO" w:eastAsia="es-CO" w:bidi="ar-SA"/>
              </w:rPr>
              <w:lastRenderedPageBreak/>
              <w:t>COLOMBIA, EN NUEVA VERSIÓN DE LA PLATAFORMA, EL FRONTEND Y LA CONFORMIDAD DE ACCESIBILIDAD.(NOTA: COMPLEMENTAR DEL PROD. DE PLANEACIÓN PARA LA CONFORMIDAD NTIC 5854 POLITICA GOB DIG. POR $8,387,797)</w:t>
            </w:r>
          </w:p>
        </w:tc>
        <w:tc>
          <w:tcPr>
            <w:tcW w:w="1984" w:type="dxa"/>
            <w:tcBorders>
              <w:top w:val="nil"/>
              <w:left w:val="nil"/>
              <w:bottom w:val="single" w:sz="4" w:space="0" w:color="auto"/>
              <w:right w:val="single" w:sz="4" w:space="0" w:color="auto"/>
            </w:tcBorders>
            <w:noWrap/>
          </w:tcPr>
          <w:p w14:paraId="08C9334D" w14:textId="4FF08B35"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$ 37.083.333,00</w:t>
            </w:r>
          </w:p>
        </w:tc>
        <w:tc>
          <w:tcPr>
            <w:tcW w:w="1985" w:type="dxa"/>
            <w:tcBorders>
              <w:top w:val="nil"/>
              <w:left w:val="nil"/>
              <w:bottom w:val="single" w:sz="4" w:space="0" w:color="auto"/>
              <w:right w:val="single" w:sz="4" w:space="0" w:color="auto"/>
            </w:tcBorders>
          </w:tcPr>
          <w:p w14:paraId="29C1BCF5" w14:textId="1B29D71B"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62F9E172" w14:textId="77777777" w:rsidTr="00731795">
        <w:trPr>
          <w:trHeight w:val="661"/>
        </w:trPr>
        <w:tc>
          <w:tcPr>
            <w:tcW w:w="1555" w:type="dxa"/>
            <w:tcBorders>
              <w:top w:val="nil"/>
              <w:left w:val="single" w:sz="4" w:space="0" w:color="auto"/>
              <w:bottom w:val="single" w:sz="4" w:space="0" w:color="auto"/>
              <w:right w:val="single" w:sz="4" w:space="0" w:color="auto"/>
            </w:tcBorders>
          </w:tcPr>
          <w:p w14:paraId="13C4D9F0" w14:textId="1A6F8789"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tcPr>
          <w:p w14:paraId="01E986EF" w14:textId="59E31BC1"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76EA41E2" w14:textId="3432B216"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CONTRATAR LOS SERVICIOS PROFESIONALES PARA LA REVISIÓN, AJUSTE, ESTRUCTURACIÓN Y CIERRE DE LOS </w:t>
            </w:r>
            <w:r w:rsidR="00DA025D" w:rsidRPr="003E3108">
              <w:rPr>
                <w:rFonts w:eastAsia="Times New Roman"/>
                <w:sz w:val="24"/>
                <w:szCs w:val="24"/>
                <w:lang w:val="es-CO" w:eastAsia="es-CO" w:bidi="ar-SA"/>
              </w:rPr>
              <w:t>CONTRATOS ASOCIADOS</w:t>
            </w:r>
            <w:r w:rsidRPr="003E3108">
              <w:rPr>
                <w:rFonts w:eastAsia="Times New Roman"/>
                <w:sz w:val="24"/>
                <w:szCs w:val="24"/>
                <w:lang w:val="es-CO" w:eastAsia="es-CO" w:bidi="ar-SA"/>
              </w:rPr>
              <w:t xml:space="preserve"> A LOS PROYECTOS DE TECNOLOGÍAS DE LA INFORMACIÓN DEL MODELO OPERATIVO Y LA IMPLEMENTACIÓN DE LA POLÍTICA DE GOBIERNO DIGITAL</w:t>
            </w:r>
          </w:p>
        </w:tc>
        <w:tc>
          <w:tcPr>
            <w:tcW w:w="1984" w:type="dxa"/>
            <w:tcBorders>
              <w:top w:val="nil"/>
              <w:left w:val="nil"/>
              <w:bottom w:val="single" w:sz="4" w:space="0" w:color="auto"/>
              <w:right w:val="single" w:sz="4" w:space="0" w:color="auto"/>
            </w:tcBorders>
            <w:noWrap/>
          </w:tcPr>
          <w:p w14:paraId="13EE6AC0" w14:textId="6757A98F"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$ 34.666.666,00</w:t>
            </w:r>
          </w:p>
        </w:tc>
        <w:tc>
          <w:tcPr>
            <w:tcW w:w="1985" w:type="dxa"/>
            <w:tcBorders>
              <w:top w:val="nil"/>
              <w:left w:val="nil"/>
              <w:bottom w:val="single" w:sz="4" w:space="0" w:color="auto"/>
              <w:right w:val="single" w:sz="4" w:space="0" w:color="auto"/>
            </w:tcBorders>
          </w:tcPr>
          <w:p w14:paraId="3C8204AB" w14:textId="2F2DFA0E"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31DB9D74" w14:textId="77777777" w:rsidTr="00731795">
        <w:trPr>
          <w:trHeight w:val="934"/>
        </w:trPr>
        <w:tc>
          <w:tcPr>
            <w:tcW w:w="1555" w:type="dxa"/>
            <w:tcBorders>
              <w:top w:val="nil"/>
              <w:left w:val="single" w:sz="4" w:space="0" w:color="auto"/>
              <w:bottom w:val="single" w:sz="4" w:space="0" w:color="auto"/>
              <w:right w:val="single" w:sz="4" w:space="0" w:color="auto"/>
            </w:tcBorders>
          </w:tcPr>
          <w:p w14:paraId="319C2920" w14:textId="00542C77"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tcPr>
          <w:p w14:paraId="4EE28166" w14:textId="78AC940D"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628B0F8D" w14:textId="4A837F69"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EL SERVICIO DE AUDITORIA EXTERNA DE MANTENIMIENTO DE LA CERTIFICACIÓN DEL SISTEMA DE GESTIÓN DE SEGURIDAD DE LA </w:t>
            </w:r>
            <w:r w:rsidRPr="003E3108">
              <w:rPr>
                <w:rFonts w:eastAsia="Times New Roman"/>
                <w:sz w:val="24"/>
                <w:szCs w:val="24"/>
                <w:lang w:val="es-CO" w:eastAsia="es-CO" w:bidi="ar-SA"/>
              </w:rPr>
              <w:lastRenderedPageBreak/>
              <w:t>INFORMACIÓN –SGSPI- EN EL GRADO DE CUMPLIMIENTO DE LOS REQUISITOS DE LA NORMA ISO 27001:2022 DE LA AGENCIA PRESIDENCIAL DE COOPERACIÓN INTERNACIONAL DE COLOMBIA, APC-COLOMBIA</w:t>
            </w:r>
          </w:p>
        </w:tc>
        <w:tc>
          <w:tcPr>
            <w:tcW w:w="1984" w:type="dxa"/>
            <w:tcBorders>
              <w:top w:val="nil"/>
              <w:left w:val="nil"/>
              <w:bottom w:val="single" w:sz="4" w:space="0" w:color="auto"/>
              <w:right w:val="single" w:sz="4" w:space="0" w:color="auto"/>
            </w:tcBorders>
            <w:noWrap/>
          </w:tcPr>
          <w:p w14:paraId="0BE08AD6" w14:textId="09FC49FD"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$ 7.140.000,00</w:t>
            </w:r>
          </w:p>
        </w:tc>
        <w:tc>
          <w:tcPr>
            <w:tcW w:w="1985" w:type="dxa"/>
            <w:tcBorders>
              <w:top w:val="nil"/>
              <w:left w:val="nil"/>
              <w:bottom w:val="single" w:sz="4" w:space="0" w:color="auto"/>
              <w:right w:val="single" w:sz="4" w:space="0" w:color="auto"/>
            </w:tcBorders>
          </w:tcPr>
          <w:p w14:paraId="403AFBD3" w14:textId="11DEBD5C"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B55F3F9" w14:textId="77777777" w:rsidTr="00731795">
        <w:trPr>
          <w:trHeight w:val="776"/>
        </w:trPr>
        <w:tc>
          <w:tcPr>
            <w:tcW w:w="1555" w:type="dxa"/>
            <w:tcBorders>
              <w:top w:val="nil"/>
              <w:left w:val="single" w:sz="4" w:space="0" w:color="auto"/>
              <w:bottom w:val="single" w:sz="4" w:space="0" w:color="auto"/>
              <w:right w:val="single" w:sz="4" w:space="0" w:color="auto"/>
            </w:tcBorders>
          </w:tcPr>
          <w:p w14:paraId="265B55B9" w14:textId="11848D98"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tcPr>
          <w:p w14:paraId="18F45CD2" w14:textId="0FB8A7DE"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7199AA1F" w14:textId="0D43CEF7"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LA AUDITORÍA INTERNA PARA EL GRADO DE CUMPLIMIENTO DE LOS REQUISITOS DE LA NORMA ISO 27001:2022 DE LA AGENCIA PRESIDENCIAL DE COOPERACIÓN INTERNACIONAL DE COLOMBIA, APC-COLOMBIA</w:t>
            </w:r>
          </w:p>
        </w:tc>
        <w:tc>
          <w:tcPr>
            <w:tcW w:w="1984" w:type="dxa"/>
            <w:tcBorders>
              <w:top w:val="nil"/>
              <w:left w:val="nil"/>
              <w:bottom w:val="single" w:sz="4" w:space="0" w:color="auto"/>
              <w:right w:val="single" w:sz="4" w:space="0" w:color="auto"/>
            </w:tcBorders>
            <w:noWrap/>
          </w:tcPr>
          <w:p w14:paraId="2F204C31" w14:textId="0AF40129"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$ 16.399.780,00</w:t>
            </w:r>
          </w:p>
        </w:tc>
        <w:tc>
          <w:tcPr>
            <w:tcW w:w="1985" w:type="dxa"/>
            <w:tcBorders>
              <w:top w:val="nil"/>
              <w:left w:val="nil"/>
              <w:bottom w:val="single" w:sz="4" w:space="0" w:color="auto"/>
              <w:right w:val="single" w:sz="4" w:space="0" w:color="auto"/>
            </w:tcBorders>
          </w:tcPr>
          <w:p w14:paraId="0517C10E" w14:textId="291336D5"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069FB7E" w14:textId="77777777" w:rsidTr="00731795">
        <w:trPr>
          <w:trHeight w:val="1177"/>
        </w:trPr>
        <w:tc>
          <w:tcPr>
            <w:tcW w:w="1555" w:type="dxa"/>
            <w:tcBorders>
              <w:top w:val="nil"/>
              <w:left w:val="single" w:sz="4" w:space="0" w:color="auto"/>
              <w:bottom w:val="single" w:sz="4" w:space="0" w:color="auto"/>
              <w:right w:val="single" w:sz="4" w:space="0" w:color="auto"/>
            </w:tcBorders>
          </w:tcPr>
          <w:p w14:paraId="618AFA64" w14:textId="38EB1F7B"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tcPr>
          <w:p w14:paraId="2BB4AF36" w14:textId="3A0CADEA"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4DB27F23" w14:textId="760E93BB"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A LA DIRECCIÓN ADMINISTRATIVA Y FIANANCIERA PARA LA GESTIÓN, </w:t>
            </w:r>
            <w:r w:rsidR="00DA025D" w:rsidRPr="003E3108">
              <w:rPr>
                <w:rFonts w:eastAsia="Times New Roman"/>
                <w:sz w:val="24"/>
                <w:szCs w:val="24"/>
                <w:lang w:val="es-CO" w:eastAsia="es-CO" w:bidi="ar-SA"/>
              </w:rPr>
              <w:t>ACOMPAÑAMIENTO Y</w:t>
            </w:r>
            <w:r w:rsidRPr="003E3108">
              <w:rPr>
                <w:rFonts w:eastAsia="Times New Roman"/>
                <w:sz w:val="24"/>
                <w:szCs w:val="24"/>
                <w:lang w:val="es-CO" w:eastAsia="es-CO" w:bidi="ar-SA"/>
              </w:rPr>
              <w:t xml:space="preserve"> ADMINISTRACIÓN DE LA </w:t>
            </w:r>
            <w:r w:rsidRPr="003E3108">
              <w:rPr>
                <w:rFonts w:eastAsia="Times New Roman"/>
                <w:sz w:val="24"/>
                <w:szCs w:val="24"/>
                <w:lang w:val="es-CO" w:eastAsia="es-CO" w:bidi="ar-SA"/>
              </w:rPr>
              <w:lastRenderedPageBreak/>
              <w:t>INFRAESTRUCTURA TECNOLÓGICA Y LOS SERVICIOS DE SEGURIDAD DIGITAL Y PERIMETRAL DEL PROCESO DE GESTIÓN DE TECNOLOGÍAS DE LA INFORMACIÓN Y LAS COMUNICACIONES TIC.</w:t>
            </w:r>
          </w:p>
        </w:tc>
        <w:tc>
          <w:tcPr>
            <w:tcW w:w="1984" w:type="dxa"/>
            <w:tcBorders>
              <w:top w:val="nil"/>
              <w:left w:val="nil"/>
              <w:bottom w:val="single" w:sz="4" w:space="0" w:color="auto"/>
              <w:right w:val="single" w:sz="4" w:space="0" w:color="auto"/>
            </w:tcBorders>
            <w:noWrap/>
          </w:tcPr>
          <w:p w14:paraId="53C4375B" w14:textId="639D2CC7"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$ 14.666.666,00</w:t>
            </w:r>
          </w:p>
        </w:tc>
        <w:tc>
          <w:tcPr>
            <w:tcW w:w="1985" w:type="dxa"/>
            <w:tcBorders>
              <w:top w:val="nil"/>
              <w:left w:val="nil"/>
              <w:bottom w:val="single" w:sz="4" w:space="0" w:color="auto"/>
              <w:right w:val="single" w:sz="4" w:space="0" w:color="auto"/>
            </w:tcBorders>
          </w:tcPr>
          <w:p w14:paraId="298C8F80" w14:textId="612B5CFF"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66AA2DC1" w14:textId="77777777" w:rsidTr="00731795">
        <w:trPr>
          <w:trHeight w:val="56"/>
        </w:trPr>
        <w:tc>
          <w:tcPr>
            <w:tcW w:w="1555" w:type="dxa"/>
            <w:tcBorders>
              <w:top w:val="nil"/>
              <w:left w:val="single" w:sz="4" w:space="0" w:color="auto"/>
              <w:bottom w:val="single" w:sz="4" w:space="0" w:color="auto"/>
              <w:right w:val="single" w:sz="4" w:space="0" w:color="auto"/>
            </w:tcBorders>
          </w:tcPr>
          <w:p w14:paraId="0B13C9A4" w14:textId="6498FF87"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tcPr>
          <w:p w14:paraId="112B604A" w14:textId="1378C1AD"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4819A3D7" w14:textId="1428E143"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LOS SERVICIOS DE APOYO DEL RECURSO UNO DE LA MESA DE SERVICIOS PARA MANTENER LA CAPACIDAD EN LA PRESTACIÓN DE LOS SERVICIOS TECNOLÓGICOS DE LA AGENCIA PRESIDENCIAL DE COOPERACIÓN INTERNACIONAL DE COLOMBIA, APC-COLOMBIA</w:t>
            </w:r>
          </w:p>
        </w:tc>
        <w:tc>
          <w:tcPr>
            <w:tcW w:w="1984" w:type="dxa"/>
            <w:tcBorders>
              <w:top w:val="nil"/>
              <w:left w:val="nil"/>
              <w:bottom w:val="single" w:sz="4" w:space="0" w:color="auto"/>
              <w:right w:val="single" w:sz="4" w:space="0" w:color="auto"/>
            </w:tcBorders>
            <w:noWrap/>
          </w:tcPr>
          <w:p w14:paraId="1AAF4859" w14:textId="369AF41A"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$ 21.333.333,00</w:t>
            </w:r>
          </w:p>
        </w:tc>
        <w:tc>
          <w:tcPr>
            <w:tcW w:w="1985" w:type="dxa"/>
            <w:tcBorders>
              <w:top w:val="nil"/>
              <w:left w:val="nil"/>
              <w:bottom w:val="single" w:sz="4" w:space="0" w:color="auto"/>
              <w:right w:val="single" w:sz="4" w:space="0" w:color="auto"/>
            </w:tcBorders>
          </w:tcPr>
          <w:p w14:paraId="51773E9F" w14:textId="579B97C0"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088FEA9D" w14:textId="77777777" w:rsidTr="00731795">
        <w:trPr>
          <w:trHeight w:val="56"/>
        </w:trPr>
        <w:tc>
          <w:tcPr>
            <w:tcW w:w="1555" w:type="dxa"/>
            <w:tcBorders>
              <w:top w:val="nil"/>
              <w:left w:val="single" w:sz="4" w:space="0" w:color="auto"/>
              <w:bottom w:val="single" w:sz="4" w:space="0" w:color="auto"/>
              <w:right w:val="single" w:sz="4" w:space="0" w:color="auto"/>
            </w:tcBorders>
          </w:tcPr>
          <w:p w14:paraId="07D104A0" w14:textId="3F4BEE12"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tcPr>
          <w:p w14:paraId="78AB259B" w14:textId="1AAAD142"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58CEABB2" w14:textId="16B0F58B"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EL SERVICIO DE ETHICAL HACKING Y ANÁLISIS DE VULNERABILIDADES, CON EL FIN DE IDENTIFICAR, EVALUAR Y MITIGAR RIESGOS DE SEGURIDAD INFORMÁTICA, CONTRIBUYENDO ASÍ EL FORTALECIMIENTO DE LA INFRAESTRUCTURA DE SEGURIDAD DIGITAL DE LA AGENCIA PRESIDENCIAL DE COOPERACIÓN </w:t>
            </w:r>
            <w:r w:rsidRPr="003E3108">
              <w:rPr>
                <w:rFonts w:eastAsia="Times New Roman"/>
                <w:sz w:val="24"/>
                <w:szCs w:val="24"/>
                <w:lang w:val="es-CO" w:eastAsia="es-CO" w:bidi="ar-SA"/>
              </w:rPr>
              <w:lastRenderedPageBreak/>
              <w:t>INTERNACIONAL DE COLOMBIA, APC COLOMBIA</w:t>
            </w:r>
          </w:p>
        </w:tc>
        <w:tc>
          <w:tcPr>
            <w:tcW w:w="1984" w:type="dxa"/>
            <w:tcBorders>
              <w:top w:val="nil"/>
              <w:left w:val="nil"/>
              <w:bottom w:val="single" w:sz="4" w:space="0" w:color="auto"/>
              <w:right w:val="single" w:sz="4" w:space="0" w:color="auto"/>
            </w:tcBorders>
            <w:noWrap/>
          </w:tcPr>
          <w:p w14:paraId="0B9DC1FB" w14:textId="336EF0C8"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$ 23.800.000,00</w:t>
            </w:r>
          </w:p>
        </w:tc>
        <w:tc>
          <w:tcPr>
            <w:tcW w:w="1985" w:type="dxa"/>
            <w:tcBorders>
              <w:top w:val="nil"/>
              <w:left w:val="nil"/>
              <w:bottom w:val="single" w:sz="4" w:space="0" w:color="auto"/>
              <w:right w:val="single" w:sz="4" w:space="0" w:color="auto"/>
            </w:tcBorders>
          </w:tcPr>
          <w:p w14:paraId="3E276664" w14:textId="071976EC"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341A8893" w14:textId="77777777" w:rsidTr="00731795">
        <w:trPr>
          <w:trHeight w:val="512"/>
        </w:trPr>
        <w:tc>
          <w:tcPr>
            <w:tcW w:w="1555" w:type="dxa"/>
            <w:tcBorders>
              <w:top w:val="nil"/>
              <w:left w:val="single" w:sz="4" w:space="0" w:color="auto"/>
              <w:bottom w:val="single" w:sz="4" w:space="0" w:color="auto"/>
              <w:right w:val="single" w:sz="4" w:space="0" w:color="auto"/>
            </w:tcBorders>
          </w:tcPr>
          <w:p w14:paraId="041DAE9F" w14:textId="2DC2D835"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PORTAFOLIO_PR-9-INF-HARDWARE DE IT</w:t>
            </w:r>
          </w:p>
        </w:tc>
        <w:tc>
          <w:tcPr>
            <w:tcW w:w="850" w:type="dxa"/>
            <w:tcBorders>
              <w:top w:val="nil"/>
              <w:left w:val="nil"/>
              <w:bottom w:val="single" w:sz="4" w:space="0" w:color="auto"/>
              <w:right w:val="single" w:sz="4" w:space="0" w:color="auto"/>
            </w:tcBorders>
          </w:tcPr>
          <w:p w14:paraId="01C0CD6D" w14:textId="262A886D"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5C9582E5" w14:textId="7522D92F"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SUS SERVICIOS PROFESIONALES APOYANDO LA GESTIÓN DE LA INFRAESTRUCTURA TECNOLÓGICA DE LA AGENCIA PRESIDENCIAL DE COOPERACIÓN INTERNACIONAL DE COLOMBIA, APC COLOMBIA.</w:t>
            </w:r>
          </w:p>
        </w:tc>
        <w:tc>
          <w:tcPr>
            <w:tcW w:w="1984" w:type="dxa"/>
            <w:tcBorders>
              <w:top w:val="nil"/>
              <w:left w:val="nil"/>
              <w:bottom w:val="single" w:sz="4" w:space="0" w:color="auto"/>
              <w:right w:val="single" w:sz="4" w:space="0" w:color="auto"/>
            </w:tcBorders>
            <w:noWrap/>
          </w:tcPr>
          <w:p w14:paraId="6ECB8327" w14:textId="0328A5D7"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$ 10.750.000,00</w:t>
            </w:r>
          </w:p>
        </w:tc>
        <w:tc>
          <w:tcPr>
            <w:tcW w:w="1985" w:type="dxa"/>
            <w:tcBorders>
              <w:top w:val="nil"/>
              <w:left w:val="nil"/>
              <w:bottom w:val="single" w:sz="4" w:space="0" w:color="auto"/>
              <w:right w:val="single" w:sz="4" w:space="0" w:color="auto"/>
            </w:tcBorders>
          </w:tcPr>
          <w:p w14:paraId="10735898" w14:textId="76F3EADC"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DF0DAD0" w14:textId="77777777" w:rsidTr="00731795">
        <w:trPr>
          <w:trHeight w:val="56"/>
        </w:trPr>
        <w:tc>
          <w:tcPr>
            <w:tcW w:w="1555" w:type="dxa"/>
            <w:tcBorders>
              <w:top w:val="nil"/>
              <w:left w:val="single" w:sz="4" w:space="0" w:color="auto"/>
              <w:bottom w:val="single" w:sz="4" w:space="0" w:color="auto"/>
              <w:right w:val="single" w:sz="4" w:space="0" w:color="auto"/>
            </w:tcBorders>
          </w:tcPr>
          <w:p w14:paraId="10C9C95A" w14:textId="3B5F0555"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tcPr>
          <w:p w14:paraId="283E4A27" w14:textId="48C080F5"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tcPr>
          <w:p w14:paraId="78AF8671" w14:textId="3DEA1C31"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SUS SERVICIOS PROFESIONALES EN LOS ASUNTOS RELACIONADOS CON LA SEGURIDAD DIGITAL DE LA AGENCIA PRESIDENCIAL DE COOPERACIÓN INTERNACIONAL DE COLOMBIA, APC COLOMBIA</w:t>
            </w:r>
          </w:p>
        </w:tc>
        <w:tc>
          <w:tcPr>
            <w:tcW w:w="1984" w:type="dxa"/>
            <w:tcBorders>
              <w:top w:val="nil"/>
              <w:left w:val="nil"/>
              <w:bottom w:val="single" w:sz="4" w:space="0" w:color="auto"/>
              <w:right w:val="single" w:sz="4" w:space="0" w:color="auto"/>
            </w:tcBorders>
            <w:noWrap/>
          </w:tcPr>
          <w:p w14:paraId="00C599D0" w14:textId="45744E53" w:rsidR="0058493B"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$ 20.000.000,00</w:t>
            </w:r>
          </w:p>
        </w:tc>
        <w:tc>
          <w:tcPr>
            <w:tcW w:w="1985" w:type="dxa"/>
            <w:tcBorders>
              <w:top w:val="nil"/>
              <w:left w:val="nil"/>
              <w:bottom w:val="single" w:sz="4" w:space="0" w:color="auto"/>
              <w:right w:val="single" w:sz="4" w:space="0" w:color="auto"/>
            </w:tcBorders>
          </w:tcPr>
          <w:p w14:paraId="37AA5E4F" w14:textId="068603CB" w:rsidR="0058493B" w:rsidRPr="003E3108" w:rsidRDefault="00DA025D"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0C2F2F3" w14:textId="77777777" w:rsidTr="00731795">
        <w:trPr>
          <w:trHeight w:val="605"/>
        </w:trPr>
        <w:tc>
          <w:tcPr>
            <w:tcW w:w="1555" w:type="dxa"/>
            <w:tcBorders>
              <w:top w:val="nil"/>
              <w:left w:val="single" w:sz="4" w:space="0" w:color="auto"/>
              <w:bottom w:val="single" w:sz="4" w:space="0" w:color="auto"/>
              <w:right w:val="single" w:sz="4" w:space="0" w:color="auto"/>
            </w:tcBorders>
            <w:hideMark/>
          </w:tcPr>
          <w:p w14:paraId="52A72973" w14:textId="49FD7D8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584B19A4" w14:textId="5086450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2025</w:t>
            </w:r>
          </w:p>
        </w:tc>
        <w:tc>
          <w:tcPr>
            <w:tcW w:w="3544" w:type="dxa"/>
            <w:tcBorders>
              <w:top w:val="nil"/>
              <w:left w:val="nil"/>
              <w:bottom w:val="single" w:sz="4" w:space="0" w:color="auto"/>
              <w:right w:val="single" w:sz="4" w:space="0" w:color="auto"/>
            </w:tcBorders>
            <w:hideMark/>
          </w:tcPr>
          <w:p w14:paraId="54239E37" w14:textId="462B57D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Y CON PLENA AUTONOMÍA TÉCNICA Y ADMINISTRATIVA, LOS SERVICIOS PROFESIONALES </w:t>
            </w:r>
            <w:r w:rsidRPr="003E3108">
              <w:rPr>
                <w:rFonts w:eastAsia="Times New Roman"/>
                <w:sz w:val="24"/>
                <w:szCs w:val="24"/>
                <w:lang w:val="es-CO" w:eastAsia="es-CO" w:bidi="ar-SA"/>
              </w:rPr>
              <w:lastRenderedPageBreak/>
              <w:t>EN EL MARCO DEL PROYECTO DE INVERSIÓN DE FORTALECIMIENTO INSTITUCIONAL DE APC-COLOMBIA, PARA APOYAR LA OPTIMIZACIÓN DEL MODELO DE OPERACIÓN DE LA POLÍTICA DE SEGURIDAD DIGITAL DEL MODELO INTEGRADO DE PLANEACIÓN Y GESTIÓN MIPG, CONFORME A LOS REQUISITOS DE CUMPLIMIENTO DEL SISTEMA DE GESTIÓN DE SEGURIDAD Y PRIVACIDAD DE LA INFORMACIÓN.</w:t>
            </w:r>
          </w:p>
        </w:tc>
        <w:tc>
          <w:tcPr>
            <w:tcW w:w="1984" w:type="dxa"/>
            <w:tcBorders>
              <w:top w:val="nil"/>
              <w:left w:val="nil"/>
              <w:bottom w:val="single" w:sz="4" w:space="0" w:color="auto"/>
              <w:right w:val="single" w:sz="4" w:space="0" w:color="auto"/>
            </w:tcBorders>
            <w:noWrap/>
            <w:hideMark/>
          </w:tcPr>
          <w:p w14:paraId="7579848F" w14:textId="1475B33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$79.200.000</w:t>
            </w:r>
          </w:p>
        </w:tc>
        <w:tc>
          <w:tcPr>
            <w:tcW w:w="1985" w:type="dxa"/>
            <w:tcBorders>
              <w:top w:val="nil"/>
              <w:left w:val="nil"/>
              <w:bottom w:val="single" w:sz="4" w:space="0" w:color="auto"/>
              <w:right w:val="single" w:sz="4" w:space="0" w:color="auto"/>
            </w:tcBorders>
            <w:hideMark/>
          </w:tcPr>
          <w:p w14:paraId="028B9AEC" w14:textId="6B98163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OTRAS_FUENTES</w:t>
            </w:r>
          </w:p>
        </w:tc>
      </w:tr>
      <w:tr w:rsidR="003E3108" w:rsidRPr="003E3108" w14:paraId="4AFF7A91" w14:textId="77777777" w:rsidTr="00731795">
        <w:trPr>
          <w:trHeight w:val="185"/>
        </w:trPr>
        <w:tc>
          <w:tcPr>
            <w:tcW w:w="1555" w:type="dxa"/>
            <w:tcBorders>
              <w:top w:val="nil"/>
              <w:left w:val="single" w:sz="4" w:space="0" w:color="auto"/>
              <w:bottom w:val="single" w:sz="4" w:space="0" w:color="auto"/>
              <w:right w:val="single" w:sz="4" w:space="0" w:color="auto"/>
            </w:tcBorders>
            <w:hideMark/>
          </w:tcPr>
          <w:p w14:paraId="11EF3C5C" w14:textId="508B024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27AF1526" w14:textId="708601A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2CB0D8D" w14:textId="04BBD9F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CONTRATAR LA RENOVACIÓN DE LICENCIAS DE SOFTWARE Y SOPORTE PARA EL ADECUADO FUNCIONAMIENTO DE LOS SERVICIOS TECNOLÓGICOS DE LA AGENCIA PRESIDENCIAL DE COOPERACIÓN INTERNACIONAL DE COLOMBIA, APC- COLOMBIA.</w:t>
            </w:r>
          </w:p>
        </w:tc>
        <w:tc>
          <w:tcPr>
            <w:tcW w:w="1984" w:type="dxa"/>
            <w:tcBorders>
              <w:top w:val="nil"/>
              <w:left w:val="nil"/>
              <w:bottom w:val="single" w:sz="4" w:space="0" w:color="auto"/>
              <w:right w:val="single" w:sz="4" w:space="0" w:color="auto"/>
            </w:tcBorders>
            <w:hideMark/>
          </w:tcPr>
          <w:p w14:paraId="42D39D49" w14:textId="3E3512F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$281.471.283,73</w:t>
            </w:r>
          </w:p>
        </w:tc>
        <w:tc>
          <w:tcPr>
            <w:tcW w:w="1985" w:type="dxa"/>
            <w:tcBorders>
              <w:top w:val="nil"/>
              <w:left w:val="nil"/>
              <w:bottom w:val="single" w:sz="4" w:space="0" w:color="auto"/>
              <w:right w:val="single" w:sz="4" w:space="0" w:color="auto"/>
            </w:tcBorders>
            <w:hideMark/>
          </w:tcPr>
          <w:p w14:paraId="4E4F15AD" w14:textId="7043DAD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2DEA5DD3" w14:textId="77777777" w:rsidTr="00731795">
        <w:trPr>
          <w:trHeight w:val="215"/>
        </w:trPr>
        <w:tc>
          <w:tcPr>
            <w:tcW w:w="1555" w:type="dxa"/>
            <w:tcBorders>
              <w:top w:val="nil"/>
              <w:left w:val="single" w:sz="4" w:space="0" w:color="auto"/>
              <w:bottom w:val="single" w:sz="4" w:space="0" w:color="auto"/>
              <w:right w:val="single" w:sz="4" w:space="0" w:color="auto"/>
            </w:tcBorders>
            <w:hideMark/>
          </w:tcPr>
          <w:p w14:paraId="460DFC05" w14:textId="2794E9A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71E3C65F" w14:textId="47398B6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4A3E0F5D" w14:textId="493BE16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CONTRATAR SERVICIOS DE CONECTIVIDAD A NIVEL NACIONAL POR MEDIO DE ENLACES DEDICADOS A INTERNET PARA LA AGENCIA PRESIDENCIAL DE </w:t>
            </w:r>
            <w:r w:rsidRPr="003E3108">
              <w:rPr>
                <w:rFonts w:eastAsia="Times New Roman"/>
                <w:sz w:val="24"/>
                <w:szCs w:val="24"/>
                <w:lang w:val="es-CO" w:eastAsia="es-CO" w:bidi="ar-SA"/>
              </w:rPr>
              <w:lastRenderedPageBreak/>
              <w:t>COOPERACIÓN INTERNACIONAL DE COLOMBIA, APC-COLOMBIA.</w:t>
            </w:r>
          </w:p>
        </w:tc>
        <w:tc>
          <w:tcPr>
            <w:tcW w:w="1984" w:type="dxa"/>
            <w:tcBorders>
              <w:top w:val="nil"/>
              <w:left w:val="nil"/>
              <w:bottom w:val="single" w:sz="4" w:space="0" w:color="auto"/>
              <w:right w:val="single" w:sz="4" w:space="0" w:color="auto"/>
            </w:tcBorders>
            <w:hideMark/>
          </w:tcPr>
          <w:p w14:paraId="49E04F81" w14:textId="7FE89C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$8.827.854,99</w:t>
            </w:r>
          </w:p>
        </w:tc>
        <w:tc>
          <w:tcPr>
            <w:tcW w:w="1985" w:type="dxa"/>
            <w:tcBorders>
              <w:top w:val="nil"/>
              <w:left w:val="nil"/>
              <w:bottom w:val="single" w:sz="4" w:space="0" w:color="auto"/>
              <w:right w:val="single" w:sz="4" w:space="0" w:color="auto"/>
            </w:tcBorders>
            <w:hideMark/>
          </w:tcPr>
          <w:p w14:paraId="4C5682F2" w14:textId="4EDEBF0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2888C8B4" w14:textId="77777777" w:rsidTr="00731795">
        <w:trPr>
          <w:trHeight w:val="413"/>
        </w:trPr>
        <w:tc>
          <w:tcPr>
            <w:tcW w:w="1555" w:type="dxa"/>
            <w:tcBorders>
              <w:top w:val="nil"/>
              <w:left w:val="single" w:sz="4" w:space="0" w:color="auto"/>
              <w:bottom w:val="single" w:sz="4" w:space="0" w:color="auto"/>
              <w:right w:val="single" w:sz="4" w:space="0" w:color="auto"/>
            </w:tcBorders>
            <w:hideMark/>
          </w:tcPr>
          <w:p w14:paraId="131E2E50" w14:textId="11AEEC5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PORTAFOLIO_PR-2-INF-LICENCIAMIENTO</w:t>
            </w:r>
          </w:p>
        </w:tc>
        <w:tc>
          <w:tcPr>
            <w:tcW w:w="850" w:type="dxa"/>
            <w:tcBorders>
              <w:top w:val="nil"/>
              <w:left w:val="nil"/>
              <w:bottom w:val="single" w:sz="4" w:space="0" w:color="auto"/>
              <w:right w:val="single" w:sz="4" w:space="0" w:color="auto"/>
            </w:tcBorders>
            <w:hideMark/>
          </w:tcPr>
          <w:p w14:paraId="6F78BF26" w14:textId="5DA0E81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64A1A1B" w14:textId="5963854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CONTRATAR LA SOLUCIÓN DE GESTIÓN TELEFÓNICA EN LAS INSTALACIONES DE LA AGENCIA PRESIDENCIAL DE COOPERACIÓN INTERNACIONAL – APC COLOMBIA</w:t>
            </w:r>
          </w:p>
        </w:tc>
        <w:tc>
          <w:tcPr>
            <w:tcW w:w="1984" w:type="dxa"/>
            <w:tcBorders>
              <w:top w:val="nil"/>
              <w:left w:val="nil"/>
              <w:bottom w:val="single" w:sz="4" w:space="0" w:color="auto"/>
              <w:right w:val="single" w:sz="4" w:space="0" w:color="auto"/>
            </w:tcBorders>
            <w:hideMark/>
          </w:tcPr>
          <w:p w14:paraId="63D836AD" w14:textId="5459E8D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495.423.907,10</w:t>
            </w:r>
          </w:p>
        </w:tc>
        <w:tc>
          <w:tcPr>
            <w:tcW w:w="1985" w:type="dxa"/>
            <w:tcBorders>
              <w:top w:val="nil"/>
              <w:left w:val="nil"/>
              <w:bottom w:val="single" w:sz="4" w:space="0" w:color="auto"/>
              <w:right w:val="single" w:sz="4" w:space="0" w:color="auto"/>
            </w:tcBorders>
            <w:hideMark/>
          </w:tcPr>
          <w:p w14:paraId="0D3AEC52" w14:textId="5CF5961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54C8C2F"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22885CBC" w14:textId="1AC02B4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PORTAFOLIO_PR-8-GOB-SGSPI</w:t>
            </w:r>
          </w:p>
        </w:tc>
        <w:tc>
          <w:tcPr>
            <w:tcW w:w="850" w:type="dxa"/>
            <w:tcBorders>
              <w:top w:val="nil"/>
              <w:left w:val="nil"/>
              <w:bottom w:val="single" w:sz="4" w:space="0" w:color="auto"/>
              <w:right w:val="single" w:sz="4" w:space="0" w:color="auto"/>
            </w:tcBorders>
            <w:hideMark/>
          </w:tcPr>
          <w:p w14:paraId="3A6B393A" w14:textId="6979AF5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3E7F3FC3" w14:textId="30041E1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SERVICIO DE CUSTODIA, ALMACENAMIENTO Y TRANSPORTE DE MEDIOS MAGNÉTICOS Y OTROS DISPOSITIVOS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32BDDF93" w14:textId="053C744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42.496.629</w:t>
            </w:r>
          </w:p>
        </w:tc>
        <w:tc>
          <w:tcPr>
            <w:tcW w:w="1985" w:type="dxa"/>
            <w:tcBorders>
              <w:top w:val="nil"/>
              <w:left w:val="nil"/>
              <w:bottom w:val="single" w:sz="4" w:space="0" w:color="auto"/>
              <w:right w:val="single" w:sz="4" w:space="0" w:color="auto"/>
            </w:tcBorders>
            <w:hideMark/>
          </w:tcPr>
          <w:p w14:paraId="0B09E2C0" w14:textId="508F0A1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0D94A8D" w14:textId="77777777" w:rsidTr="00731795">
        <w:trPr>
          <w:trHeight w:val="529"/>
        </w:trPr>
        <w:tc>
          <w:tcPr>
            <w:tcW w:w="1555" w:type="dxa"/>
            <w:tcBorders>
              <w:top w:val="nil"/>
              <w:left w:val="single" w:sz="4" w:space="0" w:color="auto"/>
              <w:bottom w:val="single" w:sz="4" w:space="0" w:color="auto"/>
              <w:right w:val="single" w:sz="4" w:space="0" w:color="auto"/>
            </w:tcBorders>
            <w:hideMark/>
          </w:tcPr>
          <w:p w14:paraId="34AAB5E6" w14:textId="19D396D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5845C25D" w14:textId="7E4EAAE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73E4893" w14:textId="21F4D89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PRESTACIÓN DE SERVICIOS DE MANTENIMIENTO, SOPORTE, MEJORAS Y CAPACITACIONES PARA LOS SISTEMAS DE INFORMACIÓN SOFÍA Y SARA, IMPLEMENTADOS EN LA AGENCIA DE COOPERACIÓN INTERNACIONAL DE COLOMBIA, APC COLOMBIA.</w:t>
            </w:r>
          </w:p>
        </w:tc>
        <w:tc>
          <w:tcPr>
            <w:tcW w:w="1984" w:type="dxa"/>
            <w:tcBorders>
              <w:top w:val="nil"/>
              <w:left w:val="nil"/>
              <w:bottom w:val="single" w:sz="4" w:space="0" w:color="auto"/>
              <w:right w:val="single" w:sz="4" w:space="0" w:color="auto"/>
            </w:tcBorders>
            <w:noWrap/>
            <w:hideMark/>
          </w:tcPr>
          <w:p w14:paraId="7B72DA42" w14:textId="0C466A3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$76.068.001</w:t>
            </w:r>
          </w:p>
        </w:tc>
        <w:tc>
          <w:tcPr>
            <w:tcW w:w="1985" w:type="dxa"/>
            <w:tcBorders>
              <w:top w:val="nil"/>
              <w:left w:val="nil"/>
              <w:bottom w:val="single" w:sz="4" w:space="0" w:color="auto"/>
              <w:right w:val="single" w:sz="4" w:space="0" w:color="auto"/>
            </w:tcBorders>
            <w:hideMark/>
          </w:tcPr>
          <w:p w14:paraId="35C63B2F" w14:textId="2C65460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5D430FE4" w14:textId="77777777" w:rsidTr="00731795">
        <w:trPr>
          <w:trHeight w:val="261"/>
        </w:trPr>
        <w:tc>
          <w:tcPr>
            <w:tcW w:w="1555" w:type="dxa"/>
            <w:tcBorders>
              <w:top w:val="nil"/>
              <w:left w:val="single" w:sz="4" w:space="0" w:color="auto"/>
              <w:bottom w:val="single" w:sz="4" w:space="0" w:color="auto"/>
              <w:right w:val="single" w:sz="4" w:space="0" w:color="auto"/>
            </w:tcBorders>
            <w:hideMark/>
          </w:tcPr>
          <w:p w14:paraId="7B0DC83A" w14:textId="5786FBE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PORTAFOLIO_PR-5-SIS-SERVICIOS TECNOLOGICOS DE SI</w:t>
            </w:r>
          </w:p>
        </w:tc>
        <w:tc>
          <w:tcPr>
            <w:tcW w:w="850" w:type="dxa"/>
            <w:tcBorders>
              <w:top w:val="nil"/>
              <w:left w:val="nil"/>
              <w:bottom w:val="single" w:sz="4" w:space="0" w:color="auto"/>
              <w:right w:val="single" w:sz="4" w:space="0" w:color="auto"/>
            </w:tcBorders>
            <w:hideMark/>
          </w:tcPr>
          <w:p w14:paraId="7177F48A" w14:textId="30E29E0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1ED582F" w14:textId="15E52EF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PRESTACIÓN DE SERVICIOS DE ACTUALIZACIÓN, MANTENIMIENTO Y SOPORTE PARA EL SISTEMA DE INFORMACIÓN DE </w:t>
            </w:r>
            <w:r w:rsidRPr="003E3108">
              <w:rPr>
                <w:rFonts w:eastAsia="Times New Roman"/>
                <w:sz w:val="24"/>
                <w:szCs w:val="24"/>
                <w:lang w:val="es-CO" w:eastAsia="es-CO" w:bidi="ar-SA"/>
              </w:rPr>
              <w:lastRenderedPageBreak/>
              <w:t>GESTIÓN DE INTEGRAL - ITS GESTION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295CB4E7" w14:textId="71C1B27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$50.955.435</w:t>
            </w:r>
          </w:p>
        </w:tc>
        <w:tc>
          <w:tcPr>
            <w:tcW w:w="1985" w:type="dxa"/>
            <w:tcBorders>
              <w:top w:val="nil"/>
              <w:left w:val="nil"/>
              <w:bottom w:val="single" w:sz="4" w:space="0" w:color="auto"/>
              <w:right w:val="single" w:sz="4" w:space="0" w:color="auto"/>
            </w:tcBorders>
            <w:hideMark/>
          </w:tcPr>
          <w:p w14:paraId="3C8BE0FD" w14:textId="125D354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0FDCFF51" w14:textId="77777777" w:rsidTr="00731795">
        <w:trPr>
          <w:trHeight w:val="150"/>
        </w:trPr>
        <w:tc>
          <w:tcPr>
            <w:tcW w:w="1555" w:type="dxa"/>
            <w:tcBorders>
              <w:top w:val="nil"/>
              <w:left w:val="single" w:sz="4" w:space="0" w:color="auto"/>
              <w:bottom w:val="single" w:sz="4" w:space="0" w:color="auto"/>
              <w:right w:val="single" w:sz="4" w:space="0" w:color="auto"/>
            </w:tcBorders>
            <w:hideMark/>
          </w:tcPr>
          <w:p w14:paraId="70C590B1" w14:textId="2C8CA61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PORTAFOLIO_PR-4-INF-SERVICIOS TECNOLOGICOS DE IT</w:t>
            </w:r>
          </w:p>
        </w:tc>
        <w:tc>
          <w:tcPr>
            <w:tcW w:w="850" w:type="dxa"/>
            <w:tcBorders>
              <w:top w:val="nil"/>
              <w:left w:val="nil"/>
              <w:bottom w:val="single" w:sz="4" w:space="0" w:color="auto"/>
              <w:right w:val="single" w:sz="4" w:space="0" w:color="auto"/>
            </w:tcBorders>
            <w:hideMark/>
          </w:tcPr>
          <w:p w14:paraId="4307CDAA" w14:textId="28F3925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1D69CB8D" w14:textId="3FAD10E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RENOVACIÓN DE LA MEMBRESÍA Y PREFIJOS DE DIRECCIONAMIENTO IPV6 /48 A NOMBRE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7EB29D10" w14:textId="5376B0D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$5.305.461</w:t>
            </w:r>
          </w:p>
        </w:tc>
        <w:tc>
          <w:tcPr>
            <w:tcW w:w="1985" w:type="dxa"/>
            <w:tcBorders>
              <w:top w:val="nil"/>
              <w:left w:val="nil"/>
              <w:bottom w:val="single" w:sz="4" w:space="0" w:color="auto"/>
              <w:right w:val="single" w:sz="4" w:space="0" w:color="auto"/>
            </w:tcBorders>
            <w:hideMark/>
          </w:tcPr>
          <w:p w14:paraId="31045FD3" w14:textId="29B3E7D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7D22F8AF" w14:textId="77777777" w:rsidTr="00731795">
        <w:trPr>
          <w:trHeight w:val="260"/>
        </w:trPr>
        <w:tc>
          <w:tcPr>
            <w:tcW w:w="1555" w:type="dxa"/>
            <w:tcBorders>
              <w:top w:val="nil"/>
              <w:left w:val="single" w:sz="4" w:space="0" w:color="auto"/>
              <w:bottom w:val="single" w:sz="4" w:space="0" w:color="auto"/>
              <w:right w:val="single" w:sz="4" w:space="0" w:color="auto"/>
            </w:tcBorders>
            <w:hideMark/>
          </w:tcPr>
          <w:p w14:paraId="2C3B7BDA" w14:textId="0D8C6A8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PORTAFOLIO_PR-1-INF-LICENCIAMIENTO</w:t>
            </w:r>
          </w:p>
        </w:tc>
        <w:tc>
          <w:tcPr>
            <w:tcW w:w="850" w:type="dxa"/>
            <w:tcBorders>
              <w:top w:val="nil"/>
              <w:left w:val="nil"/>
              <w:bottom w:val="single" w:sz="4" w:space="0" w:color="auto"/>
              <w:right w:val="single" w:sz="4" w:space="0" w:color="auto"/>
            </w:tcBorders>
            <w:hideMark/>
          </w:tcPr>
          <w:p w14:paraId="4DB83A62" w14:textId="403F49B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FA4B062" w14:textId="0A4E123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ADQUISICIÓN Y RENOVACIÓN DE LICENCIAS DE MICROSOFT, PARA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5C0F7B9D" w14:textId="6FA3244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$140.983.919</w:t>
            </w:r>
          </w:p>
        </w:tc>
        <w:tc>
          <w:tcPr>
            <w:tcW w:w="1985" w:type="dxa"/>
            <w:tcBorders>
              <w:top w:val="nil"/>
              <w:left w:val="nil"/>
              <w:bottom w:val="single" w:sz="4" w:space="0" w:color="auto"/>
              <w:right w:val="single" w:sz="4" w:space="0" w:color="auto"/>
            </w:tcBorders>
            <w:hideMark/>
          </w:tcPr>
          <w:p w14:paraId="58EC526D" w14:textId="7F3B4AD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6186A39C" w14:textId="77777777" w:rsidTr="00731795">
        <w:trPr>
          <w:trHeight w:val="1070"/>
        </w:trPr>
        <w:tc>
          <w:tcPr>
            <w:tcW w:w="1555" w:type="dxa"/>
            <w:tcBorders>
              <w:top w:val="nil"/>
              <w:left w:val="single" w:sz="4" w:space="0" w:color="auto"/>
              <w:bottom w:val="single" w:sz="4" w:space="0" w:color="auto"/>
              <w:right w:val="single" w:sz="4" w:space="0" w:color="auto"/>
            </w:tcBorders>
            <w:hideMark/>
          </w:tcPr>
          <w:p w14:paraId="41AB50A7" w14:textId="6DD49B3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7FF59971" w14:textId="4391B9C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C0C84A2" w14:textId="2727527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CONTRATACIÓN DE FIRMAS DIGITALES Y CORREO CERTIFICADO INTEGRADAS BAJO LA API CAMERCLOUD Y LA SEDE ELECTRÓNICA HERMES DE LA AGENCIA PRESIDENCIAL DE COOPERACIÓN INTERNACIONAL DE COLOMBIA, APC-COLOMBIA PARA FORTALECER EL SERVICIOS Y MODELO DE CONFIANZA DIGITAL</w:t>
            </w:r>
          </w:p>
        </w:tc>
        <w:tc>
          <w:tcPr>
            <w:tcW w:w="1984" w:type="dxa"/>
            <w:tcBorders>
              <w:top w:val="nil"/>
              <w:left w:val="nil"/>
              <w:bottom w:val="single" w:sz="4" w:space="0" w:color="auto"/>
              <w:right w:val="single" w:sz="4" w:space="0" w:color="auto"/>
            </w:tcBorders>
            <w:noWrap/>
            <w:hideMark/>
          </w:tcPr>
          <w:p w14:paraId="5748E2A3" w14:textId="2220241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$15.450.000</w:t>
            </w:r>
          </w:p>
        </w:tc>
        <w:tc>
          <w:tcPr>
            <w:tcW w:w="1985" w:type="dxa"/>
            <w:tcBorders>
              <w:top w:val="nil"/>
              <w:left w:val="nil"/>
              <w:bottom w:val="single" w:sz="4" w:space="0" w:color="auto"/>
              <w:right w:val="single" w:sz="4" w:space="0" w:color="auto"/>
            </w:tcBorders>
            <w:hideMark/>
          </w:tcPr>
          <w:p w14:paraId="77CF29E1" w14:textId="377DD05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5F36793"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053F6FB7" w14:textId="1B34D76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PORTAFOLIO_PR-9-INF-HARDWARE DE IT</w:t>
            </w:r>
          </w:p>
        </w:tc>
        <w:tc>
          <w:tcPr>
            <w:tcW w:w="850" w:type="dxa"/>
            <w:tcBorders>
              <w:top w:val="nil"/>
              <w:left w:val="nil"/>
              <w:bottom w:val="single" w:sz="4" w:space="0" w:color="auto"/>
              <w:right w:val="single" w:sz="4" w:space="0" w:color="auto"/>
            </w:tcBorders>
            <w:hideMark/>
          </w:tcPr>
          <w:p w14:paraId="64EA465E" w14:textId="667530D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A9A5EAA" w14:textId="011EBF1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SOPORTE Y MANTENIMIENTO UPS</w:t>
            </w:r>
          </w:p>
        </w:tc>
        <w:tc>
          <w:tcPr>
            <w:tcW w:w="1984" w:type="dxa"/>
            <w:tcBorders>
              <w:top w:val="nil"/>
              <w:left w:val="nil"/>
              <w:bottom w:val="single" w:sz="4" w:space="0" w:color="auto"/>
              <w:right w:val="single" w:sz="4" w:space="0" w:color="auto"/>
            </w:tcBorders>
            <w:noWrap/>
            <w:hideMark/>
          </w:tcPr>
          <w:p w14:paraId="5F2E636B" w14:textId="785CF85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$25.000.000</w:t>
            </w:r>
          </w:p>
        </w:tc>
        <w:tc>
          <w:tcPr>
            <w:tcW w:w="1985" w:type="dxa"/>
            <w:tcBorders>
              <w:top w:val="nil"/>
              <w:left w:val="nil"/>
              <w:bottom w:val="single" w:sz="4" w:space="0" w:color="auto"/>
              <w:right w:val="single" w:sz="4" w:space="0" w:color="auto"/>
            </w:tcBorders>
            <w:hideMark/>
          </w:tcPr>
          <w:p w14:paraId="15D48B5F" w14:textId="22C261A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1B658C8B" w14:textId="77777777" w:rsidTr="00731795">
        <w:trPr>
          <w:trHeight w:val="765"/>
        </w:trPr>
        <w:tc>
          <w:tcPr>
            <w:tcW w:w="1555" w:type="dxa"/>
            <w:tcBorders>
              <w:top w:val="nil"/>
              <w:left w:val="single" w:sz="4" w:space="0" w:color="auto"/>
              <w:bottom w:val="single" w:sz="4" w:space="0" w:color="auto"/>
              <w:right w:val="single" w:sz="4" w:space="0" w:color="auto"/>
            </w:tcBorders>
            <w:hideMark/>
          </w:tcPr>
          <w:p w14:paraId="35D91E63" w14:textId="5BEF0F6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PORTAFOLIO_PR-9-INF-HARDWARE DE IT</w:t>
            </w:r>
          </w:p>
        </w:tc>
        <w:tc>
          <w:tcPr>
            <w:tcW w:w="850" w:type="dxa"/>
            <w:tcBorders>
              <w:top w:val="nil"/>
              <w:left w:val="nil"/>
              <w:bottom w:val="single" w:sz="4" w:space="0" w:color="auto"/>
              <w:right w:val="single" w:sz="4" w:space="0" w:color="auto"/>
            </w:tcBorders>
            <w:hideMark/>
          </w:tcPr>
          <w:p w14:paraId="03A66CB9" w14:textId="23F3BCD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2A5A17E" w14:textId="1907B83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IMPLEMENTAR UN WAF AVANZADO SEGÚN LA INFRAESTRUCTURA PARA MEJORAR LA SEGURIDAD EN APLICACIONES WEB.</w:t>
            </w:r>
          </w:p>
        </w:tc>
        <w:tc>
          <w:tcPr>
            <w:tcW w:w="1984" w:type="dxa"/>
            <w:tcBorders>
              <w:top w:val="nil"/>
              <w:left w:val="nil"/>
              <w:bottom w:val="single" w:sz="4" w:space="0" w:color="auto"/>
              <w:right w:val="single" w:sz="4" w:space="0" w:color="auto"/>
            </w:tcBorders>
            <w:noWrap/>
            <w:hideMark/>
          </w:tcPr>
          <w:p w14:paraId="473136A8" w14:textId="7C34E6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$135.905.000</w:t>
            </w:r>
          </w:p>
        </w:tc>
        <w:tc>
          <w:tcPr>
            <w:tcW w:w="1985" w:type="dxa"/>
            <w:tcBorders>
              <w:top w:val="nil"/>
              <w:left w:val="nil"/>
              <w:bottom w:val="single" w:sz="4" w:space="0" w:color="auto"/>
              <w:right w:val="single" w:sz="4" w:space="0" w:color="auto"/>
            </w:tcBorders>
            <w:hideMark/>
          </w:tcPr>
          <w:p w14:paraId="1F79B6C6" w14:textId="48F5D18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FUNCIONAMIENTO</w:t>
            </w:r>
          </w:p>
        </w:tc>
      </w:tr>
      <w:tr w:rsidR="003E3108" w:rsidRPr="003E3108" w14:paraId="0E4AAD66" w14:textId="77777777" w:rsidTr="00731795">
        <w:trPr>
          <w:trHeight w:val="124"/>
        </w:trPr>
        <w:tc>
          <w:tcPr>
            <w:tcW w:w="1555" w:type="dxa"/>
            <w:tcBorders>
              <w:top w:val="nil"/>
              <w:left w:val="single" w:sz="4" w:space="0" w:color="auto"/>
              <w:bottom w:val="single" w:sz="4" w:space="0" w:color="auto"/>
              <w:right w:val="single" w:sz="4" w:space="0" w:color="auto"/>
            </w:tcBorders>
            <w:hideMark/>
          </w:tcPr>
          <w:p w14:paraId="21CD7655" w14:textId="3F60279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2F8E7924" w14:textId="2148AFE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7CA3964" w14:textId="3E2ED21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IMPLEMENTAR SEGUNDA FASE DEL CUC</w:t>
            </w:r>
          </w:p>
        </w:tc>
        <w:tc>
          <w:tcPr>
            <w:tcW w:w="1984" w:type="dxa"/>
            <w:tcBorders>
              <w:top w:val="nil"/>
              <w:left w:val="nil"/>
              <w:bottom w:val="single" w:sz="4" w:space="0" w:color="auto"/>
              <w:right w:val="single" w:sz="4" w:space="0" w:color="auto"/>
            </w:tcBorders>
            <w:noWrap/>
            <w:hideMark/>
          </w:tcPr>
          <w:p w14:paraId="7408743C" w14:textId="76E2E16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$101.249.742</w:t>
            </w:r>
          </w:p>
        </w:tc>
        <w:tc>
          <w:tcPr>
            <w:tcW w:w="1985" w:type="dxa"/>
            <w:tcBorders>
              <w:top w:val="nil"/>
              <w:left w:val="nil"/>
              <w:bottom w:val="single" w:sz="4" w:space="0" w:color="auto"/>
              <w:right w:val="single" w:sz="4" w:space="0" w:color="auto"/>
            </w:tcBorders>
            <w:hideMark/>
          </w:tcPr>
          <w:p w14:paraId="1B32FE18" w14:textId="55F005C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57A93789" w14:textId="77777777" w:rsidTr="00731795">
        <w:trPr>
          <w:trHeight w:val="287"/>
        </w:trPr>
        <w:tc>
          <w:tcPr>
            <w:tcW w:w="1555" w:type="dxa"/>
            <w:tcBorders>
              <w:top w:val="nil"/>
              <w:left w:val="single" w:sz="4" w:space="0" w:color="auto"/>
              <w:bottom w:val="single" w:sz="4" w:space="0" w:color="auto"/>
              <w:right w:val="single" w:sz="4" w:space="0" w:color="auto"/>
            </w:tcBorders>
            <w:hideMark/>
          </w:tcPr>
          <w:p w14:paraId="61EACAE4" w14:textId="1270BAF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PORTAFOLIO_PR-10-INF-HARDWARE DE IT</w:t>
            </w:r>
          </w:p>
        </w:tc>
        <w:tc>
          <w:tcPr>
            <w:tcW w:w="850" w:type="dxa"/>
            <w:tcBorders>
              <w:top w:val="nil"/>
              <w:left w:val="nil"/>
              <w:bottom w:val="single" w:sz="4" w:space="0" w:color="auto"/>
              <w:right w:val="single" w:sz="4" w:space="0" w:color="auto"/>
            </w:tcBorders>
            <w:hideMark/>
          </w:tcPr>
          <w:p w14:paraId="41592A77" w14:textId="4C4F449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14BEE456" w14:textId="6F760E2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ADQUIRIR LA SEGUNDA FASE DE LOS EQUIPOS INFORMÁTICOS PARA LAS CAPACIDADES DE LOS SERVICIOS TECNOLÓGICOS Y CONEXIÓN CON LOS SISTEMAS DE INFORMACIÓN DE LOS PROCESOS INSTITUCIONALES DE LA, APC- COLOMBIA</w:t>
            </w:r>
          </w:p>
        </w:tc>
        <w:tc>
          <w:tcPr>
            <w:tcW w:w="1984" w:type="dxa"/>
            <w:tcBorders>
              <w:top w:val="nil"/>
              <w:left w:val="nil"/>
              <w:bottom w:val="single" w:sz="4" w:space="0" w:color="auto"/>
              <w:right w:val="single" w:sz="4" w:space="0" w:color="auto"/>
            </w:tcBorders>
            <w:noWrap/>
            <w:hideMark/>
          </w:tcPr>
          <w:p w14:paraId="7A4A6731" w14:textId="2B21C9E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$92.550.258</w:t>
            </w:r>
          </w:p>
        </w:tc>
        <w:tc>
          <w:tcPr>
            <w:tcW w:w="1985" w:type="dxa"/>
            <w:tcBorders>
              <w:top w:val="nil"/>
              <w:left w:val="nil"/>
              <w:bottom w:val="single" w:sz="4" w:space="0" w:color="auto"/>
              <w:right w:val="single" w:sz="4" w:space="0" w:color="auto"/>
            </w:tcBorders>
            <w:hideMark/>
          </w:tcPr>
          <w:p w14:paraId="4366BE8E" w14:textId="6A801C4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1270744"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11C45678" w14:textId="0A6B904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2D7F3A06" w14:textId="5C7FC2B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4E1B1CE" w14:textId="034280C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EL SERVICIO DE AUDITORÍA EXTERNA DE MANTENIMIENTO DE LA CERTIFICACIÓN DEL SISTEMA DE GESTIÓN DE SEGURIDAD DE LA INFORMACIÓN –SGSPI- EN </w:t>
            </w:r>
            <w:r w:rsidRPr="003E3108">
              <w:rPr>
                <w:rFonts w:eastAsia="Times New Roman"/>
                <w:sz w:val="24"/>
                <w:szCs w:val="24"/>
                <w:lang w:val="es-CO" w:eastAsia="es-CO" w:bidi="ar-SA"/>
              </w:rPr>
              <w:lastRenderedPageBreak/>
              <w:t>EL GRADO DE CUMPLIMIENTO DE LOS REQUISITOS DE LA NORMA ISO 27001:2022 DE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616ED319" w14:textId="5DA0634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$9.000.000</w:t>
            </w:r>
          </w:p>
        </w:tc>
        <w:tc>
          <w:tcPr>
            <w:tcW w:w="1985" w:type="dxa"/>
            <w:tcBorders>
              <w:top w:val="nil"/>
              <w:left w:val="nil"/>
              <w:bottom w:val="single" w:sz="4" w:space="0" w:color="auto"/>
              <w:right w:val="single" w:sz="4" w:space="0" w:color="auto"/>
            </w:tcBorders>
            <w:hideMark/>
          </w:tcPr>
          <w:p w14:paraId="269A8683" w14:textId="1814CF0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78CA6AD" w14:textId="77777777" w:rsidTr="00731795">
        <w:trPr>
          <w:trHeight w:val="449"/>
        </w:trPr>
        <w:tc>
          <w:tcPr>
            <w:tcW w:w="1555" w:type="dxa"/>
            <w:tcBorders>
              <w:top w:val="nil"/>
              <w:left w:val="single" w:sz="4" w:space="0" w:color="auto"/>
              <w:bottom w:val="single" w:sz="4" w:space="0" w:color="auto"/>
              <w:right w:val="single" w:sz="4" w:space="0" w:color="auto"/>
            </w:tcBorders>
            <w:hideMark/>
          </w:tcPr>
          <w:p w14:paraId="214E6D9C" w14:textId="4B0A5DB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4938C33E" w14:textId="5F6D703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1A6EA81" w14:textId="759AC6B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CONTRATAR EL SERVICIO DE PREAUDITORIA INTERNA IDENTIFICANDO EL CUMPLIMIENTO DE LOS REQUISITOS DE LA NORMA NTC-ISO/IEC 27001:2022 Y EL GRADO DE MADUREZ DEL SGSPI FRENTE A LA POLÍTICA DE GOBIERNO DIGITAL ESTABLECIDA EN LA AGENCIA PRESIDENCIAL DE COOPERACIÓN INTERNACIONAL DE COLOMBIA, APC-COLOMBIA</w:t>
            </w:r>
          </w:p>
        </w:tc>
        <w:tc>
          <w:tcPr>
            <w:tcW w:w="1984" w:type="dxa"/>
            <w:tcBorders>
              <w:top w:val="nil"/>
              <w:left w:val="nil"/>
              <w:bottom w:val="single" w:sz="4" w:space="0" w:color="auto"/>
              <w:right w:val="single" w:sz="4" w:space="0" w:color="auto"/>
            </w:tcBorders>
            <w:noWrap/>
            <w:hideMark/>
          </w:tcPr>
          <w:p w14:paraId="1B7F2D8F" w14:textId="332C537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$15.000.000</w:t>
            </w:r>
          </w:p>
        </w:tc>
        <w:tc>
          <w:tcPr>
            <w:tcW w:w="1985" w:type="dxa"/>
            <w:tcBorders>
              <w:top w:val="nil"/>
              <w:left w:val="nil"/>
              <w:bottom w:val="single" w:sz="4" w:space="0" w:color="auto"/>
              <w:right w:val="single" w:sz="4" w:space="0" w:color="auto"/>
            </w:tcBorders>
            <w:hideMark/>
          </w:tcPr>
          <w:p w14:paraId="16654ECC" w14:textId="48992B1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72D00715"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79E30805" w14:textId="23A6512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PORTAFOLIO_PR-9-INF-HARDWARE DE IT</w:t>
            </w:r>
          </w:p>
        </w:tc>
        <w:tc>
          <w:tcPr>
            <w:tcW w:w="850" w:type="dxa"/>
            <w:tcBorders>
              <w:top w:val="nil"/>
              <w:left w:val="nil"/>
              <w:bottom w:val="single" w:sz="4" w:space="0" w:color="auto"/>
              <w:right w:val="single" w:sz="4" w:space="0" w:color="auto"/>
            </w:tcBorders>
            <w:hideMark/>
          </w:tcPr>
          <w:p w14:paraId="3F7810A4" w14:textId="59A407D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7C233EEA" w14:textId="786B1D4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INCORPORAR UN FIREWALL DE NUEVA GENERACIÓN (NGFW) PARA REFORZAR LA PROTECCIÓN PERIMETRAL DE LA RED.</w:t>
            </w:r>
          </w:p>
        </w:tc>
        <w:tc>
          <w:tcPr>
            <w:tcW w:w="1984" w:type="dxa"/>
            <w:tcBorders>
              <w:top w:val="nil"/>
              <w:left w:val="nil"/>
              <w:bottom w:val="single" w:sz="4" w:space="0" w:color="auto"/>
              <w:right w:val="single" w:sz="4" w:space="0" w:color="auto"/>
            </w:tcBorders>
            <w:noWrap/>
            <w:hideMark/>
          </w:tcPr>
          <w:p w14:paraId="6F3180F4" w14:textId="02810B7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$220.000.000</w:t>
            </w:r>
          </w:p>
        </w:tc>
        <w:tc>
          <w:tcPr>
            <w:tcW w:w="1985" w:type="dxa"/>
            <w:tcBorders>
              <w:top w:val="nil"/>
              <w:left w:val="nil"/>
              <w:bottom w:val="single" w:sz="4" w:space="0" w:color="auto"/>
              <w:right w:val="single" w:sz="4" w:space="0" w:color="auto"/>
            </w:tcBorders>
            <w:hideMark/>
          </w:tcPr>
          <w:p w14:paraId="30060A90" w14:textId="1A4028D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1D66671F" w14:textId="77777777" w:rsidTr="00731795">
        <w:trPr>
          <w:trHeight w:val="394"/>
        </w:trPr>
        <w:tc>
          <w:tcPr>
            <w:tcW w:w="1555" w:type="dxa"/>
            <w:tcBorders>
              <w:top w:val="nil"/>
              <w:left w:val="single" w:sz="4" w:space="0" w:color="auto"/>
              <w:bottom w:val="single" w:sz="4" w:space="0" w:color="auto"/>
              <w:right w:val="single" w:sz="4" w:space="0" w:color="auto"/>
            </w:tcBorders>
            <w:hideMark/>
          </w:tcPr>
          <w:p w14:paraId="31ACA97D" w14:textId="008A01B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1F51CDC8" w14:textId="07354D6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0503DA3" w14:textId="1C7594B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LOS SERVICIOS DE APOYO PARA MANTENER LAS CAPACIDADES TIC MEDIANTE LA MESA DE SERVICIO, ASEGURANDO EL SOPORTE Y LA GESTIÓN EFICIENTE DE LA </w:t>
            </w:r>
            <w:r w:rsidRPr="003E3108">
              <w:rPr>
                <w:rFonts w:eastAsia="Times New Roman"/>
                <w:sz w:val="24"/>
                <w:szCs w:val="24"/>
                <w:lang w:val="es-CO" w:eastAsia="es-CO" w:bidi="ar-SA"/>
              </w:rPr>
              <w:lastRenderedPageBreak/>
              <w:t>INFRAESTRUCTURA TECNOLÓGICA</w:t>
            </w:r>
          </w:p>
        </w:tc>
        <w:tc>
          <w:tcPr>
            <w:tcW w:w="1984" w:type="dxa"/>
            <w:tcBorders>
              <w:top w:val="nil"/>
              <w:left w:val="nil"/>
              <w:bottom w:val="single" w:sz="4" w:space="0" w:color="auto"/>
              <w:right w:val="single" w:sz="4" w:space="0" w:color="auto"/>
            </w:tcBorders>
            <w:noWrap/>
            <w:hideMark/>
          </w:tcPr>
          <w:p w14:paraId="415950BC" w14:textId="456492C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$44.000.000</w:t>
            </w:r>
          </w:p>
        </w:tc>
        <w:tc>
          <w:tcPr>
            <w:tcW w:w="1985" w:type="dxa"/>
            <w:tcBorders>
              <w:top w:val="nil"/>
              <w:left w:val="nil"/>
              <w:bottom w:val="single" w:sz="4" w:space="0" w:color="auto"/>
              <w:right w:val="single" w:sz="4" w:space="0" w:color="auto"/>
            </w:tcBorders>
            <w:hideMark/>
          </w:tcPr>
          <w:p w14:paraId="7E40F791" w14:textId="57F7A2D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0D8F1C87" w14:textId="77777777" w:rsidTr="00731795">
        <w:trPr>
          <w:trHeight w:val="733"/>
        </w:trPr>
        <w:tc>
          <w:tcPr>
            <w:tcW w:w="1555" w:type="dxa"/>
            <w:tcBorders>
              <w:top w:val="nil"/>
              <w:left w:val="single" w:sz="4" w:space="0" w:color="auto"/>
              <w:bottom w:val="single" w:sz="4" w:space="0" w:color="auto"/>
              <w:right w:val="single" w:sz="4" w:space="0" w:color="auto"/>
            </w:tcBorders>
            <w:hideMark/>
          </w:tcPr>
          <w:p w14:paraId="7C8EC409" w14:textId="4E3AB85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PORTAFOLIO_PR-8-GOB-SGSPI</w:t>
            </w:r>
          </w:p>
        </w:tc>
        <w:tc>
          <w:tcPr>
            <w:tcW w:w="850" w:type="dxa"/>
            <w:tcBorders>
              <w:top w:val="nil"/>
              <w:left w:val="nil"/>
              <w:bottom w:val="single" w:sz="4" w:space="0" w:color="auto"/>
              <w:right w:val="single" w:sz="4" w:space="0" w:color="auto"/>
            </w:tcBorders>
            <w:hideMark/>
          </w:tcPr>
          <w:p w14:paraId="0BE0B6D9" w14:textId="78D1098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46D35868" w14:textId="3025F6C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OPTIMIZAR EL MODELO DE OPERACIÓN A TRAVÉS DEL PRIMER RECURSO DEL SUBCOMPONENTE DE SEGURIDAD DIGITAL, ENFOCADOS EN EL SEGUIMIENTO CONTINUO Y LA GESTIÓN DEL CUMPLIMIENTO DE LA NORMA ISO 27001</w:t>
            </w:r>
          </w:p>
        </w:tc>
        <w:tc>
          <w:tcPr>
            <w:tcW w:w="1984" w:type="dxa"/>
            <w:tcBorders>
              <w:top w:val="nil"/>
              <w:left w:val="nil"/>
              <w:bottom w:val="single" w:sz="4" w:space="0" w:color="auto"/>
              <w:right w:val="single" w:sz="4" w:space="0" w:color="auto"/>
            </w:tcBorders>
            <w:noWrap/>
            <w:hideMark/>
          </w:tcPr>
          <w:p w14:paraId="34F362C0" w14:textId="764E2B8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$88.000.000</w:t>
            </w:r>
          </w:p>
        </w:tc>
        <w:tc>
          <w:tcPr>
            <w:tcW w:w="1985" w:type="dxa"/>
            <w:tcBorders>
              <w:top w:val="nil"/>
              <w:left w:val="nil"/>
              <w:bottom w:val="single" w:sz="4" w:space="0" w:color="auto"/>
              <w:right w:val="single" w:sz="4" w:space="0" w:color="auto"/>
            </w:tcBorders>
            <w:hideMark/>
          </w:tcPr>
          <w:p w14:paraId="073168D3" w14:textId="055C522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51263E00" w14:textId="77777777" w:rsidTr="00731795">
        <w:trPr>
          <w:trHeight w:val="1054"/>
        </w:trPr>
        <w:tc>
          <w:tcPr>
            <w:tcW w:w="1555" w:type="dxa"/>
            <w:tcBorders>
              <w:top w:val="nil"/>
              <w:left w:val="single" w:sz="4" w:space="0" w:color="auto"/>
              <w:bottom w:val="single" w:sz="4" w:space="0" w:color="auto"/>
              <w:right w:val="single" w:sz="4" w:space="0" w:color="auto"/>
            </w:tcBorders>
            <w:hideMark/>
          </w:tcPr>
          <w:p w14:paraId="46463186" w14:textId="435889C0"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PORTAFOLIO_PR-7-GOB-SGSPI</w:t>
            </w:r>
          </w:p>
        </w:tc>
        <w:tc>
          <w:tcPr>
            <w:tcW w:w="850" w:type="dxa"/>
            <w:tcBorders>
              <w:top w:val="nil"/>
              <w:left w:val="nil"/>
              <w:bottom w:val="single" w:sz="4" w:space="0" w:color="auto"/>
              <w:right w:val="single" w:sz="4" w:space="0" w:color="auto"/>
            </w:tcBorders>
            <w:hideMark/>
          </w:tcPr>
          <w:p w14:paraId="0666D673" w14:textId="1E1CC8A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323DBE90" w14:textId="67F5582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Y CON PLENA AUTONOMÍA TÉCNICA Y ADMINISTRATIVA, LOS SERVICIOS PROFESIONALES EN EL MARCO DEL PROYECTO DE INVERSIÓN, PARA APOYAR LA OPTIMIZACIÓN DEL MODELO DE OPERACIÓN DE LA POLÍTICA DE SEGURIDAD DIGITAL DEL MODELO INTEGRADO DE PLANEACIÓN Y GESTIÓN MIPG, CONFORME A LOS </w:t>
            </w:r>
            <w:r w:rsidRPr="003E3108">
              <w:rPr>
                <w:rFonts w:eastAsia="Times New Roman"/>
                <w:sz w:val="24"/>
                <w:szCs w:val="24"/>
                <w:lang w:val="es-CO" w:eastAsia="es-CO" w:bidi="ar-SA"/>
              </w:rPr>
              <w:lastRenderedPageBreak/>
              <w:t>REQUISITOS DE CUMPLIMIENTO DEL SISTEMA DE GESTIÓN DE SEGURIDAD Y PRIVACIDAD DE LA INFORMACIÓN</w:t>
            </w:r>
          </w:p>
        </w:tc>
        <w:tc>
          <w:tcPr>
            <w:tcW w:w="1984" w:type="dxa"/>
            <w:tcBorders>
              <w:top w:val="nil"/>
              <w:left w:val="nil"/>
              <w:bottom w:val="single" w:sz="4" w:space="0" w:color="auto"/>
              <w:right w:val="single" w:sz="4" w:space="0" w:color="auto"/>
            </w:tcBorders>
            <w:noWrap/>
            <w:hideMark/>
          </w:tcPr>
          <w:p w14:paraId="05C46A6A" w14:textId="30A09C3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$88.000.000</w:t>
            </w:r>
          </w:p>
        </w:tc>
        <w:tc>
          <w:tcPr>
            <w:tcW w:w="1985" w:type="dxa"/>
            <w:tcBorders>
              <w:top w:val="nil"/>
              <w:left w:val="nil"/>
              <w:bottom w:val="single" w:sz="4" w:space="0" w:color="auto"/>
              <w:right w:val="single" w:sz="4" w:space="0" w:color="auto"/>
            </w:tcBorders>
            <w:hideMark/>
          </w:tcPr>
          <w:p w14:paraId="532BC4B5" w14:textId="4913225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2564C403" w14:textId="77777777" w:rsidTr="00731795">
        <w:trPr>
          <w:trHeight w:val="445"/>
        </w:trPr>
        <w:tc>
          <w:tcPr>
            <w:tcW w:w="1555" w:type="dxa"/>
            <w:tcBorders>
              <w:top w:val="nil"/>
              <w:left w:val="single" w:sz="4" w:space="0" w:color="auto"/>
              <w:bottom w:val="single" w:sz="4" w:space="0" w:color="auto"/>
              <w:right w:val="single" w:sz="4" w:space="0" w:color="auto"/>
            </w:tcBorders>
            <w:hideMark/>
          </w:tcPr>
          <w:p w14:paraId="43257591" w14:textId="2191E99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276FED9A" w14:textId="175F724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BFB073D" w14:textId="2B87146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EL AJUSTE DEL MODELO ENTIDAD RELACIÓN, MODELAMIENTO DE IDS, LLAVES, REGISTROS ÚNICOS Y SOFTWARE CICLOPE Y CDP</w:t>
            </w:r>
          </w:p>
        </w:tc>
        <w:tc>
          <w:tcPr>
            <w:tcW w:w="1984" w:type="dxa"/>
            <w:tcBorders>
              <w:top w:val="nil"/>
              <w:left w:val="nil"/>
              <w:bottom w:val="single" w:sz="4" w:space="0" w:color="auto"/>
              <w:right w:val="single" w:sz="4" w:space="0" w:color="auto"/>
            </w:tcBorders>
            <w:noWrap/>
            <w:hideMark/>
          </w:tcPr>
          <w:p w14:paraId="38515DEB" w14:textId="111A2C0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$72.000.000</w:t>
            </w:r>
          </w:p>
        </w:tc>
        <w:tc>
          <w:tcPr>
            <w:tcW w:w="1985" w:type="dxa"/>
            <w:tcBorders>
              <w:top w:val="nil"/>
              <w:left w:val="nil"/>
              <w:bottom w:val="single" w:sz="4" w:space="0" w:color="auto"/>
              <w:right w:val="single" w:sz="4" w:space="0" w:color="auto"/>
            </w:tcBorders>
            <w:hideMark/>
          </w:tcPr>
          <w:p w14:paraId="46D646BE" w14:textId="01072E1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4922448E"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25C06A87" w14:textId="32608D0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PORTAFOLIO_PR-3-INF-SERVICIOS TECNOLOGICOS DE IT</w:t>
            </w:r>
          </w:p>
        </w:tc>
        <w:tc>
          <w:tcPr>
            <w:tcW w:w="850" w:type="dxa"/>
            <w:tcBorders>
              <w:top w:val="nil"/>
              <w:left w:val="nil"/>
              <w:bottom w:val="single" w:sz="4" w:space="0" w:color="auto"/>
              <w:right w:val="single" w:sz="4" w:space="0" w:color="auto"/>
            </w:tcBorders>
            <w:hideMark/>
          </w:tcPr>
          <w:p w14:paraId="09B203A0" w14:textId="68EFBC6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0D41C7AD" w14:textId="781315A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EL SEGUIMIENTO A LA ETAPA POSCONTRACTUAL, DE LOS CONTRATOS ASOCIADOS A LOS PROYECTOS DE TECNOLOGÍAS DE LA INFORMACIÓN DEL MODELO OPERATIVO Y LA IMPLEMENTACIÓN DE LA POLÍTICA DE GOBIERNO DIGITAL</w:t>
            </w:r>
          </w:p>
        </w:tc>
        <w:tc>
          <w:tcPr>
            <w:tcW w:w="1984" w:type="dxa"/>
            <w:tcBorders>
              <w:top w:val="nil"/>
              <w:left w:val="nil"/>
              <w:bottom w:val="single" w:sz="4" w:space="0" w:color="auto"/>
              <w:right w:val="single" w:sz="4" w:space="0" w:color="auto"/>
            </w:tcBorders>
            <w:noWrap/>
            <w:hideMark/>
          </w:tcPr>
          <w:p w14:paraId="2F95F451" w14:textId="00136F4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$88.000.000</w:t>
            </w:r>
          </w:p>
        </w:tc>
        <w:tc>
          <w:tcPr>
            <w:tcW w:w="1985" w:type="dxa"/>
            <w:tcBorders>
              <w:top w:val="nil"/>
              <w:left w:val="nil"/>
              <w:bottom w:val="single" w:sz="4" w:space="0" w:color="auto"/>
              <w:right w:val="single" w:sz="4" w:space="0" w:color="auto"/>
            </w:tcBorders>
            <w:hideMark/>
          </w:tcPr>
          <w:p w14:paraId="44353AEC" w14:textId="3443805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INVERSION</w:t>
            </w:r>
          </w:p>
        </w:tc>
      </w:tr>
      <w:tr w:rsidR="003E3108" w:rsidRPr="003E3108" w14:paraId="37FC4882"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42ACC6BD" w14:textId="30C7A4B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PORTAFOLIO_PR-6-SIS-APLICACIONES</w:t>
            </w:r>
          </w:p>
        </w:tc>
        <w:tc>
          <w:tcPr>
            <w:tcW w:w="850" w:type="dxa"/>
            <w:tcBorders>
              <w:top w:val="nil"/>
              <w:left w:val="nil"/>
              <w:bottom w:val="single" w:sz="4" w:space="0" w:color="auto"/>
              <w:right w:val="single" w:sz="4" w:space="0" w:color="auto"/>
            </w:tcBorders>
            <w:hideMark/>
          </w:tcPr>
          <w:p w14:paraId="28B42710" w14:textId="59B3C5F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24B633C" w14:textId="67227C9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SUS SERVICIOS PROFESIONALES COMO ANALISTA DE REQUISITOS PARA EL LEVANTAMIENTO DE INFORMACIÓN Y LA DIAGRAMACIÓN DE CASOS DE USO</w:t>
            </w:r>
          </w:p>
        </w:tc>
        <w:tc>
          <w:tcPr>
            <w:tcW w:w="1984" w:type="dxa"/>
            <w:tcBorders>
              <w:top w:val="nil"/>
              <w:left w:val="nil"/>
              <w:bottom w:val="single" w:sz="4" w:space="0" w:color="auto"/>
              <w:right w:val="single" w:sz="4" w:space="0" w:color="auto"/>
            </w:tcBorders>
            <w:noWrap/>
            <w:hideMark/>
          </w:tcPr>
          <w:p w14:paraId="412AC725" w14:textId="1F361F95"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$40.800.000</w:t>
            </w:r>
          </w:p>
        </w:tc>
        <w:tc>
          <w:tcPr>
            <w:tcW w:w="1985" w:type="dxa"/>
            <w:tcBorders>
              <w:top w:val="nil"/>
              <w:left w:val="nil"/>
              <w:bottom w:val="single" w:sz="4" w:space="0" w:color="auto"/>
              <w:right w:val="single" w:sz="4" w:space="0" w:color="auto"/>
            </w:tcBorders>
            <w:hideMark/>
          </w:tcPr>
          <w:p w14:paraId="621AC4C9" w14:textId="4650B40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3B9993F5"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647675DF" w14:textId="2BC8E33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0297E178" w14:textId="16C090F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17B17D28" w14:textId="0215447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SUS SERVICIOS PROFESIONALES COMO DISEÑADOR CON EXPERIENCIA WEB .NET</w:t>
            </w:r>
          </w:p>
        </w:tc>
        <w:tc>
          <w:tcPr>
            <w:tcW w:w="1984" w:type="dxa"/>
            <w:tcBorders>
              <w:top w:val="nil"/>
              <w:left w:val="nil"/>
              <w:bottom w:val="single" w:sz="4" w:space="0" w:color="auto"/>
              <w:right w:val="single" w:sz="4" w:space="0" w:color="auto"/>
            </w:tcBorders>
            <w:noWrap/>
            <w:hideMark/>
          </w:tcPr>
          <w:p w14:paraId="0F1B22BB" w14:textId="3110B8E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$40.800.000</w:t>
            </w:r>
          </w:p>
        </w:tc>
        <w:tc>
          <w:tcPr>
            <w:tcW w:w="1985" w:type="dxa"/>
            <w:tcBorders>
              <w:top w:val="nil"/>
              <w:left w:val="nil"/>
              <w:bottom w:val="single" w:sz="4" w:space="0" w:color="auto"/>
              <w:right w:val="single" w:sz="4" w:space="0" w:color="auto"/>
            </w:tcBorders>
            <w:hideMark/>
          </w:tcPr>
          <w:p w14:paraId="47524E7B" w14:textId="5A6A10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4872AD13"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0DCDFE97" w14:textId="563A310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4B00512" w14:textId="50958EF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3FBF4540" w14:textId="28CBB58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EL DESARROLLO DE LA ARQUITECTURA DE SOLUCIONES Y/O SOFTWARE Y/O SISTEMAS DE INFORMACIÓN</w:t>
            </w:r>
          </w:p>
        </w:tc>
        <w:tc>
          <w:tcPr>
            <w:tcW w:w="1984" w:type="dxa"/>
            <w:tcBorders>
              <w:top w:val="nil"/>
              <w:left w:val="nil"/>
              <w:bottom w:val="single" w:sz="4" w:space="0" w:color="auto"/>
              <w:right w:val="single" w:sz="4" w:space="0" w:color="auto"/>
            </w:tcBorders>
            <w:noWrap/>
            <w:hideMark/>
          </w:tcPr>
          <w:p w14:paraId="27D08D8E" w14:textId="5C57703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$62.400.000</w:t>
            </w:r>
          </w:p>
        </w:tc>
        <w:tc>
          <w:tcPr>
            <w:tcW w:w="1985" w:type="dxa"/>
            <w:tcBorders>
              <w:top w:val="nil"/>
              <w:left w:val="nil"/>
              <w:bottom w:val="single" w:sz="4" w:space="0" w:color="auto"/>
              <w:right w:val="single" w:sz="4" w:space="0" w:color="auto"/>
            </w:tcBorders>
            <w:hideMark/>
          </w:tcPr>
          <w:p w14:paraId="72D3F533" w14:textId="564B4E3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014A7560" w14:textId="77777777" w:rsidTr="00731795">
        <w:trPr>
          <w:trHeight w:val="118"/>
        </w:trPr>
        <w:tc>
          <w:tcPr>
            <w:tcW w:w="1555" w:type="dxa"/>
            <w:tcBorders>
              <w:top w:val="nil"/>
              <w:left w:val="single" w:sz="4" w:space="0" w:color="auto"/>
              <w:bottom w:val="single" w:sz="4" w:space="0" w:color="auto"/>
              <w:right w:val="single" w:sz="4" w:space="0" w:color="auto"/>
            </w:tcBorders>
            <w:hideMark/>
          </w:tcPr>
          <w:p w14:paraId="72667C01" w14:textId="0137598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05A9BBC" w14:textId="317B879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7F152B53" w14:textId="6A65517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w:t>
            </w:r>
            <w:r w:rsidRPr="003E3108">
              <w:rPr>
                <w:rFonts w:eastAsia="Times New Roman"/>
                <w:sz w:val="24"/>
                <w:szCs w:val="24"/>
                <w:lang w:val="es-CO" w:eastAsia="es-CO" w:bidi="ar-SA"/>
              </w:rPr>
              <w:lastRenderedPageBreak/>
              <w:t>LOS SERVICIOS PROFESIONALES PARA EL DESARROLLO DE LA ARQUITECTURA DE SOLUCIONES Y/O SOFTWARE Y/O SISTEMAS DE INFORMACIÓN</w:t>
            </w:r>
          </w:p>
        </w:tc>
        <w:tc>
          <w:tcPr>
            <w:tcW w:w="1984" w:type="dxa"/>
            <w:tcBorders>
              <w:top w:val="nil"/>
              <w:left w:val="nil"/>
              <w:bottom w:val="single" w:sz="4" w:space="0" w:color="auto"/>
              <w:right w:val="single" w:sz="4" w:space="0" w:color="auto"/>
            </w:tcBorders>
            <w:noWrap/>
            <w:hideMark/>
          </w:tcPr>
          <w:p w14:paraId="6A2BF98C" w14:textId="015269F3"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$36.000.000</w:t>
            </w:r>
          </w:p>
        </w:tc>
        <w:tc>
          <w:tcPr>
            <w:tcW w:w="1985" w:type="dxa"/>
            <w:tcBorders>
              <w:top w:val="nil"/>
              <w:left w:val="nil"/>
              <w:bottom w:val="single" w:sz="4" w:space="0" w:color="auto"/>
              <w:right w:val="single" w:sz="4" w:space="0" w:color="auto"/>
            </w:tcBorders>
            <w:hideMark/>
          </w:tcPr>
          <w:p w14:paraId="1B9D6C25" w14:textId="7BE2564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1F05DC80" w14:textId="77777777" w:rsidTr="00731795">
        <w:trPr>
          <w:trHeight w:val="1785"/>
        </w:trPr>
        <w:tc>
          <w:tcPr>
            <w:tcW w:w="1555" w:type="dxa"/>
            <w:tcBorders>
              <w:top w:val="nil"/>
              <w:left w:val="single" w:sz="4" w:space="0" w:color="auto"/>
              <w:bottom w:val="single" w:sz="4" w:space="0" w:color="auto"/>
              <w:right w:val="single" w:sz="4" w:space="0" w:color="auto"/>
            </w:tcBorders>
            <w:hideMark/>
          </w:tcPr>
          <w:p w14:paraId="2085A49E" w14:textId="23592DE2"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7B2305D" w14:textId="101B92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9F60BC5" w14:textId="102EDE44"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EL DISEÑO, ADMINISTRACIÓN Y OPTIMIZACIÓN DE LA BASE DE DATOS DEL SISTEMA DE INFORMACIÓN, EN EL MARCO DEL DESARROLLO DE LA ARQUITECTURA DE SOLUCIONES TECNOLÓGICAS DE APC-COLOMBIA.</w:t>
            </w:r>
          </w:p>
        </w:tc>
        <w:tc>
          <w:tcPr>
            <w:tcW w:w="1984" w:type="dxa"/>
            <w:tcBorders>
              <w:top w:val="nil"/>
              <w:left w:val="nil"/>
              <w:bottom w:val="single" w:sz="4" w:space="0" w:color="auto"/>
              <w:right w:val="single" w:sz="4" w:space="0" w:color="auto"/>
            </w:tcBorders>
            <w:noWrap/>
            <w:hideMark/>
          </w:tcPr>
          <w:p w14:paraId="5F2E4FF1" w14:textId="77B1797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$56.800.000</w:t>
            </w:r>
          </w:p>
        </w:tc>
        <w:tc>
          <w:tcPr>
            <w:tcW w:w="1985" w:type="dxa"/>
            <w:tcBorders>
              <w:top w:val="nil"/>
              <w:left w:val="nil"/>
              <w:bottom w:val="single" w:sz="4" w:space="0" w:color="auto"/>
              <w:right w:val="single" w:sz="4" w:space="0" w:color="auto"/>
            </w:tcBorders>
            <w:hideMark/>
          </w:tcPr>
          <w:p w14:paraId="21719FA2" w14:textId="677E0E8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4564565A" w14:textId="77777777" w:rsidTr="00731795">
        <w:trPr>
          <w:trHeight w:val="599"/>
        </w:trPr>
        <w:tc>
          <w:tcPr>
            <w:tcW w:w="1555" w:type="dxa"/>
            <w:tcBorders>
              <w:top w:val="nil"/>
              <w:left w:val="single" w:sz="4" w:space="0" w:color="auto"/>
              <w:bottom w:val="single" w:sz="4" w:space="0" w:color="auto"/>
              <w:right w:val="single" w:sz="4" w:space="0" w:color="auto"/>
            </w:tcBorders>
            <w:hideMark/>
          </w:tcPr>
          <w:p w14:paraId="3EE8DB63" w14:textId="0265AEC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3D0EA5C7" w14:textId="05C1ACA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75FAA4D9" w14:textId="6652869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COMO RECURSO UNO (1)PARA EL DESARROLLO, INTEGRACIÓN DEL SISTEMA DE INFORMACIÓN, EN EL MARCO DE LA </w:t>
            </w:r>
            <w:r w:rsidRPr="003E3108">
              <w:rPr>
                <w:rFonts w:eastAsia="Times New Roman"/>
                <w:sz w:val="24"/>
                <w:szCs w:val="24"/>
                <w:lang w:val="es-CO" w:eastAsia="es-CO" w:bidi="ar-SA"/>
              </w:rPr>
              <w:lastRenderedPageBreak/>
              <w:t>ARQUITECTURA DE SOLUCIONES Y/O SOFTWARE Y/O SISTEMAS DE INFORMACIÓN DE APC-COLOMBIA</w:t>
            </w:r>
          </w:p>
        </w:tc>
        <w:tc>
          <w:tcPr>
            <w:tcW w:w="1984" w:type="dxa"/>
            <w:tcBorders>
              <w:top w:val="nil"/>
              <w:left w:val="nil"/>
              <w:bottom w:val="single" w:sz="4" w:space="0" w:color="auto"/>
              <w:right w:val="single" w:sz="4" w:space="0" w:color="auto"/>
            </w:tcBorders>
            <w:noWrap/>
            <w:hideMark/>
          </w:tcPr>
          <w:p w14:paraId="2B9305B4" w14:textId="4631F4A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$52.400.000</w:t>
            </w:r>
          </w:p>
        </w:tc>
        <w:tc>
          <w:tcPr>
            <w:tcW w:w="1985" w:type="dxa"/>
            <w:tcBorders>
              <w:top w:val="nil"/>
              <w:left w:val="nil"/>
              <w:bottom w:val="single" w:sz="4" w:space="0" w:color="auto"/>
              <w:right w:val="single" w:sz="4" w:space="0" w:color="auto"/>
            </w:tcBorders>
            <w:hideMark/>
          </w:tcPr>
          <w:p w14:paraId="5D920205" w14:textId="337671F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592E18B6"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3551A10C" w14:textId="1D5FA691"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1C837C24" w14:textId="1EEB43AA"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7B3E302A" w14:textId="1F6FD13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COMO RECURSO DOS (2)PARA EL DESARROLLO, INTEGRACIÓN DEL SISTEMA DE INFORMACIÓN, EN EL MARCO DE LA ARQUITECTURA DE SOLUCIONES Y/O SOFTWARE Y/O SISTEMAS DE INFORMACIÓN DE APC-COLOMBIA</w:t>
            </w:r>
          </w:p>
        </w:tc>
        <w:tc>
          <w:tcPr>
            <w:tcW w:w="1984" w:type="dxa"/>
            <w:tcBorders>
              <w:top w:val="nil"/>
              <w:left w:val="nil"/>
              <w:bottom w:val="single" w:sz="4" w:space="0" w:color="auto"/>
              <w:right w:val="single" w:sz="4" w:space="0" w:color="auto"/>
            </w:tcBorders>
            <w:noWrap/>
            <w:hideMark/>
          </w:tcPr>
          <w:p w14:paraId="1BCAB937" w14:textId="3D509E06"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$34.000.000</w:t>
            </w:r>
          </w:p>
        </w:tc>
        <w:tc>
          <w:tcPr>
            <w:tcW w:w="1985" w:type="dxa"/>
            <w:tcBorders>
              <w:top w:val="nil"/>
              <w:left w:val="nil"/>
              <w:bottom w:val="single" w:sz="4" w:space="0" w:color="auto"/>
              <w:right w:val="single" w:sz="4" w:space="0" w:color="auto"/>
            </w:tcBorders>
            <w:hideMark/>
          </w:tcPr>
          <w:p w14:paraId="133451AD" w14:textId="05A9520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4FEEAF9B" w14:textId="77777777" w:rsidTr="00731795">
        <w:trPr>
          <w:trHeight w:val="56"/>
        </w:trPr>
        <w:tc>
          <w:tcPr>
            <w:tcW w:w="1555" w:type="dxa"/>
            <w:tcBorders>
              <w:top w:val="nil"/>
              <w:left w:val="single" w:sz="4" w:space="0" w:color="auto"/>
              <w:bottom w:val="single" w:sz="4" w:space="0" w:color="auto"/>
              <w:right w:val="single" w:sz="4" w:space="0" w:color="auto"/>
            </w:tcBorders>
            <w:hideMark/>
          </w:tcPr>
          <w:p w14:paraId="5876E72A" w14:textId="30F876C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01A9748D" w14:textId="474B01E7"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5CE8F89F" w14:textId="7C24EE8E"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 xml:space="preserve">PRESTAR POR SUS PROPIOS MEDIOS, CON PLENA AUTONOMÍA TÉCNICA Y ADMINISTRATIVA, LOS SERVICIOS PROFESIONALES COMO RECURSO TRES (3)PARA EL DESARROLLO, INTEGRACIÓN DEL SISTEMA DE INFORMACIÓN, EN EL MARCO DE LA ARQUITECTURA DE SOLUCIONES Y/O </w:t>
            </w:r>
            <w:r w:rsidRPr="003E3108">
              <w:rPr>
                <w:rFonts w:eastAsia="Times New Roman"/>
                <w:sz w:val="24"/>
                <w:szCs w:val="24"/>
                <w:lang w:val="es-CO" w:eastAsia="es-CO" w:bidi="ar-SA"/>
              </w:rPr>
              <w:lastRenderedPageBreak/>
              <w:t>SOFTWARE Y/O SISTEMAS DE INFORMACIÓN DE APC-COLOMBIA</w:t>
            </w:r>
          </w:p>
        </w:tc>
        <w:tc>
          <w:tcPr>
            <w:tcW w:w="1984" w:type="dxa"/>
            <w:tcBorders>
              <w:top w:val="nil"/>
              <w:left w:val="nil"/>
              <w:bottom w:val="single" w:sz="4" w:space="0" w:color="auto"/>
              <w:right w:val="single" w:sz="4" w:space="0" w:color="auto"/>
            </w:tcBorders>
            <w:noWrap/>
            <w:hideMark/>
          </w:tcPr>
          <w:p w14:paraId="7096DCD4" w14:textId="5E486CE8"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lastRenderedPageBreak/>
              <w:t>$34.000.000</w:t>
            </w:r>
          </w:p>
        </w:tc>
        <w:tc>
          <w:tcPr>
            <w:tcW w:w="1985" w:type="dxa"/>
            <w:tcBorders>
              <w:top w:val="nil"/>
              <w:left w:val="nil"/>
              <w:bottom w:val="single" w:sz="4" w:space="0" w:color="auto"/>
              <w:right w:val="single" w:sz="4" w:space="0" w:color="auto"/>
            </w:tcBorders>
            <w:hideMark/>
          </w:tcPr>
          <w:p w14:paraId="06FA6B2F" w14:textId="1FA1467B"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r w:rsidR="003E3108" w:rsidRPr="003E3108" w14:paraId="78EA58F7" w14:textId="77777777" w:rsidTr="00731795">
        <w:trPr>
          <w:trHeight w:val="117"/>
        </w:trPr>
        <w:tc>
          <w:tcPr>
            <w:tcW w:w="1555" w:type="dxa"/>
            <w:tcBorders>
              <w:top w:val="nil"/>
              <w:left w:val="single" w:sz="4" w:space="0" w:color="auto"/>
              <w:bottom w:val="single" w:sz="4" w:space="0" w:color="auto"/>
              <w:right w:val="single" w:sz="4" w:space="0" w:color="auto"/>
            </w:tcBorders>
            <w:hideMark/>
          </w:tcPr>
          <w:p w14:paraId="12D3BCBB" w14:textId="346EAA0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PORTAFOLIO_PR-6-SIS-APLICACIONES</w:t>
            </w:r>
          </w:p>
        </w:tc>
        <w:tc>
          <w:tcPr>
            <w:tcW w:w="850" w:type="dxa"/>
            <w:tcBorders>
              <w:top w:val="nil"/>
              <w:left w:val="nil"/>
              <w:bottom w:val="single" w:sz="4" w:space="0" w:color="auto"/>
              <w:right w:val="single" w:sz="4" w:space="0" w:color="auto"/>
            </w:tcBorders>
            <w:hideMark/>
          </w:tcPr>
          <w:p w14:paraId="511169BD" w14:textId="610B9EED"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2026</w:t>
            </w:r>
          </w:p>
        </w:tc>
        <w:tc>
          <w:tcPr>
            <w:tcW w:w="3544" w:type="dxa"/>
            <w:tcBorders>
              <w:top w:val="nil"/>
              <w:left w:val="nil"/>
              <w:bottom w:val="single" w:sz="4" w:space="0" w:color="auto"/>
              <w:right w:val="single" w:sz="4" w:space="0" w:color="auto"/>
            </w:tcBorders>
            <w:hideMark/>
          </w:tcPr>
          <w:p w14:paraId="241258FE" w14:textId="375E6AD9"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PRESTAR POR SUS PROPIOS MEDIOS, CON PLENA AUTONOMÍA TÉCNICA Y ADMINISTRATIVA, LOS SERVICIOS PROFESIONALES PARA LA PLANEACIÓN, DISEÑO, EJECUCIÓN Y DOCUMENTACIÓN DE PRUEBAS FUNCIONALES, TÉCNICAS Y DE ACEPTACIÓN DE USUARIO (UAT), ORIENTADAS A GARANTIZAR LA CALIDAD, RENDIMIENTO, SEGURIDAD Y USABILIDAD DEL SISTEMA DE INFORMACIÓN DESARROLLADO EN EL MARCO DEL PROYECTO DE FORTALECIMIENTO INSTITUCIONAL DE APC-COLOMBIA</w:t>
            </w:r>
          </w:p>
        </w:tc>
        <w:tc>
          <w:tcPr>
            <w:tcW w:w="1984" w:type="dxa"/>
            <w:tcBorders>
              <w:top w:val="nil"/>
              <w:left w:val="nil"/>
              <w:bottom w:val="single" w:sz="4" w:space="0" w:color="auto"/>
              <w:right w:val="single" w:sz="4" w:space="0" w:color="auto"/>
            </w:tcBorders>
            <w:noWrap/>
            <w:hideMark/>
          </w:tcPr>
          <w:p w14:paraId="6EECE03D" w14:textId="6400D0DC"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$42.400.000</w:t>
            </w:r>
          </w:p>
        </w:tc>
        <w:tc>
          <w:tcPr>
            <w:tcW w:w="1985" w:type="dxa"/>
            <w:tcBorders>
              <w:top w:val="nil"/>
              <w:left w:val="nil"/>
              <w:bottom w:val="single" w:sz="4" w:space="0" w:color="auto"/>
              <w:right w:val="single" w:sz="4" w:space="0" w:color="auto"/>
            </w:tcBorders>
            <w:hideMark/>
          </w:tcPr>
          <w:p w14:paraId="50842773" w14:textId="170DDBBF" w:rsidR="00146A88" w:rsidRPr="003E3108" w:rsidRDefault="0058493B" w:rsidP="003E3108">
            <w:pPr>
              <w:widowControl/>
              <w:autoSpaceDE/>
              <w:autoSpaceDN/>
              <w:rPr>
                <w:rFonts w:eastAsia="Times New Roman"/>
                <w:sz w:val="24"/>
                <w:szCs w:val="24"/>
                <w:lang w:val="es-CO" w:eastAsia="es-CO" w:bidi="ar-SA"/>
              </w:rPr>
            </w:pPr>
            <w:r w:rsidRPr="003E3108">
              <w:rPr>
                <w:rFonts w:eastAsia="Times New Roman"/>
                <w:sz w:val="24"/>
                <w:szCs w:val="24"/>
                <w:lang w:val="es-CO" w:eastAsia="es-CO" w:bidi="ar-SA"/>
              </w:rPr>
              <w:t>CAF</w:t>
            </w:r>
          </w:p>
        </w:tc>
      </w:tr>
    </w:tbl>
    <w:p w14:paraId="7881CDA8" w14:textId="45F0C1F0" w:rsidR="00BB52AD" w:rsidRPr="002C26CE" w:rsidRDefault="00BB52AD" w:rsidP="00CD3256">
      <w:pPr>
        <w:widowControl/>
        <w:shd w:val="clear" w:color="auto" w:fill="FFFFFF"/>
        <w:tabs>
          <w:tab w:val="left" w:pos="9214"/>
        </w:tabs>
        <w:autoSpaceDE/>
        <w:autoSpaceDN/>
        <w:spacing w:line="360" w:lineRule="auto"/>
        <w:rPr>
          <w:sz w:val="24"/>
          <w:szCs w:val="24"/>
        </w:rPr>
      </w:pPr>
      <w:r w:rsidRPr="002C26CE">
        <w:rPr>
          <w:b/>
          <w:bCs/>
          <w:sz w:val="24"/>
          <w:szCs w:val="24"/>
        </w:rPr>
        <w:t>Fuente:</w:t>
      </w:r>
      <w:r w:rsidRPr="002C26CE">
        <w:rPr>
          <w:sz w:val="24"/>
          <w:szCs w:val="24"/>
        </w:rPr>
        <w:t xml:space="preserve"> Elaborado por el proceso Gestión d</w:t>
      </w:r>
      <w:r w:rsidR="003E3108" w:rsidRPr="002C26CE">
        <w:rPr>
          <w:sz w:val="24"/>
          <w:szCs w:val="24"/>
        </w:rPr>
        <w:t>e tecnologías de la información de la APC Colombia,</w:t>
      </w:r>
      <w:r w:rsidRPr="002C26CE">
        <w:rPr>
          <w:sz w:val="24"/>
          <w:szCs w:val="24"/>
        </w:rPr>
        <w:t xml:space="preserve"> enero de 202</w:t>
      </w:r>
      <w:r w:rsidR="009C534A" w:rsidRPr="002C26CE">
        <w:rPr>
          <w:sz w:val="24"/>
          <w:szCs w:val="24"/>
        </w:rPr>
        <w:t>6</w:t>
      </w:r>
      <w:r w:rsidRPr="002C26CE">
        <w:rPr>
          <w:sz w:val="24"/>
          <w:szCs w:val="24"/>
        </w:rPr>
        <w:t>.</w:t>
      </w:r>
    </w:p>
    <w:p w14:paraId="41AAD410" w14:textId="16186E6D" w:rsidR="009C534A" w:rsidRDefault="009C534A" w:rsidP="00CD3256">
      <w:pPr>
        <w:widowControl/>
        <w:shd w:val="clear" w:color="auto" w:fill="FFFFFF"/>
        <w:tabs>
          <w:tab w:val="left" w:pos="9214"/>
        </w:tabs>
        <w:autoSpaceDE/>
        <w:autoSpaceDN/>
        <w:spacing w:line="360" w:lineRule="auto"/>
        <w:rPr>
          <w:sz w:val="24"/>
          <w:szCs w:val="24"/>
        </w:rPr>
      </w:pPr>
    </w:p>
    <w:p w14:paraId="56347323" w14:textId="73CCEE4F" w:rsidR="009C534A" w:rsidRPr="00CD3256" w:rsidRDefault="009C534A" w:rsidP="007A7C7A">
      <w:pPr>
        <w:pStyle w:val="Ttulo1"/>
        <w:numPr>
          <w:ilvl w:val="2"/>
          <w:numId w:val="5"/>
        </w:numPr>
        <w:tabs>
          <w:tab w:val="left" w:pos="284"/>
        </w:tabs>
        <w:spacing w:line="360" w:lineRule="auto"/>
      </w:pPr>
      <w:bookmarkStart w:id="70" w:name="_Toc221894147"/>
      <w:r>
        <w:t>C</w:t>
      </w:r>
      <w:r w:rsidRPr="00CD3256">
        <w:t>onsolidado</w:t>
      </w:r>
      <w:r>
        <w:t xml:space="preserve"> por vigencia</w:t>
      </w:r>
      <w:bookmarkEnd w:id="70"/>
      <w:r w:rsidRPr="00CD3256">
        <w:t xml:space="preserve"> </w:t>
      </w:r>
    </w:p>
    <w:p w14:paraId="4B368FF7" w14:textId="77777777" w:rsidR="002C26CE" w:rsidRDefault="002C26CE" w:rsidP="00CD3256">
      <w:pPr>
        <w:widowControl/>
        <w:shd w:val="clear" w:color="auto" w:fill="FFFFFF"/>
        <w:tabs>
          <w:tab w:val="left" w:pos="9214"/>
        </w:tabs>
        <w:autoSpaceDE/>
        <w:autoSpaceDN/>
        <w:spacing w:line="360" w:lineRule="auto"/>
        <w:rPr>
          <w:b/>
          <w:bCs/>
          <w:sz w:val="24"/>
          <w:szCs w:val="24"/>
        </w:rPr>
      </w:pPr>
    </w:p>
    <w:tbl>
      <w:tblPr>
        <w:tblStyle w:val="Tablaconcuadrcula"/>
        <w:tblW w:w="0" w:type="auto"/>
        <w:tblLook w:val="04A0" w:firstRow="1" w:lastRow="0" w:firstColumn="1" w:lastColumn="0" w:noHBand="0" w:noVBand="1"/>
        <w:tblCaption w:val="CONSOLIDADO NPUMERO DE INICIATICAS Y COSTOS"/>
        <w:tblDescription w:val="Tabla en word: Donde se relaciona las columnas de vigencia, número de iniciativa y valores. Donde se informan la cantidad de inactivas, su valor por vigencia para el cumplimiento del PETI."/>
      </w:tblPr>
      <w:tblGrid>
        <w:gridCol w:w="3114"/>
        <w:gridCol w:w="3402"/>
        <w:gridCol w:w="3446"/>
      </w:tblGrid>
      <w:tr w:rsidR="003E3108" w:rsidRPr="003E3108" w14:paraId="2E085D8B" w14:textId="77777777" w:rsidTr="003E3108">
        <w:trPr>
          <w:trHeight w:val="339"/>
        </w:trPr>
        <w:tc>
          <w:tcPr>
            <w:tcW w:w="3114" w:type="dxa"/>
          </w:tcPr>
          <w:p w14:paraId="17C8113A" w14:textId="7E93FE63" w:rsidR="00E10FC8" w:rsidRPr="003E3108" w:rsidRDefault="00E10FC8" w:rsidP="003E3108">
            <w:pPr>
              <w:widowControl/>
              <w:tabs>
                <w:tab w:val="left" w:pos="9214"/>
              </w:tabs>
              <w:autoSpaceDE/>
              <w:autoSpaceDN/>
              <w:spacing w:line="360" w:lineRule="auto"/>
              <w:rPr>
                <w:b/>
                <w:bCs/>
                <w:sz w:val="24"/>
                <w:szCs w:val="24"/>
              </w:rPr>
            </w:pPr>
            <w:r w:rsidRPr="003E3108">
              <w:rPr>
                <w:b/>
                <w:bCs/>
                <w:sz w:val="24"/>
                <w:szCs w:val="24"/>
              </w:rPr>
              <w:t>VIGENCIA</w:t>
            </w:r>
          </w:p>
        </w:tc>
        <w:tc>
          <w:tcPr>
            <w:tcW w:w="3402" w:type="dxa"/>
          </w:tcPr>
          <w:p w14:paraId="2257C904" w14:textId="416565E1" w:rsidR="00E10FC8" w:rsidRPr="003E3108" w:rsidRDefault="00E10FC8" w:rsidP="003E3108">
            <w:pPr>
              <w:widowControl/>
              <w:tabs>
                <w:tab w:val="left" w:pos="9214"/>
              </w:tabs>
              <w:autoSpaceDE/>
              <w:autoSpaceDN/>
              <w:spacing w:line="360" w:lineRule="auto"/>
              <w:rPr>
                <w:b/>
                <w:bCs/>
                <w:sz w:val="24"/>
                <w:szCs w:val="24"/>
              </w:rPr>
            </w:pPr>
            <w:r w:rsidRPr="003E3108">
              <w:rPr>
                <w:b/>
                <w:bCs/>
                <w:sz w:val="24"/>
                <w:szCs w:val="24"/>
              </w:rPr>
              <w:t>NÚMERO DE INICATIVAS</w:t>
            </w:r>
          </w:p>
        </w:tc>
        <w:tc>
          <w:tcPr>
            <w:tcW w:w="3446" w:type="dxa"/>
          </w:tcPr>
          <w:p w14:paraId="71498F38" w14:textId="0DCD919C" w:rsidR="00E10FC8" w:rsidRPr="003E3108" w:rsidRDefault="00E10FC8" w:rsidP="003E3108">
            <w:pPr>
              <w:widowControl/>
              <w:tabs>
                <w:tab w:val="left" w:pos="9214"/>
              </w:tabs>
              <w:autoSpaceDE/>
              <w:autoSpaceDN/>
              <w:spacing w:line="360" w:lineRule="auto"/>
              <w:rPr>
                <w:b/>
                <w:bCs/>
                <w:sz w:val="24"/>
                <w:szCs w:val="24"/>
              </w:rPr>
            </w:pPr>
            <w:r w:rsidRPr="003E3108">
              <w:rPr>
                <w:b/>
                <w:bCs/>
                <w:sz w:val="24"/>
                <w:szCs w:val="24"/>
              </w:rPr>
              <w:t>VALORES</w:t>
            </w:r>
          </w:p>
        </w:tc>
      </w:tr>
      <w:tr w:rsidR="003E3108" w:rsidRPr="003E3108" w14:paraId="6F3FCB72" w14:textId="77777777" w:rsidTr="003E3108">
        <w:trPr>
          <w:trHeight w:val="339"/>
        </w:trPr>
        <w:tc>
          <w:tcPr>
            <w:tcW w:w="3114" w:type="dxa"/>
          </w:tcPr>
          <w:p w14:paraId="11F95D43" w14:textId="3C2DE36A"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lastRenderedPageBreak/>
              <w:t>2024</w:t>
            </w:r>
          </w:p>
        </w:tc>
        <w:tc>
          <w:tcPr>
            <w:tcW w:w="3402" w:type="dxa"/>
          </w:tcPr>
          <w:p w14:paraId="2A8FB03B" w14:textId="3B82AC79"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31</w:t>
            </w:r>
          </w:p>
        </w:tc>
        <w:tc>
          <w:tcPr>
            <w:tcW w:w="3446" w:type="dxa"/>
          </w:tcPr>
          <w:p w14:paraId="267B9CEC" w14:textId="1CC772E6"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$ 3.312.964.688,92</w:t>
            </w:r>
          </w:p>
        </w:tc>
      </w:tr>
      <w:tr w:rsidR="003E3108" w:rsidRPr="003E3108" w14:paraId="3C63A442" w14:textId="77777777" w:rsidTr="003E3108">
        <w:trPr>
          <w:trHeight w:val="329"/>
        </w:trPr>
        <w:tc>
          <w:tcPr>
            <w:tcW w:w="3114" w:type="dxa"/>
          </w:tcPr>
          <w:p w14:paraId="7D6CB9B7" w14:textId="09C70B3F"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2025</w:t>
            </w:r>
          </w:p>
        </w:tc>
        <w:tc>
          <w:tcPr>
            <w:tcW w:w="3402" w:type="dxa"/>
          </w:tcPr>
          <w:p w14:paraId="78679E76" w14:textId="132CF6D7"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24</w:t>
            </w:r>
          </w:p>
        </w:tc>
        <w:tc>
          <w:tcPr>
            <w:tcW w:w="3446" w:type="dxa"/>
          </w:tcPr>
          <w:p w14:paraId="4F1D917F" w14:textId="656896A1"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$ 1.334.161.796,61</w:t>
            </w:r>
          </w:p>
        </w:tc>
      </w:tr>
      <w:tr w:rsidR="003E3108" w:rsidRPr="003E3108" w14:paraId="04895013" w14:textId="77777777" w:rsidTr="003E3108">
        <w:trPr>
          <w:trHeight w:val="339"/>
        </w:trPr>
        <w:tc>
          <w:tcPr>
            <w:tcW w:w="3114" w:type="dxa"/>
          </w:tcPr>
          <w:p w14:paraId="55A139C3" w14:textId="47FC2BD9"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2026</w:t>
            </w:r>
          </w:p>
        </w:tc>
        <w:tc>
          <w:tcPr>
            <w:tcW w:w="3402" w:type="dxa"/>
          </w:tcPr>
          <w:p w14:paraId="6F94953F" w14:textId="6F13ACDE"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29</w:t>
            </w:r>
          </w:p>
        </w:tc>
        <w:tc>
          <w:tcPr>
            <w:tcW w:w="3446" w:type="dxa"/>
          </w:tcPr>
          <w:p w14:paraId="2531DA1D" w14:textId="3A371E5C"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$ 1.919.382.490,62</w:t>
            </w:r>
          </w:p>
        </w:tc>
      </w:tr>
      <w:tr w:rsidR="003E3108" w:rsidRPr="003E3108" w14:paraId="1C2A6A10" w14:textId="77777777" w:rsidTr="003E3108">
        <w:trPr>
          <w:trHeight w:val="339"/>
        </w:trPr>
        <w:tc>
          <w:tcPr>
            <w:tcW w:w="3114" w:type="dxa"/>
          </w:tcPr>
          <w:p w14:paraId="017AB290" w14:textId="05DC5B7A"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TOTAL</w:t>
            </w:r>
          </w:p>
        </w:tc>
        <w:tc>
          <w:tcPr>
            <w:tcW w:w="3402" w:type="dxa"/>
          </w:tcPr>
          <w:p w14:paraId="3EC9F823" w14:textId="41A58CD2"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84</w:t>
            </w:r>
          </w:p>
        </w:tc>
        <w:tc>
          <w:tcPr>
            <w:tcW w:w="3446" w:type="dxa"/>
          </w:tcPr>
          <w:p w14:paraId="5B2100D9" w14:textId="61123574" w:rsidR="00E10FC8" w:rsidRPr="003E3108" w:rsidRDefault="00E10FC8" w:rsidP="003E3108">
            <w:pPr>
              <w:widowControl/>
              <w:tabs>
                <w:tab w:val="left" w:pos="9214"/>
              </w:tabs>
              <w:autoSpaceDE/>
              <w:autoSpaceDN/>
              <w:spacing w:line="360" w:lineRule="auto"/>
              <w:rPr>
                <w:bCs/>
                <w:sz w:val="24"/>
                <w:szCs w:val="24"/>
              </w:rPr>
            </w:pPr>
            <w:r w:rsidRPr="003E3108">
              <w:rPr>
                <w:bCs/>
                <w:sz w:val="24"/>
                <w:szCs w:val="24"/>
              </w:rPr>
              <w:t>$ 6.566.508.976,15</w:t>
            </w:r>
          </w:p>
        </w:tc>
      </w:tr>
    </w:tbl>
    <w:p w14:paraId="564D76CD" w14:textId="77777777" w:rsidR="003E3108" w:rsidRPr="002C26CE" w:rsidRDefault="003E3108" w:rsidP="003E3108">
      <w:pPr>
        <w:widowControl/>
        <w:shd w:val="clear" w:color="auto" w:fill="FFFFFF"/>
        <w:tabs>
          <w:tab w:val="left" w:pos="9214"/>
        </w:tabs>
        <w:autoSpaceDE/>
        <w:autoSpaceDN/>
        <w:spacing w:line="360" w:lineRule="auto"/>
        <w:rPr>
          <w:sz w:val="24"/>
          <w:szCs w:val="24"/>
        </w:rPr>
      </w:pPr>
      <w:r w:rsidRPr="002C26CE">
        <w:rPr>
          <w:b/>
          <w:bCs/>
          <w:sz w:val="24"/>
          <w:szCs w:val="24"/>
        </w:rPr>
        <w:t>Fuente:</w:t>
      </w:r>
      <w:r w:rsidRPr="002C26CE">
        <w:rPr>
          <w:sz w:val="24"/>
          <w:szCs w:val="24"/>
        </w:rPr>
        <w:t xml:space="preserve"> Elaborado por el proceso Gestión de tecnologías de la información de la APC Colombia, enero de 2026.</w:t>
      </w:r>
    </w:p>
    <w:p w14:paraId="7F3D3473" w14:textId="2AFB98A5" w:rsidR="003E3108" w:rsidRDefault="003E3108" w:rsidP="00CD3256">
      <w:pPr>
        <w:widowControl/>
        <w:shd w:val="clear" w:color="auto" w:fill="FFFFFF"/>
        <w:tabs>
          <w:tab w:val="left" w:pos="9214"/>
        </w:tabs>
        <w:autoSpaceDE/>
        <w:autoSpaceDN/>
        <w:spacing w:line="360" w:lineRule="auto"/>
        <w:rPr>
          <w:b/>
          <w:bCs/>
          <w:sz w:val="24"/>
          <w:szCs w:val="24"/>
        </w:rPr>
      </w:pPr>
    </w:p>
    <w:p w14:paraId="1A595EA6" w14:textId="3A4D5486" w:rsidR="00822BDC" w:rsidRPr="00CD3256" w:rsidRDefault="00B30F14" w:rsidP="0001788D">
      <w:pPr>
        <w:pStyle w:val="Ttulo1"/>
        <w:numPr>
          <w:ilvl w:val="0"/>
          <w:numId w:val="5"/>
        </w:numPr>
        <w:tabs>
          <w:tab w:val="left" w:pos="284"/>
          <w:tab w:val="left" w:pos="426"/>
        </w:tabs>
        <w:spacing w:line="360" w:lineRule="auto"/>
        <w:ind w:left="0" w:firstLine="0"/>
      </w:pPr>
      <w:bookmarkStart w:id="71" w:name="_Toc221894148"/>
      <w:r w:rsidRPr="00CD3256">
        <w:t>SEGUIMIENTO Y EVALUACIÓN</w:t>
      </w:r>
      <w:bookmarkEnd w:id="71"/>
    </w:p>
    <w:p w14:paraId="5839BF11" w14:textId="77777777" w:rsidR="00004644" w:rsidRPr="00CD3256" w:rsidRDefault="00004644" w:rsidP="003E3108">
      <w:pPr>
        <w:tabs>
          <w:tab w:val="left" w:pos="426"/>
          <w:tab w:val="left" w:pos="9214"/>
        </w:tabs>
        <w:spacing w:line="360" w:lineRule="auto"/>
        <w:rPr>
          <w:sz w:val="24"/>
          <w:szCs w:val="24"/>
        </w:rPr>
      </w:pPr>
      <w:r w:rsidRPr="00CD3256">
        <w:rPr>
          <w:sz w:val="24"/>
          <w:szCs w:val="24"/>
        </w:rPr>
        <w:t xml:space="preserve">En esta sección se describen </w:t>
      </w:r>
      <w:r w:rsidR="009C48B8" w:rsidRPr="00CD3256">
        <w:rPr>
          <w:sz w:val="24"/>
          <w:szCs w:val="24"/>
        </w:rPr>
        <w:t xml:space="preserve">los indicadores </w:t>
      </w:r>
      <w:r w:rsidR="00F675DB" w:rsidRPr="00CD3256">
        <w:rPr>
          <w:sz w:val="24"/>
          <w:szCs w:val="24"/>
        </w:rPr>
        <w:t>más representativos para la gestión de</w:t>
      </w:r>
      <w:r w:rsidRPr="00CD3256">
        <w:rPr>
          <w:sz w:val="24"/>
          <w:szCs w:val="24"/>
        </w:rPr>
        <w:t xml:space="preserve"> proyectos y control sobre el avance del PETI. </w:t>
      </w:r>
    </w:p>
    <w:p w14:paraId="1CE36FDA" w14:textId="77777777" w:rsidR="00117747" w:rsidRPr="00CD3256" w:rsidRDefault="00117747" w:rsidP="00CD3256">
      <w:pPr>
        <w:pStyle w:val="Textoindependiente"/>
        <w:tabs>
          <w:tab w:val="left" w:pos="9214"/>
        </w:tabs>
        <w:spacing w:line="360" w:lineRule="auto"/>
      </w:pPr>
    </w:p>
    <w:p w14:paraId="70D529EA" w14:textId="2D024D86" w:rsidR="003E3108" w:rsidRDefault="0044184A" w:rsidP="0001788D">
      <w:pPr>
        <w:pStyle w:val="Ttulo1"/>
        <w:numPr>
          <w:ilvl w:val="1"/>
          <w:numId w:val="5"/>
        </w:numPr>
        <w:tabs>
          <w:tab w:val="left" w:pos="284"/>
        </w:tabs>
        <w:spacing w:line="360" w:lineRule="auto"/>
        <w:ind w:left="993" w:hanging="567"/>
      </w:pPr>
      <w:bookmarkStart w:id="72" w:name="_Toc221894149"/>
      <w:r w:rsidRPr="00CD3256">
        <w:t xml:space="preserve">Nivel </w:t>
      </w:r>
      <w:r w:rsidR="00BB52AD" w:rsidRPr="00CD3256">
        <w:t>e</w:t>
      </w:r>
      <w:r w:rsidRPr="00CD3256">
        <w:t>jecución del PETI</w:t>
      </w:r>
      <w:bookmarkEnd w:id="72"/>
    </w:p>
    <w:p w14:paraId="22CC2FBD" w14:textId="77777777" w:rsidR="003E3108" w:rsidRPr="00CD3256" w:rsidRDefault="003E3108" w:rsidP="0001788D">
      <w:pPr>
        <w:spacing w:line="360" w:lineRule="auto"/>
      </w:pPr>
    </w:p>
    <w:tbl>
      <w:tblPr>
        <w:tblW w:w="10065" w:type="dxa"/>
        <w:tblInd w:w="-6" w:type="dxa"/>
        <w:tblLayout w:type="fixed"/>
        <w:tblCellMar>
          <w:left w:w="0" w:type="dxa"/>
          <w:right w:w="0" w:type="dxa"/>
        </w:tblCellMar>
        <w:tblLook w:val="01E0" w:firstRow="1" w:lastRow="1" w:firstColumn="1" w:lastColumn="1" w:noHBand="0" w:noVBand="0"/>
        <w:tblCaption w:val="INDICADOR NIVEL EJECUCIÓN DEL PETI"/>
        <w:tblDescription w:val="Tabla en word: Donde se relaciona las columnas de atributo y descripción. Información necesaria para establecer los factores de medición del indicador."/>
      </w:tblPr>
      <w:tblGrid>
        <w:gridCol w:w="2552"/>
        <w:gridCol w:w="7513"/>
      </w:tblGrid>
      <w:tr w:rsidR="00E13203" w:rsidRPr="00CD3256" w14:paraId="2ACD8889" w14:textId="77777777" w:rsidTr="0001788D">
        <w:trPr>
          <w:trHeight w:hRule="exact" w:val="353"/>
          <w:tblHeader/>
        </w:trPr>
        <w:tc>
          <w:tcPr>
            <w:tcW w:w="2552" w:type="dxa"/>
            <w:tcBorders>
              <w:top w:val="single" w:sz="5" w:space="0" w:color="000000"/>
              <w:left w:val="single" w:sz="5" w:space="0" w:color="000000"/>
              <w:bottom w:val="single" w:sz="5" w:space="0" w:color="000000"/>
              <w:right w:val="single" w:sz="5" w:space="0" w:color="000000"/>
            </w:tcBorders>
          </w:tcPr>
          <w:p w14:paraId="20ADC460" w14:textId="47C96C10" w:rsidR="00E13203" w:rsidRPr="00CD3256" w:rsidRDefault="00A245F6" w:rsidP="0001788D">
            <w:pPr>
              <w:tabs>
                <w:tab w:val="left" w:pos="9214"/>
              </w:tabs>
              <w:spacing w:line="360" w:lineRule="auto"/>
              <w:ind w:right="137"/>
              <w:rPr>
                <w:rFonts w:eastAsia="Arial Narrow"/>
                <w:b/>
                <w:sz w:val="24"/>
                <w:szCs w:val="24"/>
              </w:rPr>
            </w:pPr>
            <w:r w:rsidRPr="00CD3256">
              <w:rPr>
                <w:rFonts w:eastAsia="Arial Narrow"/>
                <w:b/>
                <w:sz w:val="24"/>
                <w:szCs w:val="24"/>
              </w:rPr>
              <w:t xml:space="preserve">  ATRIBUTO</w:t>
            </w:r>
          </w:p>
        </w:tc>
        <w:tc>
          <w:tcPr>
            <w:tcW w:w="7513" w:type="dxa"/>
            <w:tcBorders>
              <w:top w:val="single" w:sz="5" w:space="0" w:color="000000"/>
              <w:left w:val="single" w:sz="5" w:space="0" w:color="000000"/>
              <w:bottom w:val="single" w:sz="5" w:space="0" w:color="000000"/>
              <w:right w:val="single" w:sz="5" w:space="0" w:color="000000"/>
            </w:tcBorders>
          </w:tcPr>
          <w:p w14:paraId="4553616E" w14:textId="77777777" w:rsidR="00E13203" w:rsidRPr="00CD3256" w:rsidRDefault="00A245F6" w:rsidP="0001788D">
            <w:pPr>
              <w:tabs>
                <w:tab w:val="left" w:pos="9214"/>
              </w:tabs>
              <w:spacing w:line="360" w:lineRule="auto"/>
              <w:ind w:left="138"/>
              <w:rPr>
                <w:rFonts w:eastAsia="Arial Narrow"/>
                <w:b/>
                <w:sz w:val="24"/>
                <w:szCs w:val="24"/>
              </w:rPr>
            </w:pPr>
            <w:r w:rsidRPr="00CD3256">
              <w:rPr>
                <w:rFonts w:eastAsia="Arial Narrow"/>
                <w:b/>
                <w:sz w:val="24"/>
                <w:szCs w:val="24"/>
              </w:rPr>
              <w:t>DESCRIPCIÓN</w:t>
            </w:r>
          </w:p>
        </w:tc>
      </w:tr>
      <w:tr w:rsidR="00E13203" w:rsidRPr="00CD3256" w14:paraId="1E0155D4" w14:textId="77777777" w:rsidTr="0001788D">
        <w:trPr>
          <w:trHeight w:hRule="exact" w:val="373"/>
        </w:trPr>
        <w:tc>
          <w:tcPr>
            <w:tcW w:w="2552" w:type="dxa"/>
            <w:tcBorders>
              <w:top w:val="single" w:sz="5" w:space="0" w:color="000000"/>
              <w:left w:val="single" w:sz="5" w:space="0" w:color="000000"/>
              <w:bottom w:val="single" w:sz="5" w:space="0" w:color="000000"/>
              <w:right w:val="single" w:sz="5" w:space="0" w:color="000000"/>
            </w:tcBorders>
          </w:tcPr>
          <w:p w14:paraId="29FBC5DD" w14:textId="77777777" w:rsidR="00E13203" w:rsidRPr="00CD3256" w:rsidRDefault="00E13203" w:rsidP="0001788D">
            <w:pPr>
              <w:tabs>
                <w:tab w:val="left" w:pos="9214"/>
              </w:tabs>
              <w:spacing w:line="360" w:lineRule="auto"/>
              <w:ind w:left="142" w:right="131"/>
              <w:rPr>
                <w:rFonts w:eastAsia="Arial Narrow"/>
                <w:sz w:val="24"/>
                <w:szCs w:val="24"/>
              </w:rPr>
            </w:pPr>
            <w:r w:rsidRPr="00CD3256">
              <w:rPr>
                <w:rFonts w:eastAsia="Arial Narrow"/>
                <w:sz w:val="24"/>
                <w:szCs w:val="24"/>
              </w:rPr>
              <w:t>Nombre</w:t>
            </w:r>
          </w:p>
        </w:tc>
        <w:tc>
          <w:tcPr>
            <w:tcW w:w="7513" w:type="dxa"/>
            <w:tcBorders>
              <w:top w:val="single" w:sz="5" w:space="0" w:color="000000"/>
              <w:left w:val="single" w:sz="5" w:space="0" w:color="000000"/>
              <w:bottom w:val="single" w:sz="5" w:space="0" w:color="000000"/>
              <w:right w:val="single" w:sz="5" w:space="0" w:color="000000"/>
            </w:tcBorders>
          </w:tcPr>
          <w:p w14:paraId="3AE27DD0" w14:textId="64849C30" w:rsidR="00E13203" w:rsidRPr="00CD3256" w:rsidRDefault="00E13203" w:rsidP="0001788D">
            <w:pPr>
              <w:tabs>
                <w:tab w:val="left" w:pos="9214"/>
              </w:tabs>
              <w:spacing w:line="360" w:lineRule="auto"/>
              <w:ind w:left="138"/>
              <w:rPr>
                <w:rFonts w:eastAsia="Arial Narrow"/>
                <w:sz w:val="24"/>
                <w:szCs w:val="24"/>
              </w:rPr>
            </w:pPr>
            <w:r w:rsidRPr="00CD3256">
              <w:rPr>
                <w:rFonts w:eastAsia="Arial Narrow"/>
                <w:sz w:val="24"/>
                <w:szCs w:val="24"/>
              </w:rPr>
              <w:t>Nivel de ejecu</w:t>
            </w:r>
            <w:r w:rsidR="003E3108">
              <w:rPr>
                <w:rFonts w:eastAsia="Arial Narrow"/>
                <w:sz w:val="24"/>
                <w:szCs w:val="24"/>
              </w:rPr>
              <w:t>ción del Plan de Estratégico de</w:t>
            </w:r>
            <w:r w:rsidR="003E3108">
              <w:rPr>
                <w:sz w:val="24"/>
                <w:szCs w:val="24"/>
              </w:rPr>
              <w:t xml:space="preserve"> tecnología de la información</w:t>
            </w:r>
          </w:p>
        </w:tc>
      </w:tr>
      <w:tr w:rsidR="00E13203" w:rsidRPr="00CD3256" w14:paraId="2393191B" w14:textId="77777777" w:rsidTr="0001788D">
        <w:trPr>
          <w:trHeight w:hRule="exact" w:val="731"/>
        </w:trPr>
        <w:tc>
          <w:tcPr>
            <w:tcW w:w="2552" w:type="dxa"/>
            <w:tcBorders>
              <w:top w:val="single" w:sz="5" w:space="0" w:color="000000"/>
              <w:left w:val="single" w:sz="5" w:space="0" w:color="000000"/>
              <w:bottom w:val="single" w:sz="5" w:space="0" w:color="000000"/>
              <w:right w:val="single" w:sz="5" w:space="0" w:color="000000"/>
            </w:tcBorders>
          </w:tcPr>
          <w:p w14:paraId="34466182" w14:textId="77777777" w:rsidR="00E13203" w:rsidRPr="00CD3256" w:rsidRDefault="00E13203" w:rsidP="0001788D">
            <w:pPr>
              <w:tabs>
                <w:tab w:val="left" w:pos="9214"/>
              </w:tabs>
              <w:spacing w:line="360" w:lineRule="auto"/>
              <w:ind w:left="142" w:right="131"/>
              <w:rPr>
                <w:rFonts w:eastAsia="Arial Narrow"/>
                <w:sz w:val="24"/>
                <w:szCs w:val="24"/>
              </w:rPr>
            </w:pPr>
            <w:r w:rsidRPr="00CD3256">
              <w:rPr>
                <w:rFonts w:eastAsia="Arial Narrow"/>
                <w:sz w:val="24"/>
                <w:szCs w:val="24"/>
              </w:rPr>
              <w:t>Objetivo</w:t>
            </w:r>
          </w:p>
        </w:tc>
        <w:tc>
          <w:tcPr>
            <w:tcW w:w="7513" w:type="dxa"/>
            <w:tcBorders>
              <w:top w:val="single" w:sz="5" w:space="0" w:color="000000"/>
              <w:left w:val="single" w:sz="5" w:space="0" w:color="000000"/>
              <w:bottom w:val="single" w:sz="5" w:space="0" w:color="000000"/>
              <w:right w:val="single" w:sz="5" w:space="0" w:color="000000"/>
            </w:tcBorders>
          </w:tcPr>
          <w:p w14:paraId="0B179A9C" w14:textId="6FCD705B" w:rsidR="00E13203" w:rsidRPr="00CD3256" w:rsidRDefault="00E13203" w:rsidP="0001788D">
            <w:pPr>
              <w:tabs>
                <w:tab w:val="left" w:pos="9214"/>
              </w:tabs>
              <w:spacing w:line="360" w:lineRule="auto"/>
              <w:ind w:left="138"/>
              <w:rPr>
                <w:rFonts w:eastAsia="Arial Narrow"/>
                <w:sz w:val="24"/>
                <w:szCs w:val="24"/>
              </w:rPr>
            </w:pPr>
            <w:r w:rsidRPr="00CD3256">
              <w:rPr>
                <w:rFonts w:eastAsia="Arial Narrow"/>
                <w:sz w:val="24"/>
                <w:szCs w:val="24"/>
              </w:rPr>
              <w:t xml:space="preserve">Mide el avance en la ejecución de los proyectos y actividades del plan estratégico de </w:t>
            </w:r>
            <w:r w:rsidR="003E3108">
              <w:rPr>
                <w:sz w:val="24"/>
                <w:szCs w:val="24"/>
              </w:rPr>
              <w:t>tecnología de la información</w:t>
            </w:r>
          </w:p>
        </w:tc>
      </w:tr>
      <w:tr w:rsidR="00E13203" w:rsidRPr="00CD3256" w14:paraId="25E0AD84" w14:textId="77777777" w:rsidTr="0001788D">
        <w:trPr>
          <w:trHeight w:hRule="exact" w:val="416"/>
        </w:trPr>
        <w:tc>
          <w:tcPr>
            <w:tcW w:w="2552" w:type="dxa"/>
            <w:tcBorders>
              <w:top w:val="single" w:sz="5" w:space="0" w:color="000000"/>
              <w:left w:val="single" w:sz="5" w:space="0" w:color="000000"/>
              <w:bottom w:val="single" w:sz="5" w:space="0" w:color="000000"/>
              <w:right w:val="single" w:sz="5" w:space="0" w:color="000000"/>
            </w:tcBorders>
          </w:tcPr>
          <w:p w14:paraId="5D36F0C1" w14:textId="77777777" w:rsidR="00E13203" w:rsidRPr="00CD3256" w:rsidRDefault="00E13203" w:rsidP="0001788D">
            <w:pPr>
              <w:tabs>
                <w:tab w:val="left" w:pos="9214"/>
              </w:tabs>
              <w:spacing w:line="360" w:lineRule="auto"/>
              <w:ind w:left="142" w:right="131"/>
              <w:rPr>
                <w:rFonts w:eastAsia="Arial Narrow"/>
                <w:sz w:val="24"/>
                <w:szCs w:val="24"/>
              </w:rPr>
            </w:pPr>
            <w:r w:rsidRPr="00CD3256">
              <w:rPr>
                <w:rFonts w:eastAsia="Arial Narrow"/>
                <w:sz w:val="24"/>
                <w:szCs w:val="24"/>
              </w:rPr>
              <w:t>Rangos del indicador</w:t>
            </w:r>
          </w:p>
        </w:tc>
        <w:tc>
          <w:tcPr>
            <w:tcW w:w="7513" w:type="dxa"/>
            <w:tcBorders>
              <w:top w:val="single" w:sz="5" w:space="0" w:color="000000"/>
              <w:left w:val="single" w:sz="5" w:space="0" w:color="000000"/>
              <w:bottom w:val="single" w:sz="5" w:space="0" w:color="000000"/>
              <w:right w:val="single" w:sz="5" w:space="0" w:color="000000"/>
            </w:tcBorders>
          </w:tcPr>
          <w:p w14:paraId="478A7614" w14:textId="4524A4BA" w:rsidR="00E13203" w:rsidRPr="00CD3256" w:rsidRDefault="00E13203" w:rsidP="0001788D">
            <w:pPr>
              <w:tabs>
                <w:tab w:val="left" w:pos="9214"/>
              </w:tabs>
              <w:spacing w:line="360" w:lineRule="auto"/>
              <w:ind w:left="138"/>
              <w:rPr>
                <w:rFonts w:eastAsia="Arial Narrow"/>
                <w:sz w:val="24"/>
                <w:szCs w:val="24"/>
              </w:rPr>
            </w:pPr>
            <w:r w:rsidRPr="00CD3256">
              <w:rPr>
                <w:rFonts w:eastAsia="Arial Narrow"/>
                <w:sz w:val="24"/>
                <w:szCs w:val="24"/>
              </w:rPr>
              <w:t>0% - 59% Bajo</w:t>
            </w:r>
            <w:r w:rsidR="0001788D">
              <w:rPr>
                <w:rFonts w:eastAsia="Arial Narrow"/>
                <w:sz w:val="24"/>
                <w:szCs w:val="24"/>
              </w:rPr>
              <w:t xml:space="preserve">; </w:t>
            </w:r>
            <w:r w:rsidRPr="00CD3256">
              <w:rPr>
                <w:rFonts w:eastAsia="Arial Narrow"/>
                <w:sz w:val="24"/>
                <w:szCs w:val="24"/>
              </w:rPr>
              <w:t>60% - 79% Medio</w:t>
            </w:r>
            <w:r w:rsidR="0001788D">
              <w:rPr>
                <w:rFonts w:eastAsia="Arial Narrow"/>
                <w:sz w:val="24"/>
                <w:szCs w:val="24"/>
              </w:rPr>
              <w:t xml:space="preserve">; </w:t>
            </w:r>
            <w:r w:rsidRPr="00CD3256">
              <w:rPr>
                <w:rFonts w:eastAsia="Arial Narrow"/>
                <w:sz w:val="24"/>
                <w:szCs w:val="24"/>
              </w:rPr>
              <w:t>80% - 100% Alto</w:t>
            </w:r>
          </w:p>
        </w:tc>
      </w:tr>
      <w:tr w:rsidR="00E13203" w:rsidRPr="00CD3256" w14:paraId="13CC1673" w14:textId="77777777" w:rsidTr="0001788D">
        <w:trPr>
          <w:trHeight w:hRule="exact" w:val="421"/>
        </w:trPr>
        <w:tc>
          <w:tcPr>
            <w:tcW w:w="2552" w:type="dxa"/>
            <w:tcBorders>
              <w:top w:val="single" w:sz="5" w:space="0" w:color="000000"/>
              <w:left w:val="single" w:sz="5" w:space="0" w:color="000000"/>
              <w:bottom w:val="single" w:sz="5" w:space="0" w:color="000000"/>
              <w:right w:val="single" w:sz="5" w:space="0" w:color="000000"/>
            </w:tcBorders>
          </w:tcPr>
          <w:p w14:paraId="376D7480" w14:textId="77777777" w:rsidR="00E13203" w:rsidRPr="00CD3256" w:rsidRDefault="00E13203" w:rsidP="0001788D">
            <w:pPr>
              <w:tabs>
                <w:tab w:val="left" w:pos="9214"/>
              </w:tabs>
              <w:spacing w:line="360" w:lineRule="auto"/>
              <w:ind w:left="142" w:right="131"/>
              <w:rPr>
                <w:rFonts w:eastAsia="Arial Narrow"/>
                <w:sz w:val="24"/>
                <w:szCs w:val="24"/>
              </w:rPr>
            </w:pPr>
            <w:r w:rsidRPr="00CD3256">
              <w:rPr>
                <w:rFonts w:eastAsia="Arial Narrow"/>
                <w:sz w:val="24"/>
                <w:szCs w:val="24"/>
              </w:rPr>
              <w:t>Tipo de indicador</w:t>
            </w:r>
          </w:p>
        </w:tc>
        <w:tc>
          <w:tcPr>
            <w:tcW w:w="7513" w:type="dxa"/>
            <w:tcBorders>
              <w:top w:val="single" w:sz="5" w:space="0" w:color="000000"/>
              <w:left w:val="single" w:sz="5" w:space="0" w:color="000000"/>
              <w:bottom w:val="single" w:sz="5" w:space="0" w:color="000000"/>
              <w:right w:val="single" w:sz="5" w:space="0" w:color="000000"/>
            </w:tcBorders>
          </w:tcPr>
          <w:p w14:paraId="7D1B1A47" w14:textId="77777777" w:rsidR="00E13203" w:rsidRPr="00CD3256" w:rsidRDefault="00E13203" w:rsidP="0001788D">
            <w:pPr>
              <w:tabs>
                <w:tab w:val="left" w:pos="9214"/>
              </w:tabs>
              <w:spacing w:line="360" w:lineRule="auto"/>
              <w:ind w:left="138"/>
              <w:rPr>
                <w:rFonts w:eastAsia="Arial Narrow"/>
                <w:sz w:val="24"/>
                <w:szCs w:val="24"/>
              </w:rPr>
            </w:pPr>
            <w:r w:rsidRPr="00CD3256">
              <w:rPr>
                <w:rFonts w:eastAsia="Arial Narrow"/>
                <w:sz w:val="24"/>
                <w:szCs w:val="24"/>
              </w:rPr>
              <w:t>Cumplimiento</w:t>
            </w:r>
          </w:p>
        </w:tc>
      </w:tr>
      <w:tr w:rsidR="00E13203" w:rsidRPr="00CD3256" w14:paraId="41962CB0" w14:textId="77777777" w:rsidTr="0001788D">
        <w:trPr>
          <w:trHeight w:hRule="exact" w:val="409"/>
        </w:trPr>
        <w:tc>
          <w:tcPr>
            <w:tcW w:w="2552" w:type="dxa"/>
            <w:tcBorders>
              <w:top w:val="single" w:sz="5" w:space="0" w:color="000000"/>
              <w:left w:val="single" w:sz="5" w:space="0" w:color="000000"/>
              <w:bottom w:val="single" w:sz="5" w:space="0" w:color="000000"/>
              <w:right w:val="single" w:sz="5" w:space="0" w:color="000000"/>
            </w:tcBorders>
          </w:tcPr>
          <w:p w14:paraId="1785E89C" w14:textId="77777777" w:rsidR="00E13203" w:rsidRPr="00CD3256" w:rsidRDefault="00E13203" w:rsidP="0001788D">
            <w:pPr>
              <w:tabs>
                <w:tab w:val="left" w:pos="9214"/>
              </w:tabs>
              <w:spacing w:line="360" w:lineRule="auto"/>
              <w:ind w:left="142" w:right="131"/>
              <w:rPr>
                <w:rFonts w:eastAsia="Arial Narrow"/>
                <w:sz w:val="24"/>
                <w:szCs w:val="24"/>
              </w:rPr>
            </w:pPr>
            <w:r w:rsidRPr="00CD3256">
              <w:rPr>
                <w:rFonts w:eastAsia="Arial Narrow"/>
                <w:sz w:val="24"/>
                <w:szCs w:val="24"/>
              </w:rPr>
              <w:t>Frecuencia</w:t>
            </w:r>
          </w:p>
        </w:tc>
        <w:tc>
          <w:tcPr>
            <w:tcW w:w="7513" w:type="dxa"/>
            <w:tcBorders>
              <w:top w:val="single" w:sz="5" w:space="0" w:color="000000"/>
              <w:left w:val="single" w:sz="5" w:space="0" w:color="000000"/>
              <w:bottom w:val="single" w:sz="5" w:space="0" w:color="000000"/>
              <w:right w:val="single" w:sz="5" w:space="0" w:color="000000"/>
            </w:tcBorders>
          </w:tcPr>
          <w:p w14:paraId="0739704F" w14:textId="79745B15" w:rsidR="00E13203" w:rsidRPr="00CD3256" w:rsidRDefault="00E13203" w:rsidP="0001788D">
            <w:pPr>
              <w:tabs>
                <w:tab w:val="left" w:pos="9214"/>
              </w:tabs>
              <w:spacing w:line="360" w:lineRule="auto"/>
              <w:ind w:left="138"/>
              <w:rPr>
                <w:rFonts w:eastAsia="Arial Narrow"/>
                <w:sz w:val="24"/>
                <w:szCs w:val="24"/>
              </w:rPr>
            </w:pPr>
            <w:r w:rsidRPr="00CD3256">
              <w:rPr>
                <w:rFonts w:eastAsia="Arial Narrow"/>
                <w:sz w:val="24"/>
                <w:szCs w:val="24"/>
              </w:rPr>
              <w:t>Trimestral</w:t>
            </w:r>
          </w:p>
        </w:tc>
      </w:tr>
      <w:tr w:rsidR="00E13203" w:rsidRPr="00CD3256" w14:paraId="38FE21FB" w14:textId="77777777" w:rsidTr="0001788D">
        <w:trPr>
          <w:trHeight w:hRule="exact" w:val="463"/>
        </w:trPr>
        <w:tc>
          <w:tcPr>
            <w:tcW w:w="2552" w:type="dxa"/>
            <w:tcBorders>
              <w:top w:val="single" w:sz="5" w:space="0" w:color="000000"/>
              <w:left w:val="single" w:sz="5" w:space="0" w:color="000000"/>
              <w:bottom w:val="single" w:sz="5" w:space="0" w:color="000000"/>
              <w:right w:val="single" w:sz="5" w:space="0" w:color="000000"/>
            </w:tcBorders>
          </w:tcPr>
          <w:p w14:paraId="4F396443" w14:textId="39C01FA5" w:rsidR="003E3108" w:rsidRPr="003E3108" w:rsidRDefault="00E13203" w:rsidP="0001788D">
            <w:pPr>
              <w:tabs>
                <w:tab w:val="left" w:pos="9214"/>
              </w:tabs>
              <w:spacing w:line="360" w:lineRule="auto"/>
              <w:ind w:left="142" w:right="131"/>
              <w:rPr>
                <w:sz w:val="24"/>
                <w:szCs w:val="24"/>
              </w:rPr>
            </w:pPr>
            <w:r w:rsidRPr="00CD3256">
              <w:rPr>
                <w:sz w:val="24"/>
                <w:szCs w:val="24"/>
              </w:rPr>
              <w:t>Fuente de los</w:t>
            </w:r>
            <w:r w:rsidR="0001788D">
              <w:rPr>
                <w:sz w:val="24"/>
                <w:szCs w:val="24"/>
              </w:rPr>
              <w:t xml:space="preserve"> </w:t>
            </w:r>
            <w:r w:rsidR="003E3108" w:rsidRPr="003E3108">
              <w:rPr>
                <w:sz w:val="24"/>
                <w:szCs w:val="24"/>
              </w:rPr>
              <w:t>datos</w:t>
            </w:r>
          </w:p>
          <w:p w14:paraId="3AA47BBF" w14:textId="7BC4F82E" w:rsidR="003E3108" w:rsidRDefault="003E3108" w:rsidP="0001788D">
            <w:pPr>
              <w:tabs>
                <w:tab w:val="left" w:pos="9214"/>
              </w:tabs>
              <w:spacing w:line="360" w:lineRule="auto"/>
              <w:ind w:left="142" w:right="131"/>
              <w:rPr>
                <w:sz w:val="24"/>
                <w:szCs w:val="24"/>
              </w:rPr>
            </w:pPr>
          </w:p>
          <w:p w14:paraId="4E71E875" w14:textId="77777777" w:rsidR="003E3108" w:rsidRDefault="003E3108" w:rsidP="0001788D">
            <w:pPr>
              <w:tabs>
                <w:tab w:val="left" w:pos="9214"/>
              </w:tabs>
              <w:spacing w:line="360" w:lineRule="auto"/>
              <w:ind w:left="142" w:right="131"/>
              <w:rPr>
                <w:sz w:val="24"/>
                <w:szCs w:val="24"/>
              </w:rPr>
            </w:pPr>
          </w:p>
          <w:p w14:paraId="193309E1" w14:textId="77777777" w:rsidR="003E3108" w:rsidRDefault="003E3108" w:rsidP="0001788D">
            <w:pPr>
              <w:tabs>
                <w:tab w:val="left" w:pos="9214"/>
              </w:tabs>
              <w:spacing w:line="360" w:lineRule="auto"/>
              <w:ind w:left="142" w:right="131"/>
              <w:rPr>
                <w:sz w:val="24"/>
                <w:szCs w:val="24"/>
              </w:rPr>
            </w:pPr>
          </w:p>
          <w:p w14:paraId="17413229" w14:textId="77777777" w:rsidR="003E3108" w:rsidRDefault="003E3108" w:rsidP="0001788D">
            <w:pPr>
              <w:tabs>
                <w:tab w:val="left" w:pos="9214"/>
              </w:tabs>
              <w:spacing w:line="360" w:lineRule="auto"/>
              <w:ind w:left="142" w:right="131"/>
              <w:rPr>
                <w:sz w:val="24"/>
                <w:szCs w:val="24"/>
              </w:rPr>
            </w:pPr>
          </w:p>
          <w:p w14:paraId="46C35925" w14:textId="406FACB3" w:rsidR="00E13203" w:rsidRPr="00CD3256" w:rsidRDefault="00E13203" w:rsidP="0001788D">
            <w:pPr>
              <w:tabs>
                <w:tab w:val="left" w:pos="9214"/>
              </w:tabs>
              <w:spacing w:line="360" w:lineRule="auto"/>
              <w:ind w:left="142" w:right="131"/>
              <w:rPr>
                <w:sz w:val="24"/>
                <w:szCs w:val="24"/>
              </w:rPr>
            </w:pPr>
            <w:r w:rsidRPr="00CD3256">
              <w:rPr>
                <w:sz w:val="24"/>
                <w:szCs w:val="24"/>
              </w:rPr>
              <w:t>datos</w:t>
            </w:r>
          </w:p>
          <w:p w14:paraId="7104ACC6" w14:textId="77777777" w:rsidR="00CD3256" w:rsidRPr="00CD3256" w:rsidRDefault="00CD3256" w:rsidP="0001788D">
            <w:pPr>
              <w:spacing w:line="360" w:lineRule="auto"/>
              <w:rPr>
                <w:sz w:val="24"/>
                <w:szCs w:val="24"/>
              </w:rPr>
            </w:pPr>
          </w:p>
          <w:p w14:paraId="50B369B0" w14:textId="77777777" w:rsidR="00CD3256" w:rsidRPr="00CD3256" w:rsidRDefault="00CD3256" w:rsidP="0001788D">
            <w:pPr>
              <w:spacing w:line="360" w:lineRule="auto"/>
              <w:rPr>
                <w:sz w:val="24"/>
                <w:szCs w:val="24"/>
              </w:rPr>
            </w:pPr>
          </w:p>
          <w:p w14:paraId="76FA3F28" w14:textId="77777777" w:rsidR="00CD3256" w:rsidRPr="00CD3256" w:rsidRDefault="00CD3256" w:rsidP="0001788D">
            <w:pPr>
              <w:spacing w:line="360" w:lineRule="auto"/>
              <w:rPr>
                <w:sz w:val="24"/>
                <w:szCs w:val="24"/>
              </w:rPr>
            </w:pPr>
          </w:p>
          <w:p w14:paraId="6B7D409A" w14:textId="77777777" w:rsidR="00CD3256" w:rsidRPr="00CD3256" w:rsidRDefault="00CD3256" w:rsidP="0001788D">
            <w:pPr>
              <w:spacing w:line="360" w:lineRule="auto"/>
              <w:rPr>
                <w:sz w:val="24"/>
                <w:szCs w:val="24"/>
              </w:rPr>
            </w:pPr>
          </w:p>
          <w:p w14:paraId="6B6D3936" w14:textId="77777777" w:rsidR="00CD3256" w:rsidRPr="00CD3256" w:rsidRDefault="00CD3256" w:rsidP="0001788D">
            <w:pPr>
              <w:spacing w:line="360" w:lineRule="auto"/>
              <w:rPr>
                <w:sz w:val="24"/>
                <w:szCs w:val="24"/>
              </w:rPr>
            </w:pPr>
          </w:p>
          <w:p w14:paraId="12C0AC86" w14:textId="77777777" w:rsidR="00CD3256" w:rsidRPr="00CD3256" w:rsidRDefault="00CD3256" w:rsidP="0001788D">
            <w:pPr>
              <w:spacing w:line="360" w:lineRule="auto"/>
              <w:rPr>
                <w:sz w:val="24"/>
                <w:szCs w:val="24"/>
              </w:rPr>
            </w:pPr>
          </w:p>
          <w:p w14:paraId="21671343" w14:textId="77777777" w:rsidR="00CD3256" w:rsidRPr="00CD3256" w:rsidRDefault="00CD3256" w:rsidP="0001788D">
            <w:pPr>
              <w:spacing w:line="360" w:lineRule="auto"/>
              <w:rPr>
                <w:sz w:val="24"/>
                <w:szCs w:val="24"/>
              </w:rPr>
            </w:pPr>
          </w:p>
          <w:p w14:paraId="393D394D" w14:textId="04A74DFA" w:rsidR="00CD3256" w:rsidRPr="00CD3256" w:rsidRDefault="00CD3256" w:rsidP="0001788D">
            <w:pPr>
              <w:spacing w:line="360" w:lineRule="auto"/>
              <w:rPr>
                <w:sz w:val="24"/>
                <w:szCs w:val="24"/>
              </w:rPr>
            </w:pPr>
          </w:p>
        </w:tc>
        <w:tc>
          <w:tcPr>
            <w:tcW w:w="7513" w:type="dxa"/>
            <w:tcBorders>
              <w:top w:val="single" w:sz="5" w:space="0" w:color="000000"/>
              <w:left w:val="single" w:sz="5" w:space="0" w:color="000000"/>
              <w:bottom w:val="single" w:sz="5" w:space="0" w:color="000000"/>
              <w:right w:val="single" w:sz="5" w:space="0" w:color="000000"/>
            </w:tcBorders>
          </w:tcPr>
          <w:p w14:paraId="7CCBFEE2" w14:textId="72E9261B" w:rsidR="00E13203" w:rsidRPr="00CD3256" w:rsidRDefault="00E13203" w:rsidP="0001788D">
            <w:pPr>
              <w:tabs>
                <w:tab w:val="left" w:pos="9214"/>
              </w:tabs>
              <w:spacing w:line="360" w:lineRule="auto"/>
              <w:ind w:left="138"/>
              <w:rPr>
                <w:sz w:val="24"/>
                <w:szCs w:val="24"/>
              </w:rPr>
            </w:pPr>
            <w:r w:rsidRPr="00CD3256">
              <w:rPr>
                <w:sz w:val="24"/>
                <w:szCs w:val="24"/>
              </w:rPr>
              <w:t>Informe de seguimient</w:t>
            </w:r>
            <w:r w:rsidR="003E3108">
              <w:rPr>
                <w:sz w:val="24"/>
                <w:szCs w:val="24"/>
              </w:rPr>
              <w:t>o al plan de tecnología de la información</w:t>
            </w:r>
          </w:p>
        </w:tc>
      </w:tr>
      <w:tr w:rsidR="002C26CE" w:rsidRPr="002C26CE" w14:paraId="1BB14004" w14:textId="77777777" w:rsidTr="0001788D">
        <w:trPr>
          <w:trHeight w:hRule="exact" w:val="837"/>
        </w:trPr>
        <w:tc>
          <w:tcPr>
            <w:tcW w:w="2552" w:type="dxa"/>
            <w:tcBorders>
              <w:top w:val="single" w:sz="5" w:space="0" w:color="000000"/>
              <w:left w:val="single" w:sz="5" w:space="0" w:color="000000"/>
              <w:bottom w:val="single" w:sz="5" w:space="0" w:color="000000"/>
              <w:right w:val="single" w:sz="5" w:space="0" w:color="000000"/>
            </w:tcBorders>
          </w:tcPr>
          <w:p w14:paraId="086A7A05" w14:textId="77777777" w:rsidR="00E13203" w:rsidRPr="002C26CE" w:rsidRDefault="00E13203" w:rsidP="0001788D">
            <w:pPr>
              <w:tabs>
                <w:tab w:val="left" w:pos="9214"/>
              </w:tabs>
              <w:spacing w:line="360" w:lineRule="auto"/>
              <w:ind w:left="142" w:right="131"/>
              <w:rPr>
                <w:sz w:val="24"/>
                <w:szCs w:val="24"/>
              </w:rPr>
            </w:pPr>
            <w:r w:rsidRPr="002C26CE">
              <w:rPr>
                <w:sz w:val="24"/>
                <w:szCs w:val="24"/>
              </w:rPr>
              <w:t>Responsable</w:t>
            </w:r>
          </w:p>
        </w:tc>
        <w:tc>
          <w:tcPr>
            <w:tcW w:w="7513" w:type="dxa"/>
            <w:tcBorders>
              <w:top w:val="single" w:sz="5" w:space="0" w:color="000000"/>
              <w:left w:val="single" w:sz="5" w:space="0" w:color="000000"/>
              <w:bottom w:val="single" w:sz="5" w:space="0" w:color="000000"/>
              <w:right w:val="single" w:sz="5" w:space="0" w:color="000000"/>
            </w:tcBorders>
          </w:tcPr>
          <w:p w14:paraId="2B7E8188" w14:textId="65D2EB56" w:rsidR="005B0E00" w:rsidRPr="002C26CE" w:rsidRDefault="00E13203" w:rsidP="0001788D">
            <w:pPr>
              <w:tabs>
                <w:tab w:val="left" w:pos="9214"/>
              </w:tabs>
              <w:spacing w:line="360" w:lineRule="auto"/>
              <w:ind w:left="138"/>
              <w:rPr>
                <w:sz w:val="24"/>
                <w:szCs w:val="24"/>
              </w:rPr>
            </w:pPr>
            <w:r w:rsidRPr="002C26CE">
              <w:rPr>
                <w:sz w:val="24"/>
                <w:szCs w:val="24"/>
              </w:rPr>
              <w:t>La persona encargada del control y seguimiento de los proyectos</w:t>
            </w:r>
            <w:r w:rsidR="005B0E00" w:rsidRPr="002C26CE">
              <w:rPr>
                <w:sz w:val="24"/>
                <w:szCs w:val="24"/>
              </w:rPr>
              <w:t xml:space="preserve"> </w:t>
            </w:r>
            <w:r w:rsidR="005B0E00" w:rsidRPr="002C26CE">
              <w:rPr>
                <w:rFonts w:eastAsia="Arial Narrow"/>
                <w:sz w:val="24"/>
                <w:szCs w:val="24"/>
              </w:rPr>
              <w:t>debe generar la información necesaria</w:t>
            </w:r>
          </w:p>
          <w:p w14:paraId="2E24E9F3" w14:textId="77777777" w:rsidR="005B0E00" w:rsidRPr="002C26CE" w:rsidRDefault="005B0E00" w:rsidP="0001788D">
            <w:pPr>
              <w:tabs>
                <w:tab w:val="left" w:pos="9214"/>
              </w:tabs>
              <w:spacing w:line="360" w:lineRule="auto"/>
              <w:ind w:left="138"/>
              <w:rPr>
                <w:sz w:val="24"/>
                <w:szCs w:val="24"/>
              </w:rPr>
            </w:pPr>
          </w:p>
          <w:p w14:paraId="2D8D2AD7" w14:textId="77777777" w:rsidR="00E13203" w:rsidRPr="002C26CE" w:rsidRDefault="00E13203" w:rsidP="0001788D">
            <w:pPr>
              <w:tabs>
                <w:tab w:val="left" w:pos="9214"/>
              </w:tabs>
              <w:spacing w:line="360" w:lineRule="auto"/>
              <w:ind w:left="138"/>
              <w:rPr>
                <w:sz w:val="24"/>
                <w:szCs w:val="24"/>
              </w:rPr>
            </w:pPr>
            <w:r w:rsidRPr="002C26CE">
              <w:rPr>
                <w:sz w:val="24"/>
                <w:szCs w:val="24"/>
              </w:rPr>
              <w:t>información necesaria.</w:t>
            </w:r>
          </w:p>
        </w:tc>
      </w:tr>
    </w:tbl>
    <w:p w14:paraId="7061F77A" w14:textId="3D0B9A7C" w:rsidR="005B0E00" w:rsidRPr="00CD3256" w:rsidRDefault="005B0E00" w:rsidP="00CD3256">
      <w:pPr>
        <w:pStyle w:val="Prrafodelista"/>
        <w:tabs>
          <w:tab w:val="left" w:pos="9214"/>
        </w:tabs>
        <w:spacing w:line="360" w:lineRule="auto"/>
        <w:ind w:left="0" w:firstLine="0"/>
        <w:rPr>
          <w:sz w:val="24"/>
          <w:szCs w:val="24"/>
        </w:rPr>
      </w:pPr>
      <w:r w:rsidRPr="002C26CE">
        <w:rPr>
          <w:b/>
          <w:bCs/>
          <w:sz w:val="24"/>
          <w:szCs w:val="24"/>
        </w:rPr>
        <w:t>Fuente:</w:t>
      </w:r>
      <w:r w:rsidRPr="002C26CE">
        <w:rPr>
          <w:sz w:val="24"/>
          <w:szCs w:val="24"/>
        </w:rPr>
        <w:t xml:space="preserve"> Elaborado por el proceso Gestión de tecnologías de la información</w:t>
      </w:r>
      <w:r w:rsidR="003E3108" w:rsidRPr="002C26CE">
        <w:rPr>
          <w:sz w:val="24"/>
          <w:szCs w:val="24"/>
        </w:rPr>
        <w:t xml:space="preserve"> de la APC Colombia</w:t>
      </w:r>
      <w:r w:rsidRPr="002C26CE">
        <w:rPr>
          <w:sz w:val="24"/>
          <w:szCs w:val="24"/>
        </w:rPr>
        <w:t>, enero de 202</w:t>
      </w:r>
      <w:r w:rsidR="0001788D">
        <w:rPr>
          <w:sz w:val="24"/>
          <w:szCs w:val="24"/>
        </w:rPr>
        <w:t>6</w:t>
      </w:r>
      <w:r w:rsidRPr="002C26CE">
        <w:rPr>
          <w:sz w:val="24"/>
          <w:szCs w:val="24"/>
        </w:rPr>
        <w:t>.</w:t>
      </w:r>
    </w:p>
    <w:p w14:paraId="59034CFC" w14:textId="0FD14765" w:rsidR="00E13203" w:rsidRDefault="0001788D" w:rsidP="0001788D">
      <w:pPr>
        <w:pStyle w:val="Ttulo1"/>
        <w:numPr>
          <w:ilvl w:val="1"/>
          <w:numId w:val="5"/>
        </w:numPr>
        <w:tabs>
          <w:tab w:val="left" w:pos="284"/>
        </w:tabs>
        <w:spacing w:line="360" w:lineRule="auto"/>
        <w:ind w:left="993" w:hanging="567"/>
      </w:pPr>
      <w:bookmarkStart w:id="73" w:name="_Toc221894150"/>
      <w:r>
        <w:lastRenderedPageBreak/>
        <w:t xml:space="preserve"> </w:t>
      </w:r>
      <w:r w:rsidR="0047740E" w:rsidRPr="00CD3256">
        <w:t>Cumplimiento presupuestal de p</w:t>
      </w:r>
      <w:r w:rsidR="0044184A" w:rsidRPr="00CD3256">
        <w:t>royectos</w:t>
      </w:r>
      <w:bookmarkEnd w:id="73"/>
    </w:p>
    <w:p w14:paraId="53033691" w14:textId="77777777" w:rsidR="003E3108" w:rsidRPr="00CD3256" w:rsidRDefault="003E3108" w:rsidP="00A04965"/>
    <w:tbl>
      <w:tblPr>
        <w:tblW w:w="10065" w:type="dxa"/>
        <w:tblInd w:w="-6" w:type="dxa"/>
        <w:tblLayout w:type="fixed"/>
        <w:tblCellMar>
          <w:left w:w="0" w:type="dxa"/>
          <w:right w:w="0" w:type="dxa"/>
        </w:tblCellMar>
        <w:tblLook w:val="01E0" w:firstRow="1" w:lastRow="1" w:firstColumn="1" w:lastColumn="1" w:noHBand="0" w:noVBand="0"/>
        <w:tblCaption w:val="INDICADOR CUMPLIMIENTO DE PRESUPUESTO"/>
        <w:tblDescription w:val="Tabla en word: Donde se relaciona las columnas atributo y descripción. Información necesaria para establecer los factores de medición del indicador."/>
      </w:tblPr>
      <w:tblGrid>
        <w:gridCol w:w="2127"/>
        <w:gridCol w:w="7938"/>
      </w:tblGrid>
      <w:tr w:rsidR="00E13203" w:rsidRPr="00CD3256" w14:paraId="29244B89" w14:textId="77777777" w:rsidTr="004E77E5">
        <w:trPr>
          <w:trHeight w:hRule="exact" w:val="425"/>
          <w:tblHeader/>
        </w:trPr>
        <w:tc>
          <w:tcPr>
            <w:tcW w:w="2127" w:type="dxa"/>
            <w:tcBorders>
              <w:top w:val="single" w:sz="5" w:space="0" w:color="000000"/>
              <w:left w:val="single" w:sz="5" w:space="0" w:color="000000"/>
              <w:bottom w:val="single" w:sz="5" w:space="0" w:color="000000"/>
              <w:right w:val="single" w:sz="5" w:space="0" w:color="000000"/>
            </w:tcBorders>
          </w:tcPr>
          <w:p w14:paraId="08CF8200" w14:textId="570D6D3C" w:rsidR="00E13203" w:rsidRPr="00CD3256" w:rsidRDefault="00A245F6" w:rsidP="00CD3256">
            <w:pPr>
              <w:tabs>
                <w:tab w:val="left" w:pos="9214"/>
              </w:tabs>
              <w:spacing w:line="360" w:lineRule="auto"/>
              <w:ind w:left="142"/>
              <w:rPr>
                <w:rFonts w:eastAsia="Arial Narrow"/>
                <w:b/>
                <w:sz w:val="24"/>
                <w:szCs w:val="24"/>
              </w:rPr>
            </w:pPr>
            <w:r w:rsidRPr="00CD3256">
              <w:rPr>
                <w:rFonts w:eastAsia="Arial Narrow"/>
                <w:b/>
                <w:sz w:val="24"/>
                <w:szCs w:val="24"/>
              </w:rPr>
              <w:t>ATRIBUTO</w:t>
            </w:r>
          </w:p>
        </w:tc>
        <w:tc>
          <w:tcPr>
            <w:tcW w:w="7938" w:type="dxa"/>
            <w:tcBorders>
              <w:top w:val="single" w:sz="5" w:space="0" w:color="000000"/>
              <w:left w:val="single" w:sz="5" w:space="0" w:color="000000"/>
              <w:bottom w:val="single" w:sz="5" w:space="0" w:color="000000"/>
              <w:right w:val="single" w:sz="5" w:space="0" w:color="000000"/>
            </w:tcBorders>
          </w:tcPr>
          <w:p w14:paraId="6C663C4D" w14:textId="77777777" w:rsidR="00E13203" w:rsidRPr="00CD3256" w:rsidRDefault="00A245F6" w:rsidP="00CD3256">
            <w:pPr>
              <w:tabs>
                <w:tab w:val="left" w:pos="9214"/>
              </w:tabs>
              <w:spacing w:line="360" w:lineRule="auto"/>
              <w:ind w:left="144"/>
              <w:rPr>
                <w:rFonts w:eastAsia="Arial Narrow"/>
                <w:b/>
                <w:sz w:val="24"/>
                <w:szCs w:val="24"/>
              </w:rPr>
            </w:pPr>
            <w:r w:rsidRPr="00CD3256">
              <w:rPr>
                <w:rFonts w:eastAsia="Arial Narrow"/>
                <w:b/>
                <w:sz w:val="24"/>
                <w:szCs w:val="24"/>
              </w:rPr>
              <w:t>DESCRIPCIÓN</w:t>
            </w:r>
          </w:p>
        </w:tc>
      </w:tr>
      <w:tr w:rsidR="00E13203" w:rsidRPr="00CD3256" w14:paraId="443EFF94" w14:textId="77777777" w:rsidTr="004E77E5">
        <w:trPr>
          <w:trHeight w:hRule="exact" w:val="798"/>
        </w:trPr>
        <w:tc>
          <w:tcPr>
            <w:tcW w:w="2127" w:type="dxa"/>
            <w:tcBorders>
              <w:top w:val="single" w:sz="5" w:space="0" w:color="000000"/>
              <w:left w:val="single" w:sz="5" w:space="0" w:color="000000"/>
              <w:bottom w:val="single" w:sz="5" w:space="0" w:color="000000"/>
              <w:right w:val="single" w:sz="5" w:space="0" w:color="000000"/>
            </w:tcBorders>
          </w:tcPr>
          <w:p w14:paraId="7072A075"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Nombre</w:t>
            </w:r>
          </w:p>
        </w:tc>
        <w:tc>
          <w:tcPr>
            <w:tcW w:w="7938" w:type="dxa"/>
            <w:tcBorders>
              <w:top w:val="single" w:sz="5" w:space="0" w:color="000000"/>
              <w:left w:val="single" w:sz="5" w:space="0" w:color="000000"/>
              <w:bottom w:val="single" w:sz="5" w:space="0" w:color="000000"/>
              <w:right w:val="single" w:sz="5" w:space="0" w:color="000000"/>
            </w:tcBorders>
          </w:tcPr>
          <w:p w14:paraId="78829299" w14:textId="167CB5C2" w:rsidR="00E13203" w:rsidRPr="00CD3256" w:rsidRDefault="00E13203" w:rsidP="003E3108">
            <w:pPr>
              <w:tabs>
                <w:tab w:val="left" w:pos="9214"/>
              </w:tabs>
              <w:spacing w:line="360" w:lineRule="auto"/>
              <w:ind w:left="138"/>
              <w:rPr>
                <w:rFonts w:eastAsia="Arial Narrow"/>
                <w:sz w:val="24"/>
                <w:szCs w:val="24"/>
              </w:rPr>
            </w:pPr>
            <w:r w:rsidRPr="00CD3256">
              <w:rPr>
                <w:rFonts w:eastAsia="Arial Narrow"/>
                <w:sz w:val="24"/>
                <w:szCs w:val="24"/>
              </w:rPr>
              <w:t xml:space="preserve">Cumplimiento presupuestal de los proyectos </w:t>
            </w:r>
            <w:r w:rsidR="003E3108">
              <w:rPr>
                <w:rFonts w:eastAsia="Arial Narrow"/>
                <w:sz w:val="24"/>
                <w:szCs w:val="24"/>
              </w:rPr>
              <w:t xml:space="preserve">de </w:t>
            </w:r>
            <w:r w:rsidR="003E3108">
              <w:rPr>
                <w:sz w:val="24"/>
                <w:szCs w:val="24"/>
              </w:rPr>
              <w:t>tecnología de la información</w:t>
            </w:r>
          </w:p>
        </w:tc>
      </w:tr>
      <w:tr w:rsidR="00E13203" w:rsidRPr="00CD3256" w14:paraId="48EF1981" w14:textId="77777777" w:rsidTr="004E77E5">
        <w:trPr>
          <w:trHeight w:hRule="exact" w:val="842"/>
        </w:trPr>
        <w:tc>
          <w:tcPr>
            <w:tcW w:w="2127" w:type="dxa"/>
            <w:tcBorders>
              <w:top w:val="single" w:sz="5" w:space="0" w:color="000000"/>
              <w:left w:val="single" w:sz="5" w:space="0" w:color="000000"/>
              <w:bottom w:val="single" w:sz="5" w:space="0" w:color="000000"/>
              <w:right w:val="single" w:sz="5" w:space="0" w:color="000000"/>
            </w:tcBorders>
          </w:tcPr>
          <w:p w14:paraId="3FDF9E51"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Objetivo</w:t>
            </w:r>
          </w:p>
        </w:tc>
        <w:tc>
          <w:tcPr>
            <w:tcW w:w="7938" w:type="dxa"/>
            <w:tcBorders>
              <w:top w:val="single" w:sz="5" w:space="0" w:color="000000"/>
              <w:left w:val="single" w:sz="5" w:space="0" w:color="000000"/>
              <w:bottom w:val="single" w:sz="5" w:space="0" w:color="000000"/>
              <w:right w:val="single" w:sz="5" w:space="0" w:color="000000"/>
            </w:tcBorders>
          </w:tcPr>
          <w:p w14:paraId="00C96332" w14:textId="4EE0E0E0"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Mide el porcentaje de cumplimiento del pr</w:t>
            </w:r>
            <w:r w:rsidR="003E3108">
              <w:rPr>
                <w:rFonts w:eastAsia="Arial Narrow"/>
                <w:sz w:val="24"/>
                <w:szCs w:val="24"/>
              </w:rPr>
              <w:t>esupuesto de los proyectos de</w:t>
            </w:r>
            <w:r w:rsidR="003E3108">
              <w:rPr>
                <w:sz w:val="24"/>
                <w:szCs w:val="24"/>
              </w:rPr>
              <w:t xml:space="preserve"> tecnología de la información</w:t>
            </w:r>
          </w:p>
        </w:tc>
      </w:tr>
      <w:tr w:rsidR="00E13203" w:rsidRPr="00CD3256" w14:paraId="3145AA0F" w14:textId="77777777" w:rsidTr="004E77E5">
        <w:trPr>
          <w:trHeight w:hRule="exact" w:val="876"/>
        </w:trPr>
        <w:tc>
          <w:tcPr>
            <w:tcW w:w="2127" w:type="dxa"/>
            <w:tcBorders>
              <w:top w:val="single" w:sz="5" w:space="0" w:color="000000"/>
              <w:left w:val="single" w:sz="5" w:space="0" w:color="000000"/>
              <w:bottom w:val="single" w:sz="5" w:space="0" w:color="000000"/>
              <w:right w:val="single" w:sz="5" w:space="0" w:color="000000"/>
            </w:tcBorders>
          </w:tcPr>
          <w:p w14:paraId="17B24761"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Rangos del indicador</w:t>
            </w:r>
          </w:p>
        </w:tc>
        <w:tc>
          <w:tcPr>
            <w:tcW w:w="7938" w:type="dxa"/>
            <w:tcBorders>
              <w:top w:val="single" w:sz="5" w:space="0" w:color="000000"/>
              <w:left w:val="single" w:sz="5" w:space="0" w:color="000000"/>
              <w:bottom w:val="single" w:sz="5" w:space="0" w:color="000000"/>
              <w:right w:val="single" w:sz="5" w:space="0" w:color="000000"/>
            </w:tcBorders>
          </w:tcPr>
          <w:p w14:paraId="2D690731" w14:textId="4BF701B8" w:rsidR="00E13203" w:rsidRPr="00CD3256" w:rsidRDefault="00E13203" w:rsidP="003E3108">
            <w:pPr>
              <w:tabs>
                <w:tab w:val="left" w:pos="9214"/>
              </w:tabs>
              <w:spacing w:line="360" w:lineRule="auto"/>
              <w:ind w:left="138"/>
              <w:rPr>
                <w:rFonts w:eastAsia="Arial Narrow"/>
                <w:sz w:val="24"/>
                <w:szCs w:val="24"/>
              </w:rPr>
            </w:pPr>
            <w:r w:rsidRPr="00CD3256">
              <w:rPr>
                <w:rFonts w:eastAsia="Arial Narrow"/>
                <w:sz w:val="24"/>
                <w:szCs w:val="24"/>
              </w:rPr>
              <w:t xml:space="preserve">El área de </w:t>
            </w:r>
            <w:r w:rsidR="003E3108">
              <w:rPr>
                <w:sz w:val="24"/>
                <w:szCs w:val="24"/>
              </w:rPr>
              <w:t>tecnología de la información</w:t>
            </w:r>
            <w:r w:rsidR="003E3108" w:rsidRPr="00CD3256">
              <w:rPr>
                <w:rFonts w:eastAsia="Arial Narrow"/>
                <w:sz w:val="24"/>
                <w:szCs w:val="24"/>
              </w:rPr>
              <w:t xml:space="preserve"> </w:t>
            </w:r>
            <w:r w:rsidRPr="00CD3256">
              <w:rPr>
                <w:rFonts w:eastAsia="Arial Narrow"/>
                <w:sz w:val="24"/>
                <w:szCs w:val="24"/>
              </w:rPr>
              <w:t>activará la gestión respecto a las políticas de seguridad y privacidad procesos del negocio</w:t>
            </w:r>
          </w:p>
        </w:tc>
      </w:tr>
      <w:tr w:rsidR="00E13203" w:rsidRPr="00CD3256" w14:paraId="69DB3809" w14:textId="77777777" w:rsidTr="004E77E5">
        <w:trPr>
          <w:trHeight w:hRule="exact" w:val="1162"/>
        </w:trPr>
        <w:tc>
          <w:tcPr>
            <w:tcW w:w="2127" w:type="dxa"/>
            <w:tcBorders>
              <w:top w:val="single" w:sz="5" w:space="0" w:color="000000"/>
              <w:left w:val="single" w:sz="5" w:space="0" w:color="000000"/>
              <w:bottom w:val="single" w:sz="5" w:space="0" w:color="000000"/>
              <w:right w:val="single" w:sz="5" w:space="0" w:color="000000"/>
            </w:tcBorders>
          </w:tcPr>
          <w:p w14:paraId="5899D152"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Tipo de indicador</w:t>
            </w:r>
          </w:p>
        </w:tc>
        <w:tc>
          <w:tcPr>
            <w:tcW w:w="7938" w:type="dxa"/>
            <w:tcBorders>
              <w:top w:val="single" w:sz="5" w:space="0" w:color="000000"/>
              <w:left w:val="single" w:sz="5" w:space="0" w:color="000000"/>
              <w:bottom w:val="single" w:sz="5" w:space="0" w:color="000000"/>
              <w:right w:val="single" w:sz="5" w:space="0" w:color="000000"/>
            </w:tcBorders>
          </w:tcPr>
          <w:p w14:paraId="200028C2" w14:textId="77777777"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0% - 59% Bajo</w:t>
            </w:r>
          </w:p>
          <w:p w14:paraId="41285884" w14:textId="77777777"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60% - 79% Medio</w:t>
            </w:r>
          </w:p>
          <w:p w14:paraId="43D8A914" w14:textId="77777777"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80% - 100% Alto</w:t>
            </w:r>
          </w:p>
        </w:tc>
      </w:tr>
      <w:tr w:rsidR="00E13203" w:rsidRPr="00CD3256" w14:paraId="191629B5" w14:textId="77777777" w:rsidTr="004E77E5">
        <w:trPr>
          <w:trHeight w:hRule="exact" w:val="435"/>
        </w:trPr>
        <w:tc>
          <w:tcPr>
            <w:tcW w:w="2127" w:type="dxa"/>
            <w:tcBorders>
              <w:top w:val="single" w:sz="5" w:space="0" w:color="000000"/>
              <w:left w:val="single" w:sz="5" w:space="0" w:color="000000"/>
              <w:bottom w:val="single" w:sz="5" w:space="0" w:color="000000"/>
              <w:right w:val="single" w:sz="5" w:space="0" w:color="000000"/>
            </w:tcBorders>
          </w:tcPr>
          <w:p w14:paraId="1A018DF5"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Frecuencia</w:t>
            </w:r>
          </w:p>
        </w:tc>
        <w:tc>
          <w:tcPr>
            <w:tcW w:w="7938" w:type="dxa"/>
            <w:tcBorders>
              <w:top w:val="single" w:sz="5" w:space="0" w:color="000000"/>
              <w:left w:val="single" w:sz="5" w:space="0" w:color="000000"/>
              <w:bottom w:val="single" w:sz="5" w:space="0" w:color="000000"/>
              <w:right w:val="single" w:sz="5" w:space="0" w:color="000000"/>
            </w:tcBorders>
          </w:tcPr>
          <w:p w14:paraId="48AFBDEE" w14:textId="6F766C7E"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Trimestral</w:t>
            </w:r>
          </w:p>
        </w:tc>
      </w:tr>
      <w:tr w:rsidR="00E13203" w:rsidRPr="00CD3256" w14:paraId="7B283C5F" w14:textId="77777777" w:rsidTr="004E77E5">
        <w:trPr>
          <w:trHeight w:hRule="exact" w:val="801"/>
        </w:trPr>
        <w:tc>
          <w:tcPr>
            <w:tcW w:w="2127" w:type="dxa"/>
            <w:tcBorders>
              <w:top w:val="single" w:sz="5" w:space="0" w:color="000000"/>
              <w:left w:val="single" w:sz="5" w:space="0" w:color="000000"/>
              <w:bottom w:val="single" w:sz="5" w:space="0" w:color="000000"/>
              <w:right w:val="single" w:sz="5" w:space="0" w:color="000000"/>
            </w:tcBorders>
          </w:tcPr>
          <w:p w14:paraId="024ABADB"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Fuente de los datos</w:t>
            </w:r>
          </w:p>
        </w:tc>
        <w:tc>
          <w:tcPr>
            <w:tcW w:w="7938" w:type="dxa"/>
            <w:tcBorders>
              <w:top w:val="single" w:sz="5" w:space="0" w:color="000000"/>
              <w:left w:val="single" w:sz="5" w:space="0" w:color="000000"/>
              <w:bottom w:val="single" w:sz="5" w:space="0" w:color="000000"/>
              <w:right w:val="single" w:sz="5" w:space="0" w:color="000000"/>
            </w:tcBorders>
          </w:tcPr>
          <w:p w14:paraId="07EF1C95" w14:textId="13598506" w:rsidR="00E13203" w:rsidRPr="00CD3256" w:rsidRDefault="00E13203" w:rsidP="003E3108">
            <w:pPr>
              <w:tabs>
                <w:tab w:val="left" w:pos="9214"/>
              </w:tabs>
              <w:spacing w:line="360" w:lineRule="auto"/>
              <w:ind w:left="138"/>
              <w:rPr>
                <w:rFonts w:eastAsia="Arial Narrow"/>
                <w:sz w:val="24"/>
                <w:szCs w:val="24"/>
              </w:rPr>
            </w:pPr>
            <w:r w:rsidRPr="00CD3256">
              <w:rPr>
                <w:rFonts w:eastAsia="Arial Narrow"/>
                <w:sz w:val="24"/>
                <w:szCs w:val="24"/>
              </w:rPr>
              <w:t xml:space="preserve">Reporte del estado del portafolio de proyectos </w:t>
            </w:r>
            <w:r w:rsidR="003E3108">
              <w:rPr>
                <w:rFonts w:eastAsia="Arial Narrow"/>
                <w:sz w:val="24"/>
                <w:szCs w:val="24"/>
              </w:rPr>
              <w:t xml:space="preserve">de </w:t>
            </w:r>
            <w:r w:rsidR="003E3108">
              <w:rPr>
                <w:sz w:val="24"/>
                <w:szCs w:val="24"/>
              </w:rPr>
              <w:t>tecnología de la información</w:t>
            </w:r>
          </w:p>
        </w:tc>
      </w:tr>
      <w:tr w:rsidR="00E13203" w:rsidRPr="00CD3256" w14:paraId="2595D857" w14:textId="77777777" w:rsidTr="004E77E5">
        <w:trPr>
          <w:trHeight w:hRule="exact" w:val="845"/>
        </w:trPr>
        <w:tc>
          <w:tcPr>
            <w:tcW w:w="2127" w:type="dxa"/>
            <w:tcBorders>
              <w:top w:val="single" w:sz="5" w:space="0" w:color="000000"/>
              <w:left w:val="single" w:sz="5" w:space="0" w:color="000000"/>
              <w:bottom w:val="single" w:sz="5" w:space="0" w:color="000000"/>
              <w:right w:val="single" w:sz="5" w:space="0" w:color="000000"/>
            </w:tcBorders>
          </w:tcPr>
          <w:p w14:paraId="51A0FAD8" w14:textId="77777777" w:rsidR="00E13203" w:rsidRPr="00CD3256" w:rsidRDefault="00E13203" w:rsidP="00CD3256">
            <w:pPr>
              <w:tabs>
                <w:tab w:val="left" w:pos="9214"/>
              </w:tabs>
              <w:spacing w:line="360" w:lineRule="auto"/>
              <w:ind w:left="142"/>
              <w:rPr>
                <w:rFonts w:eastAsia="Arial Narrow"/>
                <w:sz w:val="24"/>
                <w:szCs w:val="24"/>
              </w:rPr>
            </w:pPr>
            <w:r w:rsidRPr="00CD3256">
              <w:rPr>
                <w:rFonts w:eastAsia="Arial Narrow"/>
                <w:sz w:val="24"/>
                <w:szCs w:val="24"/>
              </w:rPr>
              <w:t>Responsable</w:t>
            </w:r>
          </w:p>
        </w:tc>
        <w:tc>
          <w:tcPr>
            <w:tcW w:w="7938" w:type="dxa"/>
            <w:tcBorders>
              <w:top w:val="single" w:sz="5" w:space="0" w:color="000000"/>
              <w:left w:val="single" w:sz="5" w:space="0" w:color="000000"/>
              <w:bottom w:val="single" w:sz="5" w:space="0" w:color="000000"/>
              <w:right w:val="single" w:sz="5" w:space="0" w:color="000000"/>
            </w:tcBorders>
          </w:tcPr>
          <w:p w14:paraId="27C40238" w14:textId="7E10EDCD" w:rsidR="00E13203" w:rsidRPr="00CD3256" w:rsidRDefault="00E13203" w:rsidP="00CD3256">
            <w:pPr>
              <w:tabs>
                <w:tab w:val="left" w:pos="9214"/>
              </w:tabs>
              <w:spacing w:line="360" w:lineRule="auto"/>
              <w:ind w:left="138"/>
              <w:rPr>
                <w:rFonts w:eastAsia="Arial Narrow"/>
                <w:sz w:val="24"/>
                <w:szCs w:val="24"/>
              </w:rPr>
            </w:pPr>
            <w:r w:rsidRPr="00CD3256">
              <w:rPr>
                <w:rFonts w:eastAsia="Arial Narrow"/>
                <w:sz w:val="24"/>
                <w:szCs w:val="24"/>
              </w:rPr>
              <w:t>La persona encargada del control y seguimiento de los proyectos debe generar la informaci</w:t>
            </w:r>
            <w:r w:rsidR="0037340A" w:rsidRPr="00CD3256">
              <w:rPr>
                <w:rFonts w:eastAsia="Arial Narrow"/>
                <w:sz w:val="24"/>
                <w:szCs w:val="24"/>
              </w:rPr>
              <w:t xml:space="preserve">ón </w:t>
            </w:r>
            <w:r w:rsidRPr="00CD3256">
              <w:rPr>
                <w:rFonts w:eastAsia="Arial Narrow"/>
                <w:sz w:val="24"/>
                <w:szCs w:val="24"/>
              </w:rPr>
              <w:t>necesaria</w:t>
            </w:r>
          </w:p>
        </w:tc>
      </w:tr>
    </w:tbl>
    <w:p w14:paraId="5C79E445" w14:textId="7505FB3B" w:rsidR="005B0E00" w:rsidRPr="002C26CE" w:rsidRDefault="005B0E00" w:rsidP="00CD3256">
      <w:pPr>
        <w:pStyle w:val="Prrafodelista"/>
        <w:tabs>
          <w:tab w:val="left" w:pos="9214"/>
        </w:tabs>
        <w:spacing w:line="360" w:lineRule="auto"/>
        <w:ind w:left="0" w:firstLine="0"/>
        <w:rPr>
          <w:sz w:val="24"/>
          <w:szCs w:val="24"/>
        </w:rPr>
      </w:pPr>
      <w:r w:rsidRPr="002C26CE">
        <w:rPr>
          <w:b/>
          <w:bCs/>
          <w:sz w:val="24"/>
          <w:szCs w:val="24"/>
        </w:rPr>
        <w:t>Fuente:</w:t>
      </w:r>
      <w:r w:rsidRPr="002C26CE">
        <w:rPr>
          <w:sz w:val="24"/>
          <w:szCs w:val="24"/>
        </w:rPr>
        <w:t xml:space="preserve"> Elaborado por el proceso Gestión d</w:t>
      </w:r>
      <w:r w:rsidR="003E3108" w:rsidRPr="002C26CE">
        <w:rPr>
          <w:sz w:val="24"/>
          <w:szCs w:val="24"/>
        </w:rPr>
        <w:t>e tecnologías de la información de la APC Colombia,</w:t>
      </w:r>
      <w:r w:rsidRPr="002C26CE">
        <w:rPr>
          <w:sz w:val="24"/>
          <w:szCs w:val="24"/>
        </w:rPr>
        <w:t xml:space="preserve"> enero de 202</w:t>
      </w:r>
      <w:r w:rsidR="0001788D">
        <w:rPr>
          <w:sz w:val="24"/>
          <w:szCs w:val="24"/>
        </w:rPr>
        <w:t>6</w:t>
      </w:r>
      <w:r w:rsidRPr="002C26CE">
        <w:rPr>
          <w:sz w:val="24"/>
          <w:szCs w:val="24"/>
        </w:rPr>
        <w:t>.</w:t>
      </w:r>
    </w:p>
    <w:p w14:paraId="4E222B8E" w14:textId="77777777" w:rsidR="006B5FD1" w:rsidRPr="002C26CE" w:rsidRDefault="006B5FD1" w:rsidP="00CD3256">
      <w:pPr>
        <w:spacing w:line="360" w:lineRule="auto"/>
        <w:rPr>
          <w:sz w:val="24"/>
          <w:szCs w:val="24"/>
        </w:rPr>
      </w:pPr>
    </w:p>
    <w:p w14:paraId="050BA659" w14:textId="742DCC92" w:rsidR="00FA61A2" w:rsidRPr="002C26CE" w:rsidRDefault="00FA61A2" w:rsidP="0001788D">
      <w:pPr>
        <w:pStyle w:val="Ttulo1"/>
        <w:numPr>
          <w:ilvl w:val="0"/>
          <w:numId w:val="5"/>
        </w:numPr>
        <w:tabs>
          <w:tab w:val="left" w:pos="284"/>
          <w:tab w:val="left" w:pos="426"/>
        </w:tabs>
        <w:spacing w:line="360" w:lineRule="auto"/>
        <w:ind w:left="0" w:firstLine="0"/>
      </w:pPr>
      <w:bookmarkStart w:id="74" w:name="_Toc221894151"/>
      <w:r w:rsidRPr="002C26CE">
        <w:t>PLAN DE COMUNICACIONES DEL PETI</w:t>
      </w:r>
      <w:bookmarkEnd w:id="74"/>
    </w:p>
    <w:p w14:paraId="367E029D" w14:textId="04F1862B" w:rsidR="006F1460" w:rsidRPr="002C26CE" w:rsidRDefault="004E77E5" w:rsidP="0001788D">
      <w:pPr>
        <w:pStyle w:val="Textoindependiente"/>
        <w:tabs>
          <w:tab w:val="left" w:pos="9923"/>
        </w:tabs>
        <w:spacing w:line="360" w:lineRule="auto"/>
      </w:pPr>
      <w:r w:rsidRPr="002C26CE">
        <w:t>El pl</w:t>
      </w:r>
      <w:r w:rsidR="009A6F7F" w:rsidRPr="002C26CE">
        <w:t>an de comunicaciones d</w:t>
      </w:r>
      <w:r w:rsidR="0001788D">
        <w:t>el</w:t>
      </w:r>
      <w:r w:rsidR="009A6F7F" w:rsidRPr="002C26CE">
        <w:t xml:space="preserve"> PETI, estará alineado con el </w:t>
      </w:r>
      <w:r w:rsidRPr="002C26CE">
        <w:t>P</w:t>
      </w:r>
      <w:r w:rsidR="005B0E00" w:rsidRPr="002C26CE">
        <w:t>lan estratégico</w:t>
      </w:r>
      <w:r w:rsidR="0001788D">
        <w:t xml:space="preserve"> de comunicaciones </w:t>
      </w:r>
      <w:r w:rsidRPr="002C26CE">
        <w:t>(</w:t>
      </w:r>
      <w:r w:rsidR="005B0E00" w:rsidRPr="002C26CE">
        <w:t>E-OT- 037</w:t>
      </w:r>
      <w:r w:rsidRPr="002C26CE">
        <w:t>)</w:t>
      </w:r>
      <w:r w:rsidR="005B0E00" w:rsidRPr="002C26CE">
        <w:t>.</w:t>
      </w:r>
    </w:p>
    <w:p w14:paraId="6486BD48" w14:textId="77777777" w:rsidR="0044184A" w:rsidRPr="00CD3256" w:rsidRDefault="0044184A" w:rsidP="00CD3256">
      <w:pPr>
        <w:tabs>
          <w:tab w:val="left" w:pos="9214"/>
        </w:tabs>
        <w:spacing w:line="360" w:lineRule="auto"/>
        <w:rPr>
          <w:sz w:val="24"/>
          <w:szCs w:val="24"/>
        </w:rPr>
      </w:pPr>
    </w:p>
    <w:p w14:paraId="626B8A85" w14:textId="1C0E008A" w:rsidR="003D3480" w:rsidRDefault="001B1DD0" w:rsidP="0001788D">
      <w:pPr>
        <w:pStyle w:val="Ttulo1"/>
        <w:numPr>
          <w:ilvl w:val="0"/>
          <w:numId w:val="5"/>
        </w:numPr>
        <w:tabs>
          <w:tab w:val="left" w:pos="284"/>
          <w:tab w:val="left" w:pos="426"/>
        </w:tabs>
        <w:spacing w:line="360" w:lineRule="auto"/>
        <w:ind w:left="0" w:firstLine="0"/>
      </w:pPr>
      <w:bookmarkStart w:id="75" w:name="_bookmark46"/>
      <w:bookmarkStart w:id="76" w:name="_Toc221894152"/>
      <w:bookmarkEnd w:id="75"/>
      <w:r w:rsidRPr="00CD3256">
        <w:t>CONTROL DE CAMBIOS</w:t>
      </w:r>
      <w:bookmarkEnd w:id="76"/>
    </w:p>
    <w:p w14:paraId="496E869C" w14:textId="77777777" w:rsidR="004E77E5" w:rsidRPr="00CD3256" w:rsidRDefault="004E77E5" w:rsidP="004E77E5">
      <w:pPr>
        <w:pStyle w:val="Ttulo2"/>
        <w:tabs>
          <w:tab w:val="left" w:pos="426"/>
        </w:tabs>
        <w:spacing w:line="360" w:lineRule="auto"/>
        <w:ind w:left="284"/>
      </w:pPr>
    </w:p>
    <w:tbl>
      <w:tblPr>
        <w:tblStyle w:val="Tablaconcuadrcula"/>
        <w:tblpPr w:leftFromText="141" w:rightFromText="141" w:vertAnchor="text" w:tblpY="1"/>
        <w:tblOverlap w:val="never"/>
        <w:tblW w:w="5000" w:type="pct"/>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398"/>
        <w:gridCol w:w="1403"/>
        <w:gridCol w:w="2156"/>
        <w:gridCol w:w="1843"/>
        <w:gridCol w:w="3162"/>
      </w:tblGrid>
      <w:tr w:rsidR="00B33852" w:rsidRPr="00CD3256" w14:paraId="6917E1A7" w14:textId="77777777" w:rsidTr="0001788D">
        <w:trPr>
          <w:trHeight w:val="225"/>
          <w:tblHeader/>
        </w:trPr>
        <w:tc>
          <w:tcPr>
            <w:tcW w:w="702" w:type="pct"/>
          </w:tcPr>
          <w:p w14:paraId="1B7E008D" w14:textId="77777777" w:rsidR="00B33852" w:rsidRPr="00CD3256" w:rsidRDefault="00B33852" w:rsidP="00CD3256">
            <w:pPr>
              <w:spacing w:line="360" w:lineRule="auto"/>
              <w:rPr>
                <w:rFonts w:eastAsia="Times New Roman"/>
                <w:b/>
                <w:sz w:val="24"/>
                <w:szCs w:val="24"/>
              </w:rPr>
            </w:pPr>
            <w:r w:rsidRPr="00CD3256">
              <w:rPr>
                <w:rFonts w:eastAsia="Times New Roman"/>
                <w:b/>
                <w:color w:val="000000"/>
                <w:sz w:val="24"/>
                <w:szCs w:val="24"/>
              </w:rPr>
              <w:t>VERSIÓN</w:t>
            </w:r>
          </w:p>
        </w:tc>
        <w:tc>
          <w:tcPr>
            <w:tcW w:w="704" w:type="pct"/>
          </w:tcPr>
          <w:p w14:paraId="4BE7D885" w14:textId="77777777" w:rsidR="00B33852" w:rsidRPr="00CD3256" w:rsidRDefault="00B33852" w:rsidP="00CD3256">
            <w:pPr>
              <w:spacing w:line="360" w:lineRule="auto"/>
              <w:rPr>
                <w:rFonts w:eastAsia="Times New Roman"/>
                <w:b/>
                <w:sz w:val="24"/>
                <w:szCs w:val="24"/>
              </w:rPr>
            </w:pPr>
            <w:r w:rsidRPr="00CD3256">
              <w:rPr>
                <w:rFonts w:eastAsia="Times New Roman"/>
                <w:b/>
                <w:color w:val="000000"/>
                <w:sz w:val="24"/>
                <w:szCs w:val="24"/>
              </w:rPr>
              <w:t>CÓDIGO</w:t>
            </w:r>
          </w:p>
        </w:tc>
        <w:tc>
          <w:tcPr>
            <w:tcW w:w="1082" w:type="pct"/>
          </w:tcPr>
          <w:p w14:paraId="186A421B" w14:textId="77777777" w:rsidR="00B33852" w:rsidRPr="00CD3256" w:rsidRDefault="00B33852" w:rsidP="00CD3256">
            <w:pPr>
              <w:spacing w:line="360" w:lineRule="auto"/>
              <w:rPr>
                <w:rFonts w:eastAsia="Times New Roman"/>
                <w:b/>
                <w:sz w:val="24"/>
                <w:szCs w:val="24"/>
              </w:rPr>
            </w:pPr>
            <w:r w:rsidRPr="00CD3256">
              <w:rPr>
                <w:rFonts w:eastAsia="Times New Roman"/>
                <w:b/>
                <w:color w:val="000000"/>
                <w:sz w:val="24"/>
                <w:szCs w:val="24"/>
                <w:lang w:val="es-419"/>
              </w:rPr>
              <w:t>NOMBRE DEL DOCUMENTO</w:t>
            </w:r>
          </w:p>
        </w:tc>
        <w:tc>
          <w:tcPr>
            <w:tcW w:w="925" w:type="pct"/>
          </w:tcPr>
          <w:p w14:paraId="3F76CCD7" w14:textId="77777777" w:rsidR="00B33852" w:rsidRPr="00CD3256" w:rsidRDefault="00B33852" w:rsidP="00CD3256">
            <w:pPr>
              <w:spacing w:line="360" w:lineRule="auto"/>
              <w:rPr>
                <w:rFonts w:eastAsia="Times New Roman"/>
                <w:b/>
                <w:sz w:val="24"/>
                <w:szCs w:val="24"/>
              </w:rPr>
            </w:pPr>
            <w:r w:rsidRPr="00CD3256">
              <w:rPr>
                <w:rFonts w:eastAsia="Times New Roman"/>
                <w:b/>
                <w:color w:val="000000"/>
                <w:sz w:val="24"/>
                <w:szCs w:val="24"/>
              </w:rPr>
              <w:t>ACTO/ MECANISMO</w:t>
            </w:r>
          </w:p>
        </w:tc>
        <w:tc>
          <w:tcPr>
            <w:tcW w:w="1588" w:type="pct"/>
          </w:tcPr>
          <w:p w14:paraId="4B9D3570" w14:textId="77777777" w:rsidR="00B33852" w:rsidRPr="00CD3256" w:rsidRDefault="00B33852" w:rsidP="00CD3256">
            <w:pPr>
              <w:spacing w:line="360" w:lineRule="auto"/>
              <w:rPr>
                <w:rFonts w:eastAsia="Times New Roman"/>
                <w:b/>
                <w:sz w:val="24"/>
                <w:szCs w:val="24"/>
              </w:rPr>
            </w:pPr>
            <w:r w:rsidRPr="00CD3256">
              <w:rPr>
                <w:rFonts w:eastAsia="Times New Roman"/>
                <w:b/>
                <w:color w:val="000000"/>
                <w:sz w:val="24"/>
                <w:szCs w:val="24"/>
              </w:rPr>
              <w:t>DESCRIPCIÓN DEL CAMBIO</w:t>
            </w:r>
          </w:p>
        </w:tc>
      </w:tr>
      <w:tr w:rsidR="00B33852" w:rsidRPr="00CD3256" w14:paraId="1C222C92" w14:textId="77777777" w:rsidTr="0001788D">
        <w:trPr>
          <w:trHeight w:val="225"/>
        </w:trPr>
        <w:tc>
          <w:tcPr>
            <w:tcW w:w="702" w:type="pct"/>
          </w:tcPr>
          <w:p w14:paraId="5438A6F2" w14:textId="77777777" w:rsidR="00B33852" w:rsidRPr="00CD3256" w:rsidRDefault="00B33852" w:rsidP="00CD3256">
            <w:pPr>
              <w:spacing w:line="360" w:lineRule="auto"/>
              <w:rPr>
                <w:rFonts w:eastAsia="Times New Roman"/>
                <w:sz w:val="24"/>
                <w:szCs w:val="24"/>
              </w:rPr>
            </w:pPr>
            <w:r w:rsidRPr="00CD3256">
              <w:rPr>
                <w:rFonts w:eastAsia="Times New Roman"/>
                <w:sz w:val="24"/>
                <w:szCs w:val="24"/>
              </w:rPr>
              <w:t>1</w:t>
            </w:r>
          </w:p>
        </w:tc>
        <w:tc>
          <w:tcPr>
            <w:tcW w:w="704" w:type="pct"/>
          </w:tcPr>
          <w:p w14:paraId="1C69859B" w14:textId="71E603E7" w:rsidR="00B33852" w:rsidRPr="00CD3256" w:rsidRDefault="00B33852"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1737502C" w14:textId="63ABDEAC" w:rsidR="00B33852" w:rsidRPr="00CD3256" w:rsidRDefault="00B33852" w:rsidP="00CD3256">
            <w:pPr>
              <w:pStyle w:val="Heading"/>
              <w:spacing w:line="360" w:lineRule="auto"/>
              <w:rPr>
                <w:rFonts w:ascii="Arial" w:hAnsi="Arial" w:cs="Arial"/>
                <w:lang w:val="es-MX"/>
              </w:rPr>
            </w:pPr>
            <w:r w:rsidRPr="00CD3256">
              <w:rPr>
                <w:rFonts w:ascii="Arial" w:hAnsi="Arial" w:cs="Arial"/>
                <w:lang w:val="es-MX"/>
              </w:rPr>
              <w:t xml:space="preserve">Plan estratégico de tecnologías de la información PETI </w:t>
            </w:r>
          </w:p>
        </w:tc>
        <w:tc>
          <w:tcPr>
            <w:tcW w:w="925" w:type="pct"/>
          </w:tcPr>
          <w:p w14:paraId="400B58B0" w14:textId="1CB8C4C1" w:rsidR="00B33852" w:rsidRPr="0001788D" w:rsidRDefault="00B33852" w:rsidP="00CD3256">
            <w:pPr>
              <w:spacing w:line="360" w:lineRule="auto"/>
              <w:rPr>
                <w:rFonts w:eastAsia="Times New Roman"/>
                <w:sz w:val="24"/>
                <w:szCs w:val="24"/>
                <w:lang w:val="es-CO"/>
              </w:rPr>
            </w:pPr>
            <w:r w:rsidRPr="0001788D">
              <w:rPr>
                <w:rFonts w:eastAsia="Times New Roman"/>
                <w:sz w:val="24"/>
                <w:szCs w:val="24"/>
                <w:lang w:val="es-CO"/>
              </w:rPr>
              <w:t xml:space="preserve">Brújula, </w:t>
            </w:r>
            <w:proofErr w:type="gramStart"/>
            <w:r w:rsidR="0001788D" w:rsidRPr="0001788D">
              <w:rPr>
                <w:rFonts w:eastAsia="Times New Roman"/>
                <w:sz w:val="24"/>
                <w:szCs w:val="24"/>
                <w:lang w:val="es-CO"/>
              </w:rPr>
              <w:t>N</w:t>
            </w:r>
            <w:r w:rsidR="002C26CE" w:rsidRPr="0001788D">
              <w:rPr>
                <w:rFonts w:eastAsia="Times New Roman"/>
                <w:sz w:val="24"/>
                <w:szCs w:val="24"/>
                <w:lang w:val="es-CO"/>
              </w:rPr>
              <w:t>oviembre</w:t>
            </w:r>
            <w:proofErr w:type="gramEnd"/>
            <w:r w:rsidRPr="0001788D">
              <w:rPr>
                <w:rFonts w:eastAsia="Times New Roman"/>
                <w:sz w:val="24"/>
                <w:szCs w:val="24"/>
                <w:lang w:val="es-CO"/>
              </w:rPr>
              <w:t xml:space="preserve"> 15 de 2017 </w:t>
            </w:r>
          </w:p>
        </w:tc>
        <w:tc>
          <w:tcPr>
            <w:tcW w:w="1588" w:type="pct"/>
          </w:tcPr>
          <w:p w14:paraId="0E563454" w14:textId="5693B141" w:rsidR="00B33852" w:rsidRPr="00CD3256" w:rsidRDefault="00B33852" w:rsidP="00CD3256">
            <w:pPr>
              <w:spacing w:line="360" w:lineRule="auto"/>
              <w:rPr>
                <w:rFonts w:eastAsia="Times New Roman"/>
                <w:color w:val="FF0000"/>
                <w:sz w:val="24"/>
                <w:szCs w:val="24"/>
              </w:rPr>
            </w:pPr>
            <w:r w:rsidRPr="00CD3256">
              <w:rPr>
                <w:rFonts w:eastAsia="Times New Roman"/>
                <w:sz w:val="24"/>
                <w:szCs w:val="24"/>
              </w:rPr>
              <w:t>Creación del documento.</w:t>
            </w:r>
          </w:p>
        </w:tc>
      </w:tr>
      <w:tr w:rsidR="00AC76A4" w:rsidRPr="00CD3256" w14:paraId="4FC57FB4" w14:textId="77777777" w:rsidTr="0001788D">
        <w:trPr>
          <w:trHeight w:val="468"/>
        </w:trPr>
        <w:tc>
          <w:tcPr>
            <w:tcW w:w="702" w:type="pct"/>
          </w:tcPr>
          <w:p w14:paraId="66149D67" w14:textId="77777777" w:rsidR="00AC76A4" w:rsidRPr="00CD3256" w:rsidRDefault="00AC76A4" w:rsidP="00CD3256">
            <w:pPr>
              <w:spacing w:line="360" w:lineRule="auto"/>
              <w:rPr>
                <w:rFonts w:eastAsia="Times New Roman"/>
                <w:sz w:val="24"/>
                <w:szCs w:val="24"/>
              </w:rPr>
            </w:pPr>
            <w:r w:rsidRPr="00CD3256">
              <w:rPr>
                <w:rFonts w:eastAsia="Times New Roman"/>
                <w:sz w:val="24"/>
                <w:szCs w:val="24"/>
              </w:rPr>
              <w:t>2</w:t>
            </w:r>
          </w:p>
          <w:p w14:paraId="3FE75362" w14:textId="77777777" w:rsidR="00AC76A4" w:rsidRPr="00CD3256" w:rsidRDefault="00AC76A4" w:rsidP="00CD3256">
            <w:pPr>
              <w:spacing w:line="360" w:lineRule="auto"/>
              <w:rPr>
                <w:rFonts w:eastAsia="Times New Roman"/>
                <w:sz w:val="24"/>
                <w:szCs w:val="24"/>
              </w:rPr>
            </w:pPr>
          </w:p>
        </w:tc>
        <w:tc>
          <w:tcPr>
            <w:tcW w:w="704" w:type="pct"/>
          </w:tcPr>
          <w:p w14:paraId="28769DB6" w14:textId="0F0FF31C"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698D110D" w14:textId="64633831"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63D419EE" w14:textId="5A3D2708" w:rsidR="00AC76A4" w:rsidRPr="0001788D" w:rsidRDefault="00AC76A4" w:rsidP="00CD3256">
            <w:pPr>
              <w:spacing w:line="360" w:lineRule="auto"/>
              <w:rPr>
                <w:rFonts w:eastAsia="Times New Roman"/>
                <w:sz w:val="24"/>
                <w:szCs w:val="24"/>
                <w:lang w:val="es-CO"/>
              </w:rPr>
            </w:pPr>
            <w:r w:rsidRPr="0001788D">
              <w:rPr>
                <w:rFonts w:eastAsia="Times New Roman"/>
                <w:sz w:val="24"/>
                <w:szCs w:val="24"/>
                <w:lang w:val="es-CO"/>
              </w:rPr>
              <w:t xml:space="preserve">Brújula, </w:t>
            </w:r>
            <w:proofErr w:type="gramStart"/>
            <w:r w:rsidR="0001788D" w:rsidRPr="0001788D">
              <w:rPr>
                <w:rFonts w:eastAsia="Times New Roman"/>
                <w:sz w:val="24"/>
                <w:szCs w:val="24"/>
                <w:lang w:val="es-CO"/>
              </w:rPr>
              <w:t>N</w:t>
            </w:r>
            <w:r w:rsidR="002C26CE" w:rsidRPr="0001788D">
              <w:rPr>
                <w:rFonts w:eastAsia="Times New Roman"/>
                <w:sz w:val="24"/>
                <w:szCs w:val="24"/>
                <w:lang w:val="es-CO"/>
              </w:rPr>
              <w:t>oviembre</w:t>
            </w:r>
            <w:proofErr w:type="gramEnd"/>
            <w:r w:rsidRPr="0001788D">
              <w:rPr>
                <w:rFonts w:eastAsia="Times New Roman"/>
                <w:sz w:val="24"/>
                <w:szCs w:val="24"/>
                <w:lang w:val="es-CO"/>
              </w:rPr>
              <w:t xml:space="preserve"> 13 de 2018</w:t>
            </w:r>
          </w:p>
        </w:tc>
        <w:tc>
          <w:tcPr>
            <w:tcW w:w="1588" w:type="pct"/>
          </w:tcPr>
          <w:p w14:paraId="3B94DD28" w14:textId="0E210D26" w:rsidR="00AC76A4" w:rsidRPr="00CD3256" w:rsidRDefault="00AC76A4" w:rsidP="00CD3256">
            <w:pPr>
              <w:spacing w:line="360" w:lineRule="auto"/>
              <w:rPr>
                <w:rFonts w:eastAsia="Times New Roman"/>
                <w:sz w:val="24"/>
                <w:szCs w:val="24"/>
              </w:rPr>
            </w:pPr>
            <w:r w:rsidRPr="00CD3256">
              <w:rPr>
                <w:rFonts w:eastAsia="Times New Roman"/>
                <w:sz w:val="24"/>
                <w:szCs w:val="24"/>
              </w:rPr>
              <w:t>Ajuste imagen institucional y versión.</w:t>
            </w:r>
          </w:p>
          <w:p w14:paraId="5AF3A31D" w14:textId="4E2AE38E" w:rsidR="00AC76A4" w:rsidRPr="00CD3256" w:rsidRDefault="00AC76A4" w:rsidP="00CD3256">
            <w:pPr>
              <w:spacing w:line="360" w:lineRule="auto"/>
              <w:rPr>
                <w:rFonts w:eastAsia="Times New Roman"/>
                <w:sz w:val="24"/>
                <w:szCs w:val="24"/>
              </w:rPr>
            </w:pPr>
          </w:p>
        </w:tc>
      </w:tr>
      <w:tr w:rsidR="00AC76A4" w:rsidRPr="00CD3256" w14:paraId="37664E0B" w14:textId="77777777" w:rsidTr="0001788D">
        <w:trPr>
          <w:trHeight w:val="225"/>
        </w:trPr>
        <w:tc>
          <w:tcPr>
            <w:tcW w:w="702" w:type="pct"/>
          </w:tcPr>
          <w:p w14:paraId="3A33A785" w14:textId="02B03A80" w:rsidR="00AC76A4" w:rsidRPr="00CD3256" w:rsidRDefault="00AC76A4" w:rsidP="00CD3256">
            <w:pPr>
              <w:spacing w:line="360" w:lineRule="auto"/>
              <w:rPr>
                <w:rFonts w:eastAsia="Times New Roman"/>
                <w:sz w:val="24"/>
                <w:szCs w:val="24"/>
              </w:rPr>
            </w:pPr>
            <w:r w:rsidRPr="00CD3256">
              <w:rPr>
                <w:rFonts w:eastAsia="Times New Roman"/>
                <w:sz w:val="24"/>
                <w:szCs w:val="24"/>
              </w:rPr>
              <w:t>3</w:t>
            </w:r>
          </w:p>
          <w:p w14:paraId="6AAE758D" w14:textId="77777777" w:rsidR="00AC76A4" w:rsidRPr="00CD3256" w:rsidRDefault="00AC76A4" w:rsidP="00CD3256">
            <w:pPr>
              <w:spacing w:line="360" w:lineRule="auto"/>
              <w:rPr>
                <w:rFonts w:eastAsia="Times New Roman"/>
                <w:sz w:val="24"/>
                <w:szCs w:val="24"/>
              </w:rPr>
            </w:pPr>
          </w:p>
        </w:tc>
        <w:tc>
          <w:tcPr>
            <w:tcW w:w="704" w:type="pct"/>
          </w:tcPr>
          <w:p w14:paraId="41E09311" w14:textId="58F750B1"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5F76BBC8" w14:textId="67656A9A"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690EC1DE" w14:textId="0E73B49F" w:rsidR="00AC76A4" w:rsidRPr="0001788D" w:rsidRDefault="00AC76A4" w:rsidP="00CD3256">
            <w:pPr>
              <w:spacing w:line="360" w:lineRule="auto"/>
              <w:rPr>
                <w:rFonts w:eastAsia="Times New Roman"/>
                <w:sz w:val="24"/>
                <w:szCs w:val="24"/>
                <w:lang w:val="es-CO"/>
              </w:rPr>
            </w:pPr>
            <w:r w:rsidRPr="0001788D">
              <w:rPr>
                <w:rFonts w:eastAsia="Times New Roman"/>
                <w:sz w:val="24"/>
                <w:szCs w:val="24"/>
                <w:lang w:val="es-CO"/>
              </w:rPr>
              <w:t xml:space="preserve">Brújula, </w:t>
            </w:r>
            <w:proofErr w:type="gramStart"/>
            <w:r w:rsidR="0001788D" w:rsidRPr="0001788D">
              <w:rPr>
                <w:rFonts w:eastAsia="Times New Roman"/>
                <w:sz w:val="24"/>
                <w:szCs w:val="24"/>
                <w:lang w:val="es-CO"/>
              </w:rPr>
              <w:t>O</w:t>
            </w:r>
            <w:r w:rsidR="002C26CE" w:rsidRPr="0001788D">
              <w:rPr>
                <w:rFonts w:eastAsia="Times New Roman"/>
                <w:sz w:val="24"/>
                <w:szCs w:val="24"/>
                <w:lang w:val="es-CO"/>
              </w:rPr>
              <w:t>ctubre</w:t>
            </w:r>
            <w:proofErr w:type="gramEnd"/>
            <w:r w:rsidRPr="0001788D">
              <w:rPr>
                <w:rFonts w:eastAsia="Times New Roman"/>
                <w:sz w:val="24"/>
                <w:szCs w:val="24"/>
                <w:lang w:val="es-CO"/>
              </w:rPr>
              <w:t xml:space="preserve"> 25 de 2019</w:t>
            </w:r>
          </w:p>
        </w:tc>
        <w:tc>
          <w:tcPr>
            <w:tcW w:w="1588" w:type="pct"/>
          </w:tcPr>
          <w:p w14:paraId="4F782542" w14:textId="6A26A8C1" w:rsidR="00AC76A4" w:rsidRPr="00CD3256" w:rsidRDefault="00AC76A4" w:rsidP="00CD3256">
            <w:pPr>
              <w:spacing w:line="360" w:lineRule="auto"/>
              <w:rPr>
                <w:rFonts w:eastAsia="Times New Roman"/>
                <w:sz w:val="24"/>
                <w:szCs w:val="24"/>
              </w:rPr>
            </w:pPr>
            <w:r w:rsidRPr="00CD3256">
              <w:rPr>
                <w:rFonts w:eastAsia="Times New Roman"/>
                <w:sz w:val="24"/>
                <w:szCs w:val="24"/>
              </w:rPr>
              <w:t>Se ajusta logo institucional.</w:t>
            </w:r>
          </w:p>
          <w:p w14:paraId="76305629" w14:textId="008D02FE" w:rsidR="00AC76A4" w:rsidRPr="00CD3256" w:rsidRDefault="00AC76A4" w:rsidP="00CD3256">
            <w:pPr>
              <w:spacing w:line="360" w:lineRule="auto"/>
              <w:rPr>
                <w:rFonts w:eastAsia="Times New Roman"/>
                <w:sz w:val="24"/>
                <w:szCs w:val="24"/>
              </w:rPr>
            </w:pPr>
          </w:p>
        </w:tc>
      </w:tr>
      <w:tr w:rsidR="00AC76A4" w:rsidRPr="00CD3256" w14:paraId="59A8F531" w14:textId="77777777" w:rsidTr="0001788D">
        <w:trPr>
          <w:trHeight w:val="225"/>
        </w:trPr>
        <w:tc>
          <w:tcPr>
            <w:tcW w:w="702" w:type="pct"/>
          </w:tcPr>
          <w:p w14:paraId="2E1D02F2" w14:textId="1FE338D0" w:rsidR="00AC76A4" w:rsidRPr="00CD3256" w:rsidRDefault="00AC76A4" w:rsidP="00CD3256">
            <w:pPr>
              <w:spacing w:line="360" w:lineRule="auto"/>
              <w:rPr>
                <w:rFonts w:eastAsia="Times New Roman"/>
                <w:sz w:val="24"/>
                <w:szCs w:val="24"/>
              </w:rPr>
            </w:pPr>
            <w:r w:rsidRPr="00CD3256">
              <w:rPr>
                <w:rFonts w:eastAsia="Times New Roman"/>
                <w:sz w:val="24"/>
                <w:szCs w:val="24"/>
              </w:rPr>
              <w:t>4</w:t>
            </w:r>
          </w:p>
          <w:p w14:paraId="2A06C420" w14:textId="77777777" w:rsidR="00AC76A4" w:rsidRPr="00CD3256" w:rsidRDefault="00AC76A4" w:rsidP="00CD3256">
            <w:pPr>
              <w:spacing w:line="360" w:lineRule="auto"/>
              <w:rPr>
                <w:rFonts w:eastAsia="Times New Roman"/>
                <w:sz w:val="24"/>
                <w:szCs w:val="24"/>
              </w:rPr>
            </w:pPr>
          </w:p>
        </w:tc>
        <w:tc>
          <w:tcPr>
            <w:tcW w:w="704" w:type="pct"/>
          </w:tcPr>
          <w:p w14:paraId="609EBAAB" w14:textId="72481674"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446C110E" w14:textId="091AE610"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00D72540" w14:textId="1F1A98BE" w:rsidR="00AC76A4" w:rsidRPr="0001788D" w:rsidRDefault="00AC76A4" w:rsidP="00CD3256">
            <w:pPr>
              <w:spacing w:line="360" w:lineRule="auto"/>
              <w:rPr>
                <w:rFonts w:eastAsia="Times New Roman"/>
                <w:sz w:val="24"/>
                <w:szCs w:val="24"/>
                <w:lang w:val="es-CO"/>
              </w:rPr>
            </w:pPr>
            <w:r w:rsidRPr="0001788D">
              <w:rPr>
                <w:rFonts w:eastAsia="Times New Roman"/>
                <w:sz w:val="24"/>
                <w:szCs w:val="24"/>
                <w:lang w:val="es-CO"/>
              </w:rPr>
              <w:t xml:space="preserve">Brújula, </w:t>
            </w:r>
            <w:proofErr w:type="gramStart"/>
            <w:r w:rsidR="0001788D" w:rsidRPr="0001788D">
              <w:rPr>
                <w:rFonts w:eastAsia="Times New Roman"/>
                <w:sz w:val="24"/>
                <w:szCs w:val="24"/>
                <w:lang w:val="es-CO"/>
              </w:rPr>
              <w:t>D</w:t>
            </w:r>
            <w:r w:rsidR="002C26CE" w:rsidRPr="0001788D">
              <w:rPr>
                <w:rFonts w:eastAsia="Times New Roman"/>
                <w:sz w:val="24"/>
                <w:szCs w:val="24"/>
                <w:lang w:val="es-CO"/>
              </w:rPr>
              <w:t>iciembre</w:t>
            </w:r>
            <w:proofErr w:type="gramEnd"/>
            <w:r w:rsidRPr="0001788D">
              <w:rPr>
                <w:rFonts w:eastAsia="Times New Roman"/>
                <w:sz w:val="24"/>
                <w:szCs w:val="24"/>
                <w:lang w:val="es-CO"/>
              </w:rPr>
              <w:t xml:space="preserve"> 31 de 2019 </w:t>
            </w:r>
          </w:p>
        </w:tc>
        <w:tc>
          <w:tcPr>
            <w:tcW w:w="1588" w:type="pct"/>
          </w:tcPr>
          <w:p w14:paraId="58BCAF96" w14:textId="60D2D551" w:rsidR="00AC76A4" w:rsidRPr="00CD3256" w:rsidRDefault="00AC76A4" w:rsidP="00CD3256">
            <w:pPr>
              <w:spacing w:line="360" w:lineRule="auto"/>
              <w:rPr>
                <w:rFonts w:eastAsia="Times New Roman"/>
                <w:sz w:val="24"/>
                <w:szCs w:val="24"/>
              </w:rPr>
            </w:pPr>
            <w:r w:rsidRPr="00CD3256">
              <w:rPr>
                <w:sz w:val="24"/>
                <w:szCs w:val="24"/>
              </w:rPr>
              <w:t>Se genera un nuevo plan en articulación con el Plan Estratégico Institucional y se ajusta su contenido cumpliendo con los lineamientos de la política de Gobierno Digital.</w:t>
            </w:r>
          </w:p>
        </w:tc>
      </w:tr>
      <w:tr w:rsidR="00AC76A4" w:rsidRPr="00CD3256" w14:paraId="0AD51A9F" w14:textId="77777777" w:rsidTr="0001788D">
        <w:trPr>
          <w:trHeight w:val="225"/>
        </w:trPr>
        <w:tc>
          <w:tcPr>
            <w:tcW w:w="702" w:type="pct"/>
          </w:tcPr>
          <w:p w14:paraId="14F06B30" w14:textId="59F44787" w:rsidR="00AC76A4" w:rsidRPr="00CD3256" w:rsidRDefault="00AC76A4" w:rsidP="00CD3256">
            <w:pPr>
              <w:spacing w:line="360" w:lineRule="auto"/>
              <w:rPr>
                <w:rFonts w:eastAsia="Times New Roman"/>
                <w:sz w:val="24"/>
                <w:szCs w:val="24"/>
              </w:rPr>
            </w:pPr>
            <w:r w:rsidRPr="00CD3256">
              <w:rPr>
                <w:rFonts w:eastAsia="Times New Roman"/>
                <w:sz w:val="24"/>
                <w:szCs w:val="24"/>
              </w:rPr>
              <w:t>5</w:t>
            </w:r>
          </w:p>
          <w:p w14:paraId="664CD3F2" w14:textId="77777777" w:rsidR="00AC76A4" w:rsidRPr="00CD3256" w:rsidRDefault="00AC76A4" w:rsidP="00CD3256">
            <w:pPr>
              <w:spacing w:line="360" w:lineRule="auto"/>
              <w:rPr>
                <w:rFonts w:eastAsia="Times New Roman"/>
                <w:sz w:val="24"/>
                <w:szCs w:val="24"/>
              </w:rPr>
            </w:pPr>
          </w:p>
        </w:tc>
        <w:tc>
          <w:tcPr>
            <w:tcW w:w="704" w:type="pct"/>
          </w:tcPr>
          <w:p w14:paraId="2C6BDE01" w14:textId="516205ED"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4130A634" w14:textId="16596C35"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 xml:space="preserve">Plan estratégico de tecnologías de </w:t>
            </w:r>
            <w:r w:rsidRPr="00CD3256">
              <w:rPr>
                <w:rFonts w:ascii="Arial" w:hAnsi="Arial" w:cs="Arial"/>
                <w:lang w:val="es-MX"/>
              </w:rPr>
              <w:lastRenderedPageBreak/>
              <w:t>la información PETI</w:t>
            </w:r>
          </w:p>
        </w:tc>
        <w:tc>
          <w:tcPr>
            <w:tcW w:w="925" w:type="pct"/>
          </w:tcPr>
          <w:p w14:paraId="0264EA91" w14:textId="37A6D2BD" w:rsidR="00AC76A4" w:rsidRPr="00CD3256" w:rsidRDefault="00AC76A4" w:rsidP="00CD3256">
            <w:pPr>
              <w:spacing w:line="360" w:lineRule="auto"/>
              <w:rPr>
                <w:rFonts w:eastAsia="Times New Roman"/>
                <w:sz w:val="24"/>
                <w:szCs w:val="24"/>
              </w:rPr>
            </w:pPr>
            <w:r w:rsidRPr="00CD3256">
              <w:rPr>
                <w:rFonts w:eastAsia="Times New Roman"/>
                <w:sz w:val="24"/>
                <w:szCs w:val="24"/>
              </w:rPr>
              <w:lastRenderedPageBreak/>
              <w:t xml:space="preserve">Brújula, </w:t>
            </w:r>
            <w:proofErr w:type="gramStart"/>
            <w:r w:rsidR="0001788D">
              <w:rPr>
                <w:rFonts w:eastAsia="Times New Roman"/>
                <w:sz w:val="24"/>
                <w:szCs w:val="24"/>
              </w:rPr>
              <w:t>D</w:t>
            </w:r>
            <w:r w:rsidR="002C26CE" w:rsidRPr="00CD3256">
              <w:rPr>
                <w:rFonts w:eastAsia="Times New Roman"/>
                <w:sz w:val="24"/>
                <w:szCs w:val="24"/>
              </w:rPr>
              <w:t>iciembre</w:t>
            </w:r>
            <w:proofErr w:type="gramEnd"/>
            <w:r w:rsidRPr="00CD3256">
              <w:rPr>
                <w:rFonts w:eastAsia="Times New Roman"/>
                <w:sz w:val="24"/>
                <w:szCs w:val="24"/>
              </w:rPr>
              <w:t xml:space="preserve"> 30 </w:t>
            </w:r>
            <w:r w:rsidRPr="00CD3256">
              <w:rPr>
                <w:rFonts w:eastAsia="Times New Roman"/>
                <w:sz w:val="24"/>
                <w:szCs w:val="24"/>
              </w:rPr>
              <w:lastRenderedPageBreak/>
              <w:t xml:space="preserve">de 2020 </w:t>
            </w:r>
          </w:p>
        </w:tc>
        <w:tc>
          <w:tcPr>
            <w:tcW w:w="1588" w:type="pct"/>
          </w:tcPr>
          <w:p w14:paraId="74876FB3" w14:textId="762CAC93" w:rsidR="00AC76A4" w:rsidRPr="00CD3256" w:rsidRDefault="00AC76A4" w:rsidP="00CD3256">
            <w:pPr>
              <w:spacing w:line="360" w:lineRule="auto"/>
              <w:rPr>
                <w:rFonts w:eastAsia="Times New Roman"/>
                <w:sz w:val="24"/>
                <w:szCs w:val="24"/>
              </w:rPr>
            </w:pPr>
            <w:r w:rsidRPr="00CD3256">
              <w:rPr>
                <w:rFonts w:eastAsia="Times New Roman"/>
                <w:sz w:val="24"/>
                <w:szCs w:val="24"/>
              </w:rPr>
              <w:lastRenderedPageBreak/>
              <w:t xml:space="preserve">Se ajusta y adiciona información en los numeral </w:t>
            </w:r>
            <w:r w:rsidRPr="00CD3256">
              <w:rPr>
                <w:rFonts w:eastAsia="Times New Roman"/>
                <w:sz w:val="24"/>
                <w:szCs w:val="24"/>
              </w:rPr>
              <w:lastRenderedPageBreak/>
              <w:t>1.2. de instalación, 3. Ingreso a las aplicaciones y 4. Acceso Carpetas Compartidas, con el fin de dar mayor claridad a los usuarios.</w:t>
            </w:r>
          </w:p>
        </w:tc>
      </w:tr>
      <w:tr w:rsidR="00AC76A4" w:rsidRPr="00CD3256" w14:paraId="0CF0A43D" w14:textId="77777777" w:rsidTr="0001788D">
        <w:trPr>
          <w:trHeight w:val="849"/>
        </w:trPr>
        <w:tc>
          <w:tcPr>
            <w:tcW w:w="702" w:type="pct"/>
          </w:tcPr>
          <w:p w14:paraId="0D7A6118" w14:textId="74C4B8EA" w:rsidR="00AC76A4" w:rsidRPr="00CD3256" w:rsidRDefault="00AC76A4" w:rsidP="00CD3256">
            <w:pPr>
              <w:spacing w:line="360" w:lineRule="auto"/>
              <w:rPr>
                <w:rFonts w:eastAsia="Times New Roman"/>
                <w:sz w:val="24"/>
                <w:szCs w:val="24"/>
              </w:rPr>
            </w:pPr>
            <w:r w:rsidRPr="00CD3256">
              <w:rPr>
                <w:rFonts w:eastAsia="Times New Roman"/>
                <w:sz w:val="24"/>
                <w:szCs w:val="24"/>
              </w:rPr>
              <w:lastRenderedPageBreak/>
              <w:t>6</w:t>
            </w:r>
          </w:p>
          <w:p w14:paraId="2AEB8DD7" w14:textId="77777777" w:rsidR="00AC76A4" w:rsidRPr="00CD3256" w:rsidRDefault="00AC76A4" w:rsidP="00CD3256">
            <w:pPr>
              <w:spacing w:line="360" w:lineRule="auto"/>
              <w:rPr>
                <w:rFonts w:eastAsia="Times New Roman"/>
                <w:sz w:val="24"/>
                <w:szCs w:val="24"/>
              </w:rPr>
            </w:pPr>
          </w:p>
        </w:tc>
        <w:tc>
          <w:tcPr>
            <w:tcW w:w="704" w:type="pct"/>
          </w:tcPr>
          <w:p w14:paraId="29AD4CD2" w14:textId="29A48E70"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7868D45A" w14:textId="543F7DD7"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68A76625" w14:textId="3CD89D71" w:rsidR="00AC76A4" w:rsidRPr="00CD3256" w:rsidRDefault="00AC76A4" w:rsidP="00CD3256">
            <w:pPr>
              <w:spacing w:line="360" w:lineRule="auto"/>
              <w:rPr>
                <w:rFonts w:eastAsia="Times New Roman"/>
                <w:sz w:val="24"/>
                <w:szCs w:val="24"/>
              </w:rPr>
            </w:pPr>
            <w:r w:rsidRPr="00CD3256">
              <w:rPr>
                <w:rFonts w:eastAsia="Times New Roman"/>
                <w:sz w:val="24"/>
                <w:szCs w:val="24"/>
              </w:rPr>
              <w:t xml:space="preserve">Brújula, </w:t>
            </w:r>
            <w:proofErr w:type="gramStart"/>
            <w:r w:rsidR="0001788D">
              <w:rPr>
                <w:rFonts w:eastAsia="Times New Roman"/>
                <w:sz w:val="24"/>
                <w:szCs w:val="24"/>
              </w:rPr>
              <w:t>D</w:t>
            </w:r>
            <w:r w:rsidR="002C26CE" w:rsidRPr="00CD3256">
              <w:rPr>
                <w:rFonts w:eastAsia="Times New Roman"/>
                <w:sz w:val="24"/>
                <w:szCs w:val="24"/>
              </w:rPr>
              <w:t>iciembre</w:t>
            </w:r>
            <w:proofErr w:type="gramEnd"/>
            <w:r w:rsidRPr="00CD3256">
              <w:rPr>
                <w:rFonts w:eastAsia="Times New Roman"/>
                <w:sz w:val="24"/>
                <w:szCs w:val="24"/>
              </w:rPr>
              <w:t xml:space="preserve"> 20 de 2022</w:t>
            </w:r>
          </w:p>
        </w:tc>
        <w:tc>
          <w:tcPr>
            <w:tcW w:w="1588" w:type="pct"/>
          </w:tcPr>
          <w:p w14:paraId="7906978B" w14:textId="0F0909CC" w:rsidR="00AC76A4" w:rsidRPr="00CD3256" w:rsidRDefault="00AC76A4" w:rsidP="00CD3256">
            <w:pPr>
              <w:spacing w:line="360" w:lineRule="auto"/>
              <w:rPr>
                <w:rFonts w:eastAsia="Times New Roman"/>
                <w:sz w:val="24"/>
                <w:szCs w:val="24"/>
              </w:rPr>
            </w:pPr>
            <w:r w:rsidRPr="00CD3256">
              <w:rPr>
                <w:rFonts w:eastAsia="Times New Roman"/>
                <w:sz w:val="24"/>
                <w:szCs w:val="24"/>
              </w:rPr>
              <w:t>Actualización del logo institucional de APC-Colombia.</w:t>
            </w:r>
          </w:p>
        </w:tc>
      </w:tr>
      <w:tr w:rsidR="00AC76A4" w:rsidRPr="00CD3256" w14:paraId="136476A4" w14:textId="77777777" w:rsidTr="0001788D">
        <w:trPr>
          <w:trHeight w:val="225"/>
        </w:trPr>
        <w:tc>
          <w:tcPr>
            <w:tcW w:w="702" w:type="pct"/>
          </w:tcPr>
          <w:p w14:paraId="61221B99" w14:textId="6B650886" w:rsidR="00AC76A4" w:rsidRPr="00CD3256" w:rsidRDefault="00AC76A4" w:rsidP="00CD3256">
            <w:pPr>
              <w:spacing w:line="360" w:lineRule="auto"/>
              <w:rPr>
                <w:rFonts w:eastAsia="Times New Roman"/>
                <w:sz w:val="24"/>
                <w:szCs w:val="24"/>
              </w:rPr>
            </w:pPr>
            <w:r w:rsidRPr="00CD3256">
              <w:rPr>
                <w:rFonts w:eastAsia="Times New Roman"/>
                <w:sz w:val="24"/>
                <w:szCs w:val="24"/>
              </w:rPr>
              <w:t>7</w:t>
            </w:r>
          </w:p>
          <w:p w14:paraId="7489A614" w14:textId="77777777" w:rsidR="00AC76A4" w:rsidRPr="00CD3256" w:rsidRDefault="00AC76A4" w:rsidP="00CD3256">
            <w:pPr>
              <w:spacing w:line="360" w:lineRule="auto"/>
              <w:rPr>
                <w:rFonts w:eastAsia="Times New Roman"/>
                <w:sz w:val="24"/>
                <w:szCs w:val="24"/>
              </w:rPr>
            </w:pPr>
          </w:p>
        </w:tc>
        <w:tc>
          <w:tcPr>
            <w:tcW w:w="704" w:type="pct"/>
          </w:tcPr>
          <w:p w14:paraId="5FB543E0" w14:textId="78377009" w:rsidR="00AC76A4"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47F9D6E5" w14:textId="639F2851" w:rsidR="00AC76A4" w:rsidRPr="00CD3256" w:rsidRDefault="00AC76A4"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56B5E5F5" w14:textId="24AD03CC" w:rsidR="00AC76A4" w:rsidRPr="00CD3256" w:rsidRDefault="00AC76A4" w:rsidP="00CD3256">
            <w:pPr>
              <w:spacing w:line="360" w:lineRule="auto"/>
              <w:rPr>
                <w:rFonts w:eastAsia="Times New Roman"/>
                <w:sz w:val="24"/>
                <w:szCs w:val="24"/>
              </w:rPr>
            </w:pPr>
            <w:r w:rsidRPr="00CD3256">
              <w:rPr>
                <w:rFonts w:eastAsia="Times New Roman"/>
                <w:sz w:val="24"/>
                <w:szCs w:val="24"/>
              </w:rPr>
              <w:t xml:space="preserve">Brújula, </w:t>
            </w:r>
            <w:proofErr w:type="gramStart"/>
            <w:r w:rsidR="0001788D">
              <w:rPr>
                <w:rFonts w:eastAsia="Times New Roman"/>
                <w:sz w:val="24"/>
                <w:szCs w:val="24"/>
              </w:rPr>
              <w:t>E</w:t>
            </w:r>
            <w:r w:rsidR="002C26CE" w:rsidRPr="00CD3256">
              <w:rPr>
                <w:rFonts w:eastAsia="Times New Roman"/>
                <w:sz w:val="24"/>
                <w:szCs w:val="24"/>
              </w:rPr>
              <w:t>nero</w:t>
            </w:r>
            <w:proofErr w:type="gramEnd"/>
            <w:r w:rsidRPr="00CD3256">
              <w:rPr>
                <w:rFonts w:eastAsia="Times New Roman"/>
                <w:sz w:val="24"/>
                <w:szCs w:val="24"/>
              </w:rPr>
              <w:t xml:space="preserve"> 31 de 2023</w:t>
            </w:r>
          </w:p>
        </w:tc>
        <w:tc>
          <w:tcPr>
            <w:tcW w:w="1588" w:type="pct"/>
          </w:tcPr>
          <w:p w14:paraId="1B43CEE2" w14:textId="0E8FF2D2" w:rsidR="00AC76A4" w:rsidRPr="00CD3256" w:rsidRDefault="00AC76A4" w:rsidP="00CD3256">
            <w:pPr>
              <w:spacing w:line="360" w:lineRule="auto"/>
              <w:rPr>
                <w:rFonts w:eastAsia="Times New Roman"/>
                <w:sz w:val="24"/>
                <w:szCs w:val="24"/>
              </w:rPr>
            </w:pPr>
            <w:r w:rsidRPr="00CD3256">
              <w:rPr>
                <w:rFonts w:eastAsia="Times New Roman"/>
                <w:sz w:val="24"/>
                <w:szCs w:val="24"/>
              </w:rPr>
              <w:t xml:space="preserve">Se actualiza: Introducción, Organigrama, Mapa de Procesos, Plan maestro o Mapa de Ruta de TI, Portafolio de Iniciativas de TI. La actualización corresponde a: Introducción: o Inclusión de la actualización del mapa de ruta y el portafolio de iniciativas de TI respecto de iniciativas alcanzadas al cierre de la vigencia 2022 e incorporación de iniciativas </w:t>
            </w:r>
            <w:r w:rsidRPr="00CD3256">
              <w:rPr>
                <w:rFonts w:eastAsia="Times New Roman"/>
                <w:sz w:val="24"/>
                <w:szCs w:val="24"/>
              </w:rPr>
              <w:lastRenderedPageBreak/>
              <w:t xml:space="preserve">de la vigencia 2023 dejando documentado la necesidad de realizar un nuevo ejercicio de planeación estratégica de TI y la alineación a una nueva planeación estratégica institucional PEI, Plan Sectorial y el nuevo Plan Nacional de Desarrollo 2023 – 2026. Organigrama: o Corrección del número del Decreto citado que define las funciones y la estructura orgánica de APC Colombia o actualización del artefacto de representación de la estructura orgánica. Mapa de Procesos: se actualiza la representación gráfica y el número de procesos. Actualización de Iniciativas alcanzadas en </w:t>
            </w:r>
            <w:r w:rsidRPr="00CD3256">
              <w:rPr>
                <w:rFonts w:eastAsia="Times New Roman"/>
                <w:sz w:val="24"/>
                <w:szCs w:val="24"/>
              </w:rPr>
              <w:lastRenderedPageBreak/>
              <w:t>(2019 – 2022) por restricción presupuestal o descarte funcional.  Actualización de iniciativas de TI para la vigencia 2023</w:t>
            </w:r>
          </w:p>
        </w:tc>
      </w:tr>
      <w:tr w:rsidR="0047740E" w:rsidRPr="00CD3256" w14:paraId="38A3359F" w14:textId="77777777" w:rsidTr="0001788D">
        <w:trPr>
          <w:trHeight w:val="225"/>
        </w:trPr>
        <w:tc>
          <w:tcPr>
            <w:tcW w:w="702" w:type="pct"/>
          </w:tcPr>
          <w:p w14:paraId="329CA73F" w14:textId="4BC0BAF8" w:rsidR="00B33852" w:rsidRPr="00CD3256" w:rsidRDefault="00B33852" w:rsidP="00CD3256">
            <w:pPr>
              <w:spacing w:line="360" w:lineRule="auto"/>
              <w:rPr>
                <w:rFonts w:eastAsia="Times New Roman"/>
                <w:sz w:val="24"/>
                <w:szCs w:val="24"/>
              </w:rPr>
            </w:pPr>
            <w:r w:rsidRPr="00CD3256">
              <w:rPr>
                <w:rFonts w:eastAsia="Times New Roman"/>
                <w:sz w:val="24"/>
                <w:szCs w:val="24"/>
              </w:rPr>
              <w:lastRenderedPageBreak/>
              <w:t>8</w:t>
            </w:r>
          </w:p>
          <w:p w14:paraId="3EC8FBCC" w14:textId="77777777" w:rsidR="00B33852" w:rsidRPr="00CD3256" w:rsidRDefault="00B33852" w:rsidP="00CD3256">
            <w:pPr>
              <w:spacing w:line="360" w:lineRule="auto"/>
              <w:rPr>
                <w:rFonts w:eastAsia="Times New Roman"/>
                <w:sz w:val="24"/>
                <w:szCs w:val="24"/>
              </w:rPr>
            </w:pPr>
          </w:p>
        </w:tc>
        <w:tc>
          <w:tcPr>
            <w:tcW w:w="704" w:type="pct"/>
          </w:tcPr>
          <w:p w14:paraId="3F7087C4" w14:textId="4C56582D" w:rsidR="00B33852" w:rsidRPr="00CD3256" w:rsidRDefault="00AC76A4"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5B154F0E" w14:textId="035A68A9" w:rsidR="00B33852" w:rsidRPr="00CD3256" w:rsidRDefault="00B33852"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5B86B8A8" w14:textId="4769DA13" w:rsidR="00B33852" w:rsidRPr="00CD3256" w:rsidRDefault="004E77E5" w:rsidP="00CD3256">
            <w:pPr>
              <w:spacing w:line="360" w:lineRule="auto"/>
              <w:rPr>
                <w:rFonts w:eastAsia="Times New Roman"/>
                <w:color w:val="FF0000"/>
                <w:sz w:val="24"/>
                <w:szCs w:val="24"/>
              </w:rPr>
            </w:pPr>
            <w:r>
              <w:rPr>
                <w:rFonts w:eastAsia="Times New Roman"/>
                <w:sz w:val="24"/>
                <w:szCs w:val="24"/>
              </w:rPr>
              <w:t xml:space="preserve">Brújula, </w:t>
            </w:r>
            <w:proofErr w:type="gramStart"/>
            <w:r w:rsidR="0001788D">
              <w:rPr>
                <w:rFonts w:eastAsia="Times New Roman"/>
                <w:sz w:val="24"/>
                <w:szCs w:val="24"/>
              </w:rPr>
              <w:t>E</w:t>
            </w:r>
            <w:r w:rsidR="002C26CE" w:rsidRPr="00CD3256">
              <w:rPr>
                <w:rFonts w:eastAsia="Times New Roman"/>
                <w:sz w:val="24"/>
                <w:szCs w:val="24"/>
              </w:rPr>
              <w:t>nero</w:t>
            </w:r>
            <w:proofErr w:type="gramEnd"/>
            <w:r w:rsidR="00B33852" w:rsidRPr="00CD3256">
              <w:rPr>
                <w:rFonts w:eastAsia="Times New Roman"/>
                <w:sz w:val="24"/>
                <w:szCs w:val="24"/>
              </w:rPr>
              <w:t xml:space="preserve"> 31 de 2024</w:t>
            </w:r>
          </w:p>
        </w:tc>
        <w:tc>
          <w:tcPr>
            <w:tcW w:w="1588" w:type="pct"/>
          </w:tcPr>
          <w:p w14:paraId="5A66E670" w14:textId="154B7085" w:rsidR="00B33852" w:rsidRPr="00CD3256" w:rsidRDefault="0047740E" w:rsidP="00CD3256">
            <w:pPr>
              <w:spacing w:line="360" w:lineRule="auto"/>
              <w:textAlignment w:val="baseline"/>
              <w:rPr>
                <w:sz w:val="24"/>
                <w:szCs w:val="24"/>
                <w:lang w:eastAsia="es-CO"/>
              </w:rPr>
            </w:pPr>
            <w:r w:rsidRPr="00CD3256">
              <w:rPr>
                <w:sz w:val="24"/>
                <w:szCs w:val="24"/>
                <w:lang w:eastAsia="es-CO"/>
              </w:rPr>
              <w:t>Actualización de la imagen institucional de APC Colombia, en cumplimiento de la directriz del DAPRE, con motivo del cambio de Gobierno (2022-2026). Además, se revisó y actualizó el contenido y la estructura técnica del documento,</w:t>
            </w:r>
            <w:r w:rsidRPr="00CD3256">
              <w:rPr>
                <w:sz w:val="24"/>
                <w:szCs w:val="24"/>
              </w:rPr>
              <w:t xml:space="preserve"> en cuanto a: </w:t>
            </w:r>
            <w:r w:rsidRPr="00CD3256">
              <w:rPr>
                <w:sz w:val="24"/>
                <w:szCs w:val="24"/>
                <w:lang w:eastAsia="es-CO"/>
              </w:rPr>
              <w:t xml:space="preserve">sigla y nombre de la </w:t>
            </w:r>
            <w:r w:rsidRPr="00CD3256">
              <w:rPr>
                <w:szCs w:val="24"/>
                <w:lang w:eastAsia="es-CO"/>
              </w:rPr>
              <w:t xml:space="preserve">Agencia, </w:t>
            </w:r>
            <w:r w:rsidRPr="00CD3256">
              <w:rPr>
                <w:sz w:val="24"/>
                <w:szCs w:val="24"/>
                <w:lang w:eastAsia="es-CO"/>
              </w:rPr>
              <w:t>nombre de procesos</w:t>
            </w:r>
            <w:r w:rsidRPr="00CD3256">
              <w:rPr>
                <w:szCs w:val="24"/>
                <w:lang w:eastAsia="es-CO"/>
              </w:rPr>
              <w:t xml:space="preserve">, grupos internos de trabajo, documentos, codificación, </w:t>
            </w:r>
            <w:r w:rsidRPr="00CD3256">
              <w:rPr>
                <w:sz w:val="24"/>
                <w:szCs w:val="24"/>
                <w:lang w:eastAsia="es-CO"/>
              </w:rPr>
              <w:t>interlineado, uso de mayúsculas y minúsculas, aplicación de mínimos criterios de accesibilidad,</w:t>
            </w:r>
            <w:r w:rsidRPr="00CD3256">
              <w:rPr>
                <w:sz w:val="24"/>
                <w:szCs w:val="24"/>
              </w:rPr>
              <w:t xml:space="preserve"> alcance, </w:t>
            </w:r>
            <w:r w:rsidRPr="00CD3256">
              <w:rPr>
                <w:sz w:val="24"/>
                <w:szCs w:val="24"/>
              </w:rPr>
              <w:lastRenderedPageBreak/>
              <w:t>términos y definiciones, siglas, marco normativo, proyectos, presupuestos, indicadores, contexto, cronograma, introducción, diagramas, esquemas, control de cambios y estructuración del PETI.</w:t>
            </w:r>
          </w:p>
        </w:tc>
      </w:tr>
      <w:tr w:rsidR="004E2778" w:rsidRPr="00CD3256" w14:paraId="6BE3D20A" w14:textId="77777777" w:rsidTr="0001788D">
        <w:trPr>
          <w:trHeight w:val="225"/>
        </w:trPr>
        <w:tc>
          <w:tcPr>
            <w:tcW w:w="702" w:type="pct"/>
          </w:tcPr>
          <w:p w14:paraId="4F53DF8D" w14:textId="3B3ACFBF" w:rsidR="004E2778" w:rsidRPr="00CD3256" w:rsidRDefault="00FE03BE" w:rsidP="00CD3256">
            <w:pPr>
              <w:spacing w:line="360" w:lineRule="auto"/>
              <w:rPr>
                <w:rFonts w:eastAsia="Times New Roman"/>
                <w:sz w:val="24"/>
                <w:szCs w:val="24"/>
              </w:rPr>
            </w:pPr>
            <w:r w:rsidRPr="00CD3256">
              <w:rPr>
                <w:rFonts w:eastAsia="Times New Roman"/>
                <w:sz w:val="24"/>
                <w:szCs w:val="24"/>
              </w:rPr>
              <w:lastRenderedPageBreak/>
              <w:t>9</w:t>
            </w:r>
          </w:p>
          <w:p w14:paraId="579E75A9" w14:textId="77777777" w:rsidR="004E2778" w:rsidRPr="00CD3256" w:rsidRDefault="004E2778" w:rsidP="00CD3256">
            <w:pPr>
              <w:spacing w:line="360" w:lineRule="auto"/>
              <w:rPr>
                <w:rFonts w:eastAsia="Times New Roman"/>
                <w:sz w:val="24"/>
                <w:szCs w:val="24"/>
              </w:rPr>
            </w:pPr>
          </w:p>
        </w:tc>
        <w:tc>
          <w:tcPr>
            <w:tcW w:w="704" w:type="pct"/>
          </w:tcPr>
          <w:p w14:paraId="7514A6D0" w14:textId="5FB3FC90" w:rsidR="004E2778" w:rsidRPr="00CD3256" w:rsidRDefault="004E2778" w:rsidP="00CD3256">
            <w:pPr>
              <w:spacing w:line="360" w:lineRule="auto"/>
              <w:rPr>
                <w:rFonts w:eastAsia="Times New Roman"/>
                <w:sz w:val="24"/>
                <w:szCs w:val="24"/>
              </w:rPr>
            </w:pPr>
            <w:r w:rsidRPr="00CD3256">
              <w:rPr>
                <w:rFonts w:eastAsia="Times New Roman"/>
                <w:sz w:val="24"/>
                <w:szCs w:val="24"/>
              </w:rPr>
              <w:t>A-OT-050</w:t>
            </w:r>
          </w:p>
        </w:tc>
        <w:tc>
          <w:tcPr>
            <w:tcW w:w="1082" w:type="pct"/>
          </w:tcPr>
          <w:p w14:paraId="34507246" w14:textId="16ED0013" w:rsidR="004E2778" w:rsidRPr="00CD3256" w:rsidRDefault="004E2778" w:rsidP="00CD3256">
            <w:pPr>
              <w:pStyle w:val="Heading"/>
              <w:spacing w:line="360" w:lineRule="auto"/>
              <w:rPr>
                <w:rFonts w:ascii="Arial" w:hAnsi="Arial" w:cs="Arial"/>
                <w:lang w:val="es-MX"/>
              </w:rPr>
            </w:pPr>
            <w:r w:rsidRPr="00CD3256">
              <w:rPr>
                <w:rFonts w:ascii="Arial" w:hAnsi="Arial" w:cs="Arial"/>
                <w:lang w:val="es-MX"/>
              </w:rPr>
              <w:t>Plan estratégico de tecnologías de la información PETI</w:t>
            </w:r>
          </w:p>
        </w:tc>
        <w:tc>
          <w:tcPr>
            <w:tcW w:w="925" w:type="pct"/>
          </w:tcPr>
          <w:p w14:paraId="0D3CB2E3" w14:textId="641417C2" w:rsidR="004E2778" w:rsidRPr="00CD3256" w:rsidRDefault="00FE03BE" w:rsidP="00CD3256">
            <w:pPr>
              <w:spacing w:line="360" w:lineRule="auto"/>
              <w:rPr>
                <w:rFonts w:eastAsia="Times New Roman"/>
                <w:sz w:val="24"/>
                <w:szCs w:val="24"/>
              </w:rPr>
            </w:pPr>
            <w:r w:rsidRPr="00CD3256">
              <w:rPr>
                <w:rFonts w:eastAsia="Times New Roman"/>
                <w:sz w:val="24"/>
                <w:szCs w:val="24"/>
              </w:rPr>
              <w:t xml:space="preserve">Brújula, </w:t>
            </w:r>
            <w:proofErr w:type="gramStart"/>
            <w:r w:rsidR="0001788D">
              <w:rPr>
                <w:rFonts w:eastAsia="Times New Roman"/>
                <w:sz w:val="24"/>
                <w:szCs w:val="24"/>
              </w:rPr>
              <w:t>D</w:t>
            </w:r>
            <w:r w:rsidR="002C26CE" w:rsidRPr="00CD3256">
              <w:rPr>
                <w:rFonts w:eastAsia="Times New Roman"/>
                <w:sz w:val="24"/>
                <w:szCs w:val="24"/>
              </w:rPr>
              <w:t>iciembre</w:t>
            </w:r>
            <w:proofErr w:type="gramEnd"/>
            <w:r w:rsidRPr="00CD3256">
              <w:rPr>
                <w:rFonts w:eastAsia="Times New Roman"/>
                <w:sz w:val="24"/>
                <w:szCs w:val="24"/>
              </w:rPr>
              <w:t xml:space="preserve"> 30 de 2024</w:t>
            </w:r>
          </w:p>
        </w:tc>
        <w:tc>
          <w:tcPr>
            <w:tcW w:w="1588" w:type="pct"/>
          </w:tcPr>
          <w:p w14:paraId="6CA75E91" w14:textId="563237D7" w:rsidR="004E2778" w:rsidRPr="00CD3256" w:rsidRDefault="000933C3" w:rsidP="00CD3256">
            <w:pPr>
              <w:spacing w:line="360" w:lineRule="auto"/>
              <w:rPr>
                <w:sz w:val="24"/>
                <w:szCs w:val="24"/>
                <w:lang w:eastAsia="es-CO"/>
              </w:rPr>
            </w:pPr>
            <w:r w:rsidRPr="00CD3256">
              <w:rPr>
                <w:sz w:val="24"/>
                <w:szCs w:val="24"/>
                <w:shd w:val="clear" w:color="auto" w:fill="FFFFFF"/>
              </w:rPr>
              <w:t>Se revisó y actualizó la estructura y el contenido del documento, acorde con lo establecido en el Manual de imagen de la APC Colombia, en cumplimiento de la Ley 2345 del 30-12-2023 “Chao Marcas”, y siguiendo los lineamientos dados por Presidencia.</w:t>
            </w:r>
          </w:p>
        </w:tc>
      </w:tr>
      <w:tr w:rsidR="00117747" w:rsidRPr="00CD3256" w14:paraId="7D0681B2" w14:textId="77777777" w:rsidTr="0001788D">
        <w:trPr>
          <w:trHeight w:val="225"/>
        </w:trPr>
        <w:tc>
          <w:tcPr>
            <w:tcW w:w="702" w:type="pct"/>
          </w:tcPr>
          <w:p w14:paraId="66B8C650" w14:textId="289D6037" w:rsidR="00117747" w:rsidRPr="00CD3256" w:rsidRDefault="00117747" w:rsidP="00117747">
            <w:pPr>
              <w:spacing w:line="360" w:lineRule="auto"/>
              <w:rPr>
                <w:rFonts w:eastAsia="Times New Roman"/>
                <w:sz w:val="24"/>
                <w:szCs w:val="24"/>
              </w:rPr>
            </w:pPr>
            <w:r>
              <w:rPr>
                <w:rFonts w:eastAsia="Times New Roman"/>
                <w:sz w:val="24"/>
                <w:szCs w:val="24"/>
              </w:rPr>
              <w:t>10</w:t>
            </w:r>
          </w:p>
          <w:p w14:paraId="42C948F8" w14:textId="77777777" w:rsidR="00117747" w:rsidRPr="00CD3256" w:rsidRDefault="00117747" w:rsidP="00117747">
            <w:pPr>
              <w:spacing w:line="360" w:lineRule="auto"/>
              <w:rPr>
                <w:rFonts w:eastAsia="Times New Roman"/>
                <w:sz w:val="24"/>
                <w:szCs w:val="24"/>
              </w:rPr>
            </w:pPr>
          </w:p>
        </w:tc>
        <w:tc>
          <w:tcPr>
            <w:tcW w:w="704" w:type="pct"/>
          </w:tcPr>
          <w:p w14:paraId="3F011C46" w14:textId="599CD83B" w:rsidR="00117747" w:rsidRPr="00CD3256" w:rsidRDefault="00117747" w:rsidP="00117747">
            <w:pPr>
              <w:spacing w:line="360" w:lineRule="auto"/>
              <w:rPr>
                <w:rFonts w:eastAsia="Times New Roman"/>
                <w:sz w:val="24"/>
                <w:szCs w:val="24"/>
              </w:rPr>
            </w:pPr>
            <w:r w:rsidRPr="00CD3256">
              <w:rPr>
                <w:rFonts w:eastAsia="Times New Roman"/>
                <w:sz w:val="24"/>
                <w:szCs w:val="24"/>
              </w:rPr>
              <w:t>A-OT-050</w:t>
            </w:r>
          </w:p>
        </w:tc>
        <w:tc>
          <w:tcPr>
            <w:tcW w:w="1082" w:type="pct"/>
          </w:tcPr>
          <w:p w14:paraId="28A67C87" w14:textId="503C26CD" w:rsidR="00117747" w:rsidRPr="00CD3256" w:rsidRDefault="00117747" w:rsidP="00117747">
            <w:pPr>
              <w:pStyle w:val="Heading"/>
              <w:spacing w:line="360" w:lineRule="auto"/>
              <w:rPr>
                <w:rFonts w:ascii="Arial" w:hAnsi="Arial" w:cs="Arial"/>
                <w:lang w:val="es-MX"/>
              </w:rPr>
            </w:pPr>
            <w:r w:rsidRPr="00CD3256">
              <w:rPr>
                <w:rFonts w:ascii="Arial" w:hAnsi="Arial" w:cs="Arial"/>
                <w:lang w:val="es-MX"/>
              </w:rPr>
              <w:t>Plan estratégico de te</w:t>
            </w:r>
            <w:r w:rsidR="004E77E5">
              <w:rPr>
                <w:rFonts w:ascii="Arial" w:hAnsi="Arial" w:cs="Arial"/>
                <w:lang w:val="es-MX"/>
              </w:rPr>
              <w:t>cnologías de la información PETI</w:t>
            </w:r>
          </w:p>
        </w:tc>
        <w:tc>
          <w:tcPr>
            <w:tcW w:w="925" w:type="pct"/>
          </w:tcPr>
          <w:p w14:paraId="16040B61" w14:textId="473C8BBC" w:rsidR="00117747" w:rsidRPr="00CD3256" w:rsidRDefault="00117747" w:rsidP="004E77E5">
            <w:pPr>
              <w:spacing w:line="360" w:lineRule="auto"/>
              <w:rPr>
                <w:rFonts w:eastAsia="Times New Roman"/>
                <w:sz w:val="24"/>
                <w:szCs w:val="24"/>
              </w:rPr>
            </w:pPr>
            <w:r w:rsidRPr="002C26CE">
              <w:rPr>
                <w:rFonts w:eastAsia="Times New Roman"/>
                <w:sz w:val="24"/>
                <w:szCs w:val="24"/>
              </w:rPr>
              <w:t xml:space="preserve">Brújula, </w:t>
            </w:r>
            <w:proofErr w:type="gramStart"/>
            <w:r w:rsidR="0001788D">
              <w:rPr>
                <w:rFonts w:eastAsia="Times New Roman"/>
                <w:sz w:val="24"/>
                <w:szCs w:val="24"/>
              </w:rPr>
              <w:t>F</w:t>
            </w:r>
            <w:r w:rsidR="002C26CE" w:rsidRPr="002C26CE">
              <w:rPr>
                <w:rFonts w:eastAsia="Times New Roman"/>
                <w:sz w:val="24"/>
                <w:szCs w:val="24"/>
              </w:rPr>
              <w:t>ebrero</w:t>
            </w:r>
            <w:proofErr w:type="gramEnd"/>
            <w:r w:rsidR="004E77E5" w:rsidRPr="002C26CE">
              <w:rPr>
                <w:rFonts w:eastAsia="Times New Roman"/>
                <w:sz w:val="24"/>
                <w:szCs w:val="24"/>
              </w:rPr>
              <w:t xml:space="preserve"> </w:t>
            </w:r>
            <w:r w:rsidR="0001788D">
              <w:rPr>
                <w:rFonts w:eastAsia="Times New Roman"/>
                <w:sz w:val="24"/>
                <w:szCs w:val="24"/>
              </w:rPr>
              <w:t>16</w:t>
            </w:r>
            <w:r w:rsidRPr="002C26CE">
              <w:rPr>
                <w:rFonts w:eastAsia="Times New Roman"/>
                <w:sz w:val="24"/>
                <w:szCs w:val="24"/>
              </w:rPr>
              <w:t xml:space="preserve"> de 2026</w:t>
            </w:r>
          </w:p>
        </w:tc>
        <w:tc>
          <w:tcPr>
            <w:tcW w:w="1588" w:type="pct"/>
          </w:tcPr>
          <w:p w14:paraId="343554E4" w14:textId="02392945" w:rsidR="00117747" w:rsidRPr="00CD3256" w:rsidRDefault="00117747" w:rsidP="00953785">
            <w:pPr>
              <w:spacing w:line="360" w:lineRule="auto"/>
              <w:rPr>
                <w:sz w:val="24"/>
                <w:szCs w:val="24"/>
                <w:shd w:val="clear" w:color="auto" w:fill="FFFFFF"/>
              </w:rPr>
            </w:pPr>
            <w:r>
              <w:rPr>
                <w:sz w:val="24"/>
                <w:szCs w:val="24"/>
                <w:shd w:val="clear" w:color="auto" w:fill="FFFFFF"/>
              </w:rPr>
              <w:t>S</w:t>
            </w:r>
            <w:r w:rsidR="004E77E5">
              <w:rPr>
                <w:sz w:val="24"/>
                <w:szCs w:val="24"/>
                <w:shd w:val="clear" w:color="auto" w:fill="FFFFFF"/>
              </w:rPr>
              <w:t xml:space="preserve">e revisó y actualizó el documento, en referencia a </w:t>
            </w:r>
            <w:r>
              <w:rPr>
                <w:sz w:val="24"/>
                <w:szCs w:val="24"/>
                <w:shd w:val="clear" w:color="auto" w:fill="FFFFFF"/>
              </w:rPr>
              <w:t>la</w:t>
            </w:r>
            <w:r w:rsidR="004E77E5">
              <w:rPr>
                <w:sz w:val="24"/>
                <w:szCs w:val="24"/>
                <w:shd w:val="clear" w:color="auto" w:fill="FFFFFF"/>
              </w:rPr>
              <w:t>s</w:t>
            </w:r>
            <w:r>
              <w:rPr>
                <w:sz w:val="24"/>
                <w:szCs w:val="24"/>
                <w:shd w:val="clear" w:color="auto" w:fill="FFFFFF"/>
              </w:rPr>
              <w:t xml:space="preserve"> ini</w:t>
            </w:r>
            <w:r w:rsidR="004E77E5">
              <w:rPr>
                <w:sz w:val="24"/>
                <w:szCs w:val="24"/>
                <w:shd w:val="clear" w:color="auto" w:fill="FFFFFF"/>
              </w:rPr>
              <w:t>ciativas ejecutadas 2024 y 2025. Igualmente, se actualizó</w:t>
            </w:r>
            <w:r>
              <w:rPr>
                <w:sz w:val="24"/>
                <w:szCs w:val="24"/>
                <w:shd w:val="clear" w:color="auto" w:fill="FFFFFF"/>
              </w:rPr>
              <w:t xml:space="preserve"> las iniciativas p</w:t>
            </w:r>
            <w:r w:rsidR="004E77E5">
              <w:rPr>
                <w:sz w:val="24"/>
                <w:szCs w:val="24"/>
                <w:shd w:val="clear" w:color="auto" w:fill="FFFFFF"/>
              </w:rPr>
              <w:t xml:space="preserve">ropuestas para la vigencia </w:t>
            </w:r>
            <w:r w:rsidR="004E77E5">
              <w:rPr>
                <w:sz w:val="24"/>
                <w:szCs w:val="24"/>
                <w:shd w:val="clear" w:color="auto" w:fill="FFFFFF"/>
              </w:rPr>
              <w:lastRenderedPageBreak/>
              <w:t>2026. L</w:t>
            </w:r>
            <w:r>
              <w:rPr>
                <w:sz w:val="24"/>
                <w:szCs w:val="24"/>
                <w:shd w:val="clear" w:color="auto" w:fill="FFFFFF"/>
              </w:rPr>
              <w:t>o anterior de conformidad</w:t>
            </w:r>
            <w:r w:rsidR="004E77E5">
              <w:rPr>
                <w:sz w:val="24"/>
                <w:szCs w:val="24"/>
                <w:shd w:val="clear" w:color="auto" w:fill="FFFFFF"/>
              </w:rPr>
              <w:t>,</w:t>
            </w:r>
            <w:r>
              <w:rPr>
                <w:sz w:val="24"/>
                <w:szCs w:val="24"/>
                <w:shd w:val="clear" w:color="auto" w:fill="FFFFFF"/>
              </w:rPr>
              <w:t xml:space="preserve"> con el presupuesto aprobado para cada una de las vigencias</w:t>
            </w:r>
            <w:r w:rsidRPr="00CD3256">
              <w:rPr>
                <w:sz w:val="24"/>
                <w:szCs w:val="24"/>
                <w:shd w:val="clear" w:color="auto" w:fill="FFFFFF"/>
              </w:rPr>
              <w:t>.</w:t>
            </w:r>
            <w:r w:rsidR="004E77E5">
              <w:rPr>
                <w:sz w:val="24"/>
                <w:szCs w:val="24"/>
                <w:shd w:val="clear" w:color="auto" w:fill="FFFFFF"/>
              </w:rPr>
              <w:t xml:space="preserve"> </w:t>
            </w:r>
            <w:r w:rsidR="00953785">
              <w:rPr>
                <w:sz w:val="24"/>
                <w:szCs w:val="24"/>
                <w:shd w:val="clear" w:color="auto" w:fill="FFFFFF"/>
              </w:rPr>
              <w:t xml:space="preserve">De igual forma, </w:t>
            </w:r>
            <w:r w:rsidR="004E77E5">
              <w:rPr>
                <w:sz w:val="24"/>
                <w:szCs w:val="24"/>
                <w:shd w:val="clear" w:color="auto" w:fill="FFFFFF"/>
              </w:rPr>
              <w:t>se actualizó</w:t>
            </w:r>
            <w:r>
              <w:rPr>
                <w:sz w:val="24"/>
                <w:szCs w:val="24"/>
                <w:shd w:val="clear" w:color="auto" w:fill="FFFFFF"/>
              </w:rPr>
              <w:t xml:space="preserve"> la hoja de ruta y </w:t>
            </w:r>
            <w:r w:rsidR="004E77E5">
              <w:rPr>
                <w:sz w:val="24"/>
                <w:szCs w:val="24"/>
                <w:shd w:val="clear" w:color="auto" w:fill="FFFFFF"/>
              </w:rPr>
              <w:t xml:space="preserve">los </w:t>
            </w:r>
            <w:r>
              <w:rPr>
                <w:sz w:val="24"/>
                <w:szCs w:val="24"/>
                <w:shd w:val="clear" w:color="auto" w:fill="FFFFFF"/>
              </w:rPr>
              <w:t xml:space="preserve">costos </w:t>
            </w:r>
            <w:r w:rsidR="00916900">
              <w:rPr>
                <w:sz w:val="24"/>
                <w:szCs w:val="24"/>
                <w:shd w:val="clear" w:color="auto" w:fill="FFFFFF"/>
              </w:rPr>
              <w:t>asociados</w:t>
            </w:r>
            <w:r>
              <w:rPr>
                <w:sz w:val="24"/>
                <w:szCs w:val="24"/>
                <w:shd w:val="clear" w:color="auto" w:fill="FFFFFF"/>
              </w:rPr>
              <w:t>.</w:t>
            </w:r>
          </w:p>
        </w:tc>
      </w:tr>
    </w:tbl>
    <w:p w14:paraId="72D10096" w14:textId="77777777" w:rsidR="000933C3" w:rsidRDefault="000933C3" w:rsidP="00953785">
      <w:pPr>
        <w:pStyle w:val="Ttulo2"/>
        <w:tabs>
          <w:tab w:val="left" w:pos="426"/>
        </w:tabs>
        <w:spacing w:line="360" w:lineRule="auto"/>
        <w:ind w:left="0"/>
      </w:pPr>
    </w:p>
    <w:sectPr w:rsidR="000933C3" w:rsidSect="0001788D">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9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61345" w14:textId="77777777" w:rsidR="00AC2372" w:rsidRDefault="00AC2372">
      <w:r>
        <w:separator/>
      </w:r>
    </w:p>
  </w:endnote>
  <w:endnote w:type="continuationSeparator" w:id="0">
    <w:p w14:paraId="1A09C343" w14:textId="77777777" w:rsidR="00AC2372" w:rsidRDefault="00AC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BellGothic">
    <w:altName w:val="Calibri"/>
    <w:panose1 w:val="00000000000000000000"/>
    <w:charset w:val="00"/>
    <w:family w:val="swiss"/>
    <w:notTrueType/>
    <w:pitch w:val="default"/>
    <w:sig w:usb0="00000003" w:usb1="00000000" w:usb2="00000000" w:usb3="00000000" w:csb0="00000001" w:csb1="00000000"/>
  </w:font>
  <w:font w:name="Futura Md BT">
    <w:altName w:val="Century Goth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8E7BB" w14:textId="77777777" w:rsidR="0001788D" w:rsidRDefault="000178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48C15" w14:textId="77777777" w:rsidR="0001788D" w:rsidRDefault="0001788D" w:rsidP="00AF3758">
    <w:pPr>
      <w:pBdr>
        <w:top w:val="nil"/>
        <w:left w:val="nil"/>
        <w:bottom w:val="nil"/>
        <w:right w:val="nil"/>
        <w:between w:val="nil"/>
      </w:pBdr>
      <w:tabs>
        <w:tab w:val="center" w:pos="4419"/>
        <w:tab w:val="right" w:pos="8838"/>
      </w:tabs>
      <w:rPr>
        <w:sz w:val="20"/>
        <w:szCs w:val="20"/>
        <w:lang w:val="es-MX"/>
      </w:rPr>
    </w:pPr>
  </w:p>
  <w:p w14:paraId="0C3B776B" w14:textId="1CC3D0D8" w:rsidR="0001788D" w:rsidRPr="001B1D0A" w:rsidRDefault="0001788D" w:rsidP="00AF3758">
    <w:pPr>
      <w:pBdr>
        <w:top w:val="nil"/>
        <w:left w:val="nil"/>
        <w:bottom w:val="nil"/>
        <w:right w:val="nil"/>
        <w:between w:val="nil"/>
      </w:pBdr>
      <w:tabs>
        <w:tab w:val="center" w:pos="4419"/>
        <w:tab w:val="right" w:pos="8838"/>
      </w:tabs>
      <w:rPr>
        <w:sz w:val="20"/>
        <w:szCs w:val="20"/>
        <w:lang w:val="es-MX"/>
      </w:rPr>
    </w:pPr>
    <w:r w:rsidRPr="001B1D0A">
      <w:rPr>
        <w:sz w:val="20"/>
        <w:szCs w:val="20"/>
        <w:lang w:val="es-MX"/>
      </w:rPr>
      <w:t>_______________________________________________________________________</w:t>
    </w:r>
  </w:p>
  <w:p w14:paraId="6060FB77" w14:textId="77777777" w:rsidR="0001788D" w:rsidRPr="001B1D0A" w:rsidRDefault="0001788D" w:rsidP="00AF3758">
    <w:pPr>
      <w:pBdr>
        <w:top w:val="nil"/>
        <w:left w:val="nil"/>
        <w:bottom w:val="nil"/>
        <w:right w:val="nil"/>
        <w:between w:val="nil"/>
      </w:pBdr>
      <w:tabs>
        <w:tab w:val="center" w:pos="4419"/>
        <w:tab w:val="right" w:pos="8838"/>
      </w:tabs>
      <w:rPr>
        <w:b/>
        <w:sz w:val="2"/>
        <w:szCs w:val="2"/>
        <w:lang w:val="es-MX"/>
      </w:rPr>
    </w:pPr>
  </w:p>
  <w:p w14:paraId="039BFBE5" w14:textId="77777777" w:rsidR="0001788D" w:rsidRPr="007B661A" w:rsidRDefault="0001788D" w:rsidP="00AF3758">
    <w:pPr>
      <w:pBdr>
        <w:top w:val="nil"/>
        <w:left w:val="nil"/>
        <w:bottom w:val="nil"/>
        <w:right w:val="nil"/>
        <w:between w:val="nil"/>
      </w:pBdr>
      <w:tabs>
        <w:tab w:val="center" w:pos="4419"/>
        <w:tab w:val="right" w:pos="8838"/>
      </w:tabs>
      <w:rPr>
        <w:b/>
        <w:sz w:val="20"/>
        <w:szCs w:val="20"/>
        <w:lang w:val="es-MX"/>
      </w:rPr>
    </w:pPr>
    <w:r w:rsidRPr="007B661A">
      <w:rPr>
        <w:b/>
        <w:sz w:val="20"/>
        <w:szCs w:val="20"/>
        <w:lang w:val="es-MX"/>
      </w:rPr>
      <w:t>Agencia Presidencial de Cooperación Internacional de Colombia, APC Colombia</w:t>
    </w:r>
  </w:p>
  <w:p w14:paraId="121B36BE" w14:textId="77777777" w:rsidR="0001788D" w:rsidRPr="007B661A" w:rsidRDefault="0001788D" w:rsidP="00AF3758">
    <w:pPr>
      <w:pBdr>
        <w:top w:val="nil"/>
        <w:left w:val="nil"/>
        <w:bottom w:val="nil"/>
        <w:right w:val="nil"/>
        <w:between w:val="nil"/>
      </w:pBdr>
      <w:tabs>
        <w:tab w:val="center" w:pos="4419"/>
        <w:tab w:val="right" w:pos="8838"/>
      </w:tabs>
      <w:rPr>
        <w:sz w:val="20"/>
        <w:szCs w:val="20"/>
        <w:lang w:val="es-MX"/>
      </w:rPr>
    </w:pPr>
    <w:r w:rsidRPr="007B661A">
      <w:rPr>
        <w:sz w:val="20"/>
        <w:szCs w:val="20"/>
        <w:lang w:val="es-MX"/>
      </w:rPr>
      <w:t>Teléfono: (+57) 601 601 2424 | Línea gratuita: 01 8000 41 37 95 | Código postal: 110221</w:t>
    </w:r>
  </w:p>
  <w:p w14:paraId="390FD37E" w14:textId="77777777" w:rsidR="0001788D" w:rsidRPr="007B661A" w:rsidRDefault="0001788D" w:rsidP="00AF3758">
    <w:pPr>
      <w:pBdr>
        <w:top w:val="nil"/>
        <w:left w:val="nil"/>
        <w:bottom w:val="nil"/>
        <w:right w:val="nil"/>
        <w:between w:val="nil"/>
      </w:pBdr>
      <w:tabs>
        <w:tab w:val="center" w:pos="4419"/>
        <w:tab w:val="right" w:pos="8838"/>
      </w:tabs>
      <w:rPr>
        <w:color w:val="000000" w:themeColor="text1"/>
        <w:sz w:val="20"/>
        <w:szCs w:val="20"/>
        <w:lang w:val="es-MX"/>
      </w:rPr>
    </w:pPr>
    <w:r w:rsidRPr="007B661A">
      <w:rPr>
        <w:sz w:val="20"/>
        <w:szCs w:val="20"/>
        <w:lang w:val="es-MX"/>
      </w:rPr>
      <w:t>Dirección: Carrera 10 No. 97A - 13, Torre A, Piso 6 | Bogotá D.C., Colombia</w:t>
    </w:r>
    <w:r w:rsidRPr="007B661A">
      <w:rPr>
        <w:color w:val="000000" w:themeColor="text1"/>
        <w:sz w:val="20"/>
        <w:szCs w:val="20"/>
        <w:lang w:val="es-MX"/>
      </w:rPr>
      <w:t xml:space="preserve"> </w:t>
    </w:r>
  </w:p>
  <w:p w14:paraId="2F3152A7" w14:textId="77777777" w:rsidR="0001788D" w:rsidRPr="007B661A" w:rsidRDefault="0001788D" w:rsidP="00AF3758">
    <w:pPr>
      <w:pBdr>
        <w:top w:val="nil"/>
        <w:left w:val="nil"/>
        <w:bottom w:val="nil"/>
        <w:right w:val="nil"/>
        <w:between w:val="nil"/>
      </w:pBdr>
      <w:tabs>
        <w:tab w:val="center" w:pos="4419"/>
        <w:tab w:val="right" w:pos="8838"/>
      </w:tabs>
      <w:rPr>
        <w:color w:val="000000" w:themeColor="text1"/>
        <w:sz w:val="20"/>
        <w:szCs w:val="20"/>
      </w:rPr>
    </w:pPr>
    <w:hyperlink r:id="rId1" w:history="1">
      <w:r w:rsidRPr="007B661A">
        <w:rPr>
          <w:rStyle w:val="Hipervnculo"/>
          <w:sz w:val="20"/>
          <w:szCs w:val="20"/>
        </w:rPr>
        <w:t>www.apccolombia.gov.co</w:t>
      </w:r>
    </w:hyperlink>
  </w:p>
  <w:p w14:paraId="2E5774EF" w14:textId="212E20BD" w:rsidR="0001788D" w:rsidRPr="00CD3256" w:rsidRDefault="0001788D" w:rsidP="00CD3256">
    <w:pPr>
      <w:pBdr>
        <w:top w:val="nil"/>
        <w:left w:val="nil"/>
        <w:bottom w:val="nil"/>
        <w:right w:val="nil"/>
        <w:between w:val="nil"/>
      </w:pBdr>
      <w:tabs>
        <w:tab w:val="center" w:pos="4419"/>
        <w:tab w:val="right" w:pos="8838"/>
      </w:tabs>
      <w:rPr>
        <w:color w:val="000000" w:themeColor="text1"/>
        <w:sz w:val="20"/>
        <w:szCs w:val="20"/>
      </w:rPr>
    </w:pPr>
    <w:r w:rsidRPr="007B661A">
      <w:rPr>
        <w:color w:val="000000" w:themeColor="text1"/>
        <w:sz w:val="20"/>
        <w:szCs w:val="20"/>
        <w:bdr w:val="none" w:sz="0" w:space="0" w:color="auto" w:frame="1"/>
        <w:shd w:val="clear" w:color="auto" w:fill="FFFFFF"/>
      </w:rPr>
      <w:t xml:space="preserve">Página: </w:t>
    </w:r>
    <w:r w:rsidRPr="007B661A">
      <w:rPr>
        <w:color w:val="000000" w:themeColor="text1"/>
        <w:sz w:val="20"/>
        <w:szCs w:val="20"/>
        <w:bdr w:val="none" w:sz="0" w:space="0" w:color="auto" w:frame="1"/>
        <w:shd w:val="clear" w:color="auto" w:fill="FFFFFF"/>
      </w:rPr>
      <w:fldChar w:fldCharType="begin"/>
    </w:r>
    <w:r w:rsidRPr="007B661A">
      <w:rPr>
        <w:color w:val="000000" w:themeColor="text1"/>
        <w:sz w:val="20"/>
        <w:szCs w:val="20"/>
        <w:bdr w:val="none" w:sz="0" w:space="0" w:color="auto" w:frame="1"/>
        <w:shd w:val="clear" w:color="auto" w:fill="FFFFFF"/>
      </w:rPr>
      <w:instrText>PAGE</w:instrText>
    </w:r>
    <w:r w:rsidRPr="007B661A">
      <w:rPr>
        <w:color w:val="000000" w:themeColor="text1"/>
        <w:sz w:val="20"/>
        <w:szCs w:val="20"/>
        <w:bdr w:val="none" w:sz="0" w:space="0" w:color="auto" w:frame="1"/>
        <w:shd w:val="clear" w:color="auto" w:fill="FFFFFF"/>
      </w:rPr>
      <w:fldChar w:fldCharType="separate"/>
    </w:r>
    <w:r>
      <w:rPr>
        <w:noProof/>
        <w:color w:val="000000" w:themeColor="text1"/>
        <w:sz w:val="20"/>
        <w:szCs w:val="20"/>
        <w:bdr w:val="none" w:sz="0" w:space="0" w:color="auto" w:frame="1"/>
        <w:shd w:val="clear" w:color="auto" w:fill="FFFFFF"/>
      </w:rPr>
      <w:t>3</w:t>
    </w:r>
    <w:r w:rsidRPr="007B661A">
      <w:rPr>
        <w:color w:val="000000" w:themeColor="text1"/>
        <w:sz w:val="20"/>
        <w:szCs w:val="20"/>
        <w:bdr w:val="none" w:sz="0" w:space="0" w:color="auto" w:frame="1"/>
        <w:shd w:val="clear" w:color="auto" w:fill="FFFFFF"/>
      </w:rPr>
      <w:fldChar w:fldCharType="end"/>
    </w:r>
    <w:r w:rsidRPr="007B661A">
      <w:rPr>
        <w:color w:val="000000" w:themeColor="text1"/>
        <w:sz w:val="20"/>
        <w:szCs w:val="20"/>
        <w:bdr w:val="none" w:sz="0" w:space="0" w:color="auto" w:frame="1"/>
        <w:shd w:val="clear" w:color="auto" w:fill="FFFFFF"/>
      </w:rPr>
      <w:t>/</w:t>
    </w:r>
    <w:r w:rsidRPr="007B661A">
      <w:rPr>
        <w:color w:val="000000" w:themeColor="text1"/>
        <w:sz w:val="20"/>
        <w:szCs w:val="20"/>
        <w:bdr w:val="none" w:sz="0" w:space="0" w:color="auto" w:frame="1"/>
        <w:shd w:val="clear" w:color="auto" w:fill="FFFFFF"/>
      </w:rPr>
      <w:fldChar w:fldCharType="begin"/>
    </w:r>
    <w:r w:rsidRPr="007B661A">
      <w:rPr>
        <w:color w:val="000000" w:themeColor="text1"/>
        <w:sz w:val="20"/>
        <w:szCs w:val="20"/>
        <w:bdr w:val="none" w:sz="0" w:space="0" w:color="auto" w:frame="1"/>
        <w:shd w:val="clear" w:color="auto" w:fill="FFFFFF"/>
      </w:rPr>
      <w:instrText>NUMPAGES</w:instrText>
    </w:r>
    <w:r w:rsidRPr="007B661A">
      <w:rPr>
        <w:color w:val="000000" w:themeColor="text1"/>
        <w:sz w:val="20"/>
        <w:szCs w:val="20"/>
        <w:bdr w:val="none" w:sz="0" w:space="0" w:color="auto" w:frame="1"/>
        <w:shd w:val="clear" w:color="auto" w:fill="FFFFFF"/>
      </w:rPr>
      <w:fldChar w:fldCharType="separate"/>
    </w:r>
    <w:r>
      <w:rPr>
        <w:noProof/>
        <w:color w:val="000000" w:themeColor="text1"/>
        <w:sz w:val="20"/>
        <w:szCs w:val="20"/>
        <w:bdr w:val="none" w:sz="0" w:space="0" w:color="auto" w:frame="1"/>
        <w:shd w:val="clear" w:color="auto" w:fill="FFFFFF"/>
      </w:rPr>
      <w:t>85</w:t>
    </w:r>
    <w:r w:rsidRPr="007B661A">
      <w:rPr>
        <w:color w:val="000000" w:themeColor="text1"/>
        <w:sz w:val="20"/>
        <w:szCs w:val="20"/>
        <w:bdr w:val="none" w:sz="0" w:space="0" w:color="auto" w:frame="1"/>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BF71" w14:textId="77777777" w:rsidR="0001788D" w:rsidRDefault="00017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77F99" w14:textId="77777777" w:rsidR="00AC2372" w:rsidRDefault="00AC2372">
      <w:r>
        <w:separator/>
      </w:r>
    </w:p>
  </w:footnote>
  <w:footnote w:type="continuationSeparator" w:id="0">
    <w:p w14:paraId="4E7053A9" w14:textId="77777777" w:rsidR="00AC2372" w:rsidRDefault="00AC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5788" w14:textId="77777777" w:rsidR="0001788D" w:rsidRDefault="000178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3D2F" w14:textId="2C8B8582" w:rsidR="0001788D" w:rsidRDefault="0001788D" w:rsidP="00F37001">
    <w:pPr>
      <w:pStyle w:val="Encabezado"/>
      <w:tabs>
        <w:tab w:val="clear" w:pos="4419"/>
        <w:tab w:val="clear" w:pos="8838"/>
        <w:tab w:val="left" w:pos="4435"/>
      </w:tabs>
      <w:ind w:right="49"/>
    </w:pPr>
    <w:r>
      <w:tab/>
    </w:r>
  </w:p>
  <w:p w14:paraId="686C78A9" w14:textId="030851EB" w:rsidR="0001788D" w:rsidRDefault="0001788D" w:rsidP="00AD6097">
    <w:pPr>
      <w:jc w:val="center"/>
    </w:pPr>
    <w:r w:rsidRPr="00E9235D">
      <w:rPr>
        <w:noProof/>
        <w:sz w:val="20"/>
        <w:szCs w:val="20"/>
        <w:lang w:val="es-CO" w:eastAsia="es-CO" w:bidi="ar-SA"/>
      </w:rPr>
      <w:drawing>
        <wp:inline distT="114300" distB="114300" distL="114300" distR="114300" wp14:anchorId="1AAF4A84" wp14:editId="51CA709C">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0A277D9D" w14:textId="77777777" w:rsidR="0001788D" w:rsidRPr="00B206C2" w:rsidRDefault="0001788D" w:rsidP="00B206C2">
    <w:pPr>
      <w:pStyle w:val="Heading"/>
      <w:rPr>
        <w:rFonts w:ascii="Arial" w:hAnsi="Arial" w:cs="Arial"/>
        <w:b/>
        <w:bCs/>
        <w:sz w:val="20"/>
        <w:szCs w:val="20"/>
      </w:rPr>
    </w:pPr>
  </w:p>
  <w:p w14:paraId="5B81BE89" w14:textId="25E981DB" w:rsidR="0001788D" w:rsidRPr="00B206C2" w:rsidRDefault="0001788D" w:rsidP="00B206C2">
    <w:pPr>
      <w:pStyle w:val="Heading"/>
      <w:rPr>
        <w:rFonts w:ascii="Arial" w:hAnsi="Arial" w:cs="Arial"/>
        <w:b/>
        <w:bCs/>
        <w:sz w:val="20"/>
        <w:szCs w:val="20"/>
      </w:rPr>
    </w:pPr>
    <w:r w:rsidRPr="00B206C2">
      <w:rPr>
        <w:rFonts w:ascii="Arial" w:hAnsi="Arial" w:cs="Arial"/>
        <w:b/>
        <w:bCs/>
        <w:sz w:val="20"/>
        <w:szCs w:val="20"/>
      </w:rPr>
      <w:t>PLAN ESTRATÉGICO DE TECNOLOGÍAS DE LA INFORMACIÓN PETI</w:t>
    </w:r>
  </w:p>
  <w:p w14:paraId="1B778356" w14:textId="4DBA4123" w:rsidR="0001788D" w:rsidRPr="00B206C2" w:rsidRDefault="0001788D" w:rsidP="00B206C2">
    <w:pPr>
      <w:pStyle w:val="Heading"/>
      <w:rPr>
        <w:rFonts w:ascii="Arial" w:hAnsi="Arial" w:cs="Arial"/>
        <w:sz w:val="20"/>
        <w:szCs w:val="20"/>
      </w:rPr>
    </w:pPr>
    <w:r w:rsidRPr="00B206C2">
      <w:rPr>
        <w:rFonts w:ascii="Arial" w:hAnsi="Arial" w:cs="Arial"/>
        <w:sz w:val="20"/>
        <w:szCs w:val="20"/>
      </w:rPr>
      <w:t xml:space="preserve">Código: A-OT-050 | Versión: 10 | Fecha: </w:t>
    </w:r>
    <w:proofErr w:type="gramStart"/>
    <w:r w:rsidRPr="00B206C2">
      <w:rPr>
        <w:rFonts w:ascii="Arial" w:hAnsi="Arial" w:cs="Arial"/>
        <w:sz w:val="20"/>
        <w:szCs w:val="20"/>
      </w:rPr>
      <w:t>Febrero</w:t>
    </w:r>
    <w:proofErr w:type="gramEnd"/>
    <w:r w:rsidRPr="00B206C2">
      <w:rPr>
        <w:rFonts w:ascii="Arial" w:hAnsi="Arial" w:cs="Arial"/>
        <w:sz w:val="20"/>
        <w:szCs w:val="20"/>
      </w:rPr>
      <w:t xml:space="preserve"> 16 de 2026</w:t>
    </w:r>
  </w:p>
  <w:p w14:paraId="6E9ECC54" w14:textId="6D300A89" w:rsidR="0001788D" w:rsidRPr="00B206C2" w:rsidRDefault="0001788D" w:rsidP="00B206C2">
    <w:pPr>
      <w:pStyle w:val="Textoindependiente"/>
      <w:rPr>
        <w:sz w:val="20"/>
        <w:szCs w:val="20"/>
      </w:rPr>
    </w:pPr>
  </w:p>
  <w:p w14:paraId="5D119A4A" w14:textId="77777777" w:rsidR="0001788D" w:rsidRPr="00B206C2" w:rsidRDefault="0001788D" w:rsidP="00B206C2">
    <w:pPr>
      <w:pStyle w:val="Textoindependiente"/>
      <w:rPr>
        <w:sz w:val="20"/>
        <w:szCs w:val="20"/>
      </w:rPr>
    </w:pPr>
  </w:p>
  <w:p w14:paraId="0758F8C1" w14:textId="77777777" w:rsidR="0001788D" w:rsidRPr="00337D8E" w:rsidRDefault="0001788D" w:rsidP="00100B8F">
    <w:pPr>
      <w:pStyle w:val="Textoindependiente"/>
      <w:spacing w:line="14" w:lineRule="auto"/>
    </w:pPr>
  </w:p>
  <w:p w14:paraId="7B4BBEDB" w14:textId="77777777" w:rsidR="0001788D" w:rsidRPr="00337D8E" w:rsidRDefault="0001788D" w:rsidP="00100B8F">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CC9C2" w14:textId="77777777" w:rsidR="0001788D" w:rsidRDefault="000178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718B"/>
    <w:multiLevelType w:val="hybridMultilevel"/>
    <w:tmpl w:val="75887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DE0AA7"/>
    <w:multiLevelType w:val="hybridMultilevel"/>
    <w:tmpl w:val="439E5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A35937"/>
    <w:multiLevelType w:val="hybridMultilevel"/>
    <w:tmpl w:val="A9B29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1616C7"/>
    <w:multiLevelType w:val="hybridMultilevel"/>
    <w:tmpl w:val="F7C03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C73759"/>
    <w:multiLevelType w:val="multilevel"/>
    <w:tmpl w:val="822411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80FC8"/>
    <w:multiLevelType w:val="hybridMultilevel"/>
    <w:tmpl w:val="6150D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232CF3"/>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7" w15:restartNumberingAfterBreak="0">
    <w:nsid w:val="19186209"/>
    <w:multiLevelType w:val="hybridMultilevel"/>
    <w:tmpl w:val="9BD24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5C5AF7"/>
    <w:multiLevelType w:val="multilevel"/>
    <w:tmpl w:val="2E3C00AA"/>
    <w:lvl w:ilvl="0">
      <w:start w:val="1"/>
      <w:numFmt w:val="decimal"/>
      <w:lvlText w:val="%1."/>
      <w:lvlJc w:val="left"/>
      <w:pPr>
        <w:ind w:left="825" w:hanging="360"/>
      </w:pPr>
      <w:rPr>
        <w:rFonts w:hint="default"/>
        <w:color w:val="auto"/>
      </w:rPr>
    </w:lvl>
    <w:lvl w:ilvl="1">
      <w:start w:val="1"/>
      <w:numFmt w:val="decimal"/>
      <w:isLgl/>
      <w:lvlText w:val="%1.%2."/>
      <w:lvlJc w:val="left"/>
      <w:pPr>
        <w:ind w:left="1185" w:hanging="720"/>
      </w:pPr>
      <w:rPr>
        <w:rFonts w:hint="default"/>
        <w:b/>
        <w:bCs/>
        <w:color w:val="auto"/>
      </w:rPr>
    </w:lvl>
    <w:lvl w:ilvl="2">
      <w:start w:val="1"/>
      <w:numFmt w:val="decimal"/>
      <w:isLgl/>
      <w:lvlText w:val="%1.%2.%3."/>
      <w:lvlJc w:val="left"/>
      <w:pPr>
        <w:ind w:left="1185" w:hanging="720"/>
      </w:pPr>
      <w:rPr>
        <w:rFonts w:hint="default"/>
      </w:rPr>
    </w:lvl>
    <w:lvl w:ilvl="3">
      <w:start w:val="1"/>
      <w:numFmt w:val="decimal"/>
      <w:isLgl/>
      <w:lvlText w:val="%1.%2.%3.%4."/>
      <w:lvlJc w:val="left"/>
      <w:pPr>
        <w:ind w:left="1545" w:hanging="108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905" w:hanging="144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25" w:hanging="2160"/>
      </w:pPr>
      <w:rPr>
        <w:rFonts w:hint="default"/>
      </w:rPr>
    </w:lvl>
  </w:abstractNum>
  <w:abstractNum w:abstractNumId="9" w15:restartNumberingAfterBreak="0">
    <w:nsid w:val="38060ABE"/>
    <w:multiLevelType w:val="hybridMultilevel"/>
    <w:tmpl w:val="8AF08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C51965"/>
    <w:multiLevelType w:val="hybridMultilevel"/>
    <w:tmpl w:val="D7FEEB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43667191"/>
    <w:multiLevelType w:val="multilevel"/>
    <w:tmpl w:val="B1CA496C"/>
    <w:lvl w:ilvl="0">
      <w:start w:val="1"/>
      <w:numFmt w:val="bullet"/>
      <w:lvlText w:val=""/>
      <w:lvlJc w:val="left"/>
      <w:pPr>
        <w:tabs>
          <w:tab w:val="num" w:pos="1288"/>
        </w:tabs>
        <w:ind w:left="1288" w:hanging="360"/>
      </w:pPr>
      <w:rPr>
        <w:rFonts w:ascii="Wingdings" w:hAnsi="Wingdings"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2" w15:restartNumberingAfterBreak="0">
    <w:nsid w:val="4C6C154E"/>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3" w15:restartNumberingAfterBreak="0">
    <w:nsid w:val="56E84815"/>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4" w15:restartNumberingAfterBreak="0">
    <w:nsid w:val="57970CF3"/>
    <w:multiLevelType w:val="hybridMultilevel"/>
    <w:tmpl w:val="863E6002"/>
    <w:lvl w:ilvl="0" w:tplc="240A0001">
      <w:start w:val="1"/>
      <w:numFmt w:val="bullet"/>
      <w:lvlText w:val=""/>
      <w:lvlJc w:val="left"/>
      <w:pPr>
        <w:ind w:left="1545" w:hanging="360"/>
      </w:pPr>
      <w:rPr>
        <w:rFonts w:ascii="Symbol" w:hAnsi="Symbol" w:hint="default"/>
      </w:rPr>
    </w:lvl>
    <w:lvl w:ilvl="1" w:tplc="240A0003" w:tentative="1">
      <w:start w:val="1"/>
      <w:numFmt w:val="bullet"/>
      <w:lvlText w:val="o"/>
      <w:lvlJc w:val="left"/>
      <w:pPr>
        <w:ind w:left="2265" w:hanging="360"/>
      </w:pPr>
      <w:rPr>
        <w:rFonts w:ascii="Courier New" w:hAnsi="Courier New" w:cs="Courier New" w:hint="default"/>
      </w:rPr>
    </w:lvl>
    <w:lvl w:ilvl="2" w:tplc="240A0005" w:tentative="1">
      <w:start w:val="1"/>
      <w:numFmt w:val="bullet"/>
      <w:lvlText w:val=""/>
      <w:lvlJc w:val="left"/>
      <w:pPr>
        <w:ind w:left="2985" w:hanging="360"/>
      </w:pPr>
      <w:rPr>
        <w:rFonts w:ascii="Wingdings" w:hAnsi="Wingdings" w:hint="default"/>
      </w:rPr>
    </w:lvl>
    <w:lvl w:ilvl="3" w:tplc="240A0001" w:tentative="1">
      <w:start w:val="1"/>
      <w:numFmt w:val="bullet"/>
      <w:lvlText w:val=""/>
      <w:lvlJc w:val="left"/>
      <w:pPr>
        <w:ind w:left="3705" w:hanging="360"/>
      </w:pPr>
      <w:rPr>
        <w:rFonts w:ascii="Symbol" w:hAnsi="Symbol" w:hint="default"/>
      </w:rPr>
    </w:lvl>
    <w:lvl w:ilvl="4" w:tplc="240A0003" w:tentative="1">
      <w:start w:val="1"/>
      <w:numFmt w:val="bullet"/>
      <w:lvlText w:val="o"/>
      <w:lvlJc w:val="left"/>
      <w:pPr>
        <w:ind w:left="4425" w:hanging="360"/>
      </w:pPr>
      <w:rPr>
        <w:rFonts w:ascii="Courier New" w:hAnsi="Courier New" w:cs="Courier New" w:hint="default"/>
      </w:rPr>
    </w:lvl>
    <w:lvl w:ilvl="5" w:tplc="240A0005" w:tentative="1">
      <w:start w:val="1"/>
      <w:numFmt w:val="bullet"/>
      <w:lvlText w:val=""/>
      <w:lvlJc w:val="left"/>
      <w:pPr>
        <w:ind w:left="5145" w:hanging="360"/>
      </w:pPr>
      <w:rPr>
        <w:rFonts w:ascii="Wingdings" w:hAnsi="Wingdings" w:hint="default"/>
      </w:rPr>
    </w:lvl>
    <w:lvl w:ilvl="6" w:tplc="240A0001" w:tentative="1">
      <w:start w:val="1"/>
      <w:numFmt w:val="bullet"/>
      <w:lvlText w:val=""/>
      <w:lvlJc w:val="left"/>
      <w:pPr>
        <w:ind w:left="5865" w:hanging="360"/>
      </w:pPr>
      <w:rPr>
        <w:rFonts w:ascii="Symbol" w:hAnsi="Symbol" w:hint="default"/>
      </w:rPr>
    </w:lvl>
    <w:lvl w:ilvl="7" w:tplc="240A0003" w:tentative="1">
      <w:start w:val="1"/>
      <w:numFmt w:val="bullet"/>
      <w:lvlText w:val="o"/>
      <w:lvlJc w:val="left"/>
      <w:pPr>
        <w:ind w:left="6585" w:hanging="360"/>
      </w:pPr>
      <w:rPr>
        <w:rFonts w:ascii="Courier New" w:hAnsi="Courier New" w:cs="Courier New" w:hint="default"/>
      </w:rPr>
    </w:lvl>
    <w:lvl w:ilvl="8" w:tplc="240A0005" w:tentative="1">
      <w:start w:val="1"/>
      <w:numFmt w:val="bullet"/>
      <w:lvlText w:val=""/>
      <w:lvlJc w:val="left"/>
      <w:pPr>
        <w:ind w:left="7305" w:hanging="360"/>
      </w:pPr>
      <w:rPr>
        <w:rFonts w:ascii="Wingdings" w:hAnsi="Wingdings" w:hint="default"/>
      </w:rPr>
    </w:lvl>
  </w:abstractNum>
  <w:abstractNum w:abstractNumId="15" w15:restartNumberingAfterBreak="0">
    <w:nsid w:val="616642CB"/>
    <w:multiLevelType w:val="hybridMultilevel"/>
    <w:tmpl w:val="39E46B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B174DB"/>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7" w15:restartNumberingAfterBreak="0">
    <w:nsid w:val="68B95B95"/>
    <w:multiLevelType w:val="multilevel"/>
    <w:tmpl w:val="51CC7FC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B3F1BDF"/>
    <w:multiLevelType w:val="hybridMultilevel"/>
    <w:tmpl w:val="EF262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E602E24"/>
    <w:multiLevelType w:val="multilevel"/>
    <w:tmpl w:val="2E3C00AA"/>
    <w:lvl w:ilvl="0">
      <w:start w:val="1"/>
      <w:numFmt w:val="decimal"/>
      <w:lvlText w:val="%1."/>
      <w:lvlJc w:val="left"/>
      <w:pPr>
        <w:ind w:left="825" w:hanging="360"/>
      </w:pPr>
      <w:rPr>
        <w:rFonts w:hint="default"/>
        <w:color w:val="auto"/>
      </w:rPr>
    </w:lvl>
    <w:lvl w:ilvl="1">
      <w:start w:val="1"/>
      <w:numFmt w:val="decimal"/>
      <w:isLgl/>
      <w:lvlText w:val="%1.%2."/>
      <w:lvlJc w:val="left"/>
      <w:pPr>
        <w:ind w:left="1185" w:hanging="720"/>
      </w:pPr>
      <w:rPr>
        <w:rFonts w:hint="default"/>
        <w:b/>
        <w:bCs/>
        <w:color w:val="auto"/>
      </w:rPr>
    </w:lvl>
    <w:lvl w:ilvl="2">
      <w:start w:val="1"/>
      <w:numFmt w:val="decimal"/>
      <w:isLgl/>
      <w:lvlText w:val="%1.%2.%3."/>
      <w:lvlJc w:val="left"/>
      <w:pPr>
        <w:ind w:left="1185" w:hanging="720"/>
      </w:pPr>
      <w:rPr>
        <w:rFonts w:hint="default"/>
      </w:rPr>
    </w:lvl>
    <w:lvl w:ilvl="3">
      <w:start w:val="1"/>
      <w:numFmt w:val="decimal"/>
      <w:isLgl/>
      <w:lvlText w:val="%1.%2.%3.%4."/>
      <w:lvlJc w:val="left"/>
      <w:pPr>
        <w:ind w:left="1545" w:hanging="108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905" w:hanging="144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25" w:hanging="2160"/>
      </w:pPr>
      <w:rPr>
        <w:rFonts w:hint="default"/>
      </w:rPr>
    </w:lvl>
  </w:abstractNum>
  <w:abstractNum w:abstractNumId="20" w15:restartNumberingAfterBreak="0">
    <w:nsid w:val="74750236"/>
    <w:multiLevelType w:val="hybridMultilevel"/>
    <w:tmpl w:val="16366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4A5F21"/>
    <w:multiLevelType w:val="hybridMultilevel"/>
    <w:tmpl w:val="4CE8C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7C4605"/>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23" w15:restartNumberingAfterBreak="0">
    <w:nsid w:val="7A130023"/>
    <w:multiLevelType w:val="hybridMultilevel"/>
    <w:tmpl w:val="C25AA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F85ABE"/>
    <w:multiLevelType w:val="multilevel"/>
    <w:tmpl w:val="A5BE177E"/>
    <w:lvl w:ilvl="0">
      <w:start w:val="1"/>
      <w:numFmt w:val="bullet"/>
      <w:lvlText w:val=""/>
      <w:lvlJc w:val="left"/>
      <w:pPr>
        <w:tabs>
          <w:tab w:val="num" w:pos="1288"/>
        </w:tabs>
        <w:ind w:left="1288" w:hanging="360"/>
      </w:pPr>
      <w:rPr>
        <w:rFonts w:ascii="Symbol" w:hAnsi="Symbol" w:hint="default"/>
        <w:sz w:val="20"/>
      </w:rPr>
    </w:lvl>
    <w:lvl w:ilvl="1">
      <w:start w:val="1"/>
      <w:numFmt w:val="decimal"/>
      <w:lvlText w:val="%2."/>
      <w:lvlJc w:val="left"/>
      <w:pPr>
        <w:ind w:left="2008" w:hanging="360"/>
      </w:pPr>
      <w:rPr>
        <w:rFonts w:hint="default"/>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num w:numId="1">
    <w:abstractNumId w:val="11"/>
  </w:num>
  <w:num w:numId="2">
    <w:abstractNumId w:val="4"/>
  </w:num>
  <w:num w:numId="3">
    <w:abstractNumId w:val="0"/>
  </w:num>
  <w:num w:numId="4">
    <w:abstractNumId w:val="17"/>
  </w:num>
  <w:num w:numId="5">
    <w:abstractNumId w:val="8"/>
  </w:num>
  <w:num w:numId="6">
    <w:abstractNumId w:val="13"/>
  </w:num>
  <w:num w:numId="7">
    <w:abstractNumId w:val="12"/>
  </w:num>
  <w:num w:numId="8">
    <w:abstractNumId w:val="22"/>
  </w:num>
  <w:num w:numId="9">
    <w:abstractNumId w:val="16"/>
  </w:num>
  <w:num w:numId="10">
    <w:abstractNumId w:val="6"/>
  </w:num>
  <w:num w:numId="11">
    <w:abstractNumId w:val="24"/>
  </w:num>
  <w:num w:numId="12">
    <w:abstractNumId w:val="9"/>
  </w:num>
  <w:num w:numId="13">
    <w:abstractNumId w:val="18"/>
  </w:num>
  <w:num w:numId="14">
    <w:abstractNumId w:val="1"/>
  </w:num>
  <w:num w:numId="15">
    <w:abstractNumId w:val="3"/>
  </w:num>
  <w:num w:numId="16">
    <w:abstractNumId w:val="14"/>
  </w:num>
  <w:num w:numId="17">
    <w:abstractNumId w:val="10"/>
  </w:num>
  <w:num w:numId="18">
    <w:abstractNumId w:val="20"/>
  </w:num>
  <w:num w:numId="19">
    <w:abstractNumId w:val="23"/>
  </w:num>
  <w:num w:numId="20">
    <w:abstractNumId w:val="15"/>
  </w:num>
  <w:num w:numId="21">
    <w:abstractNumId w:val="21"/>
  </w:num>
  <w:num w:numId="22">
    <w:abstractNumId w:val="5"/>
  </w:num>
  <w:num w:numId="23">
    <w:abstractNumId w:val="2"/>
  </w:num>
  <w:num w:numId="24">
    <w:abstractNumId w:val="7"/>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81"/>
    <w:rsid w:val="00004644"/>
    <w:rsid w:val="00005F95"/>
    <w:rsid w:val="00016F1C"/>
    <w:rsid w:val="0001788D"/>
    <w:rsid w:val="00021093"/>
    <w:rsid w:val="00022908"/>
    <w:rsid w:val="00026782"/>
    <w:rsid w:val="00027C95"/>
    <w:rsid w:val="00030F57"/>
    <w:rsid w:val="0003496C"/>
    <w:rsid w:val="0003550E"/>
    <w:rsid w:val="00037D9B"/>
    <w:rsid w:val="00044959"/>
    <w:rsid w:val="00045D0C"/>
    <w:rsid w:val="00046ABF"/>
    <w:rsid w:val="00052B78"/>
    <w:rsid w:val="00057423"/>
    <w:rsid w:val="0005768D"/>
    <w:rsid w:val="0006362E"/>
    <w:rsid w:val="00066027"/>
    <w:rsid w:val="000710D1"/>
    <w:rsid w:val="000713DD"/>
    <w:rsid w:val="000750A5"/>
    <w:rsid w:val="00080D59"/>
    <w:rsid w:val="000812A2"/>
    <w:rsid w:val="00083C76"/>
    <w:rsid w:val="000907F3"/>
    <w:rsid w:val="00091DBC"/>
    <w:rsid w:val="000933C3"/>
    <w:rsid w:val="000957F3"/>
    <w:rsid w:val="000A08ED"/>
    <w:rsid w:val="000A0A44"/>
    <w:rsid w:val="000A1739"/>
    <w:rsid w:val="000A1FDC"/>
    <w:rsid w:val="000A29E4"/>
    <w:rsid w:val="000A63B9"/>
    <w:rsid w:val="000A7783"/>
    <w:rsid w:val="000B4DB3"/>
    <w:rsid w:val="000B528D"/>
    <w:rsid w:val="000C14C1"/>
    <w:rsid w:val="000C22B9"/>
    <w:rsid w:val="000C4B84"/>
    <w:rsid w:val="000D0B6D"/>
    <w:rsid w:val="000E0570"/>
    <w:rsid w:val="000E0E14"/>
    <w:rsid w:val="000E226D"/>
    <w:rsid w:val="000E274E"/>
    <w:rsid w:val="000E3256"/>
    <w:rsid w:val="000E585B"/>
    <w:rsid w:val="000E77DD"/>
    <w:rsid w:val="000F5BFD"/>
    <w:rsid w:val="001006FB"/>
    <w:rsid w:val="00100B8F"/>
    <w:rsid w:val="0010150B"/>
    <w:rsid w:val="00101ACB"/>
    <w:rsid w:val="00101CE6"/>
    <w:rsid w:val="0010209F"/>
    <w:rsid w:val="00102909"/>
    <w:rsid w:val="00103BB4"/>
    <w:rsid w:val="00103F0B"/>
    <w:rsid w:val="001062A1"/>
    <w:rsid w:val="001122B5"/>
    <w:rsid w:val="00114E48"/>
    <w:rsid w:val="00117747"/>
    <w:rsid w:val="001257F0"/>
    <w:rsid w:val="00125DC6"/>
    <w:rsid w:val="00126034"/>
    <w:rsid w:val="00126658"/>
    <w:rsid w:val="001313B8"/>
    <w:rsid w:val="00131D10"/>
    <w:rsid w:val="0013246E"/>
    <w:rsid w:val="001335CD"/>
    <w:rsid w:val="00146A52"/>
    <w:rsid w:val="00146A88"/>
    <w:rsid w:val="00146F3E"/>
    <w:rsid w:val="00147730"/>
    <w:rsid w:val="00147A88"/>
    <w:rsid w:val="00147A9A"/>
    <w:rsid w:val="00160FE8"/>
    <w:rsid w:val="00164488"/>
    <w:rsid w:val="00164A3C"/>
    <w:rsid w:val="00164F84"/>
    <w:rsid w:val="001668BE"/>
    <w:rsid w:val="001671E0"/>
    <w:rsid w:val="0017444E"/>
    <w:rsid w:val="00174838"/>
    <w:rsid w:val="001764BB"/>
    <w:rsid w:val="00182822"/>
    <w:rsid w:val="0019059F"/>
    <w:rsid w:val="00191F9F"/>
    <w:rsid w:val="00194976"/>
    <w:rsid w:val="00195AF5"/>
    <w:rsid w:val="0019751F"/>
    <w:rsid w:val="001A5F84"/>
    <w:rsid w:val="001B1DD0"/>
    <w:rsid w:val="001B2BEC"/>
    <w:rsid w:val="001C435B"/>
    <w:rsid w:val="001C692D"/>
    <w:rsid w:val="001D0D81"/>
    <w:rsid w:val="001D37F4"/>
    <w:rsid w:val="001D39C2"/>
    <w:rsid w:val="001E014D"/>
    <w:rsid w:val="001E5AAB"/>
    <w:rsid w:val="001F0A27"/>
    <w:rsid w:val="00200258"/>
    <w:rsid w:val="00200894"/>
    <w:rsid w:val="00213643"/>
    <w:rsid w:val="002150B5"/>
    <w:rsid w:val="00215D2A"/>
    <w:rsid w:val="002168BC"/>
    <w:rsid w:val="0022696E"/>
    <w:rsid w:val="002315F2"/>
    <w:rsid w:val="002326F4"/>
    <w:rsid w:val="002336B0"/>
    <w:rsid w:val="00233F3E"/>
    <w:rsid w:val="00241BD5"/>
    <w:rsid w:val="00243812"/>
    <w:rsid w:val="002477CA"/>
    <w:rsid w:val="00250ECB"/>
    <w:rsid w:val="002566CA"/>
    <w:rsid w:val="00256796"/>
    <w:rsid w:val="0025768C"/>
    <w:rsid w:val="00261CFD"/>
    <w:rsid w:val="00261EFE"/>
    <w:rsid w:val="002637DC"/>
    <w:rsid w:val="00265782"/>
    <w:rsid w:val="00270E7A"/>
    <w:rsid w:val="00271D33"/>
    <w:rsid w:val="00272309"/>
    <w:rsid w:val="00277E98"/>
    <w:rsid w:val="00277F9A"/>
    <w:rsid w:val="00282534"/>
    <w:rsid w:val="00292F70"/>
    <w:rsid w:val="002963A2"/>
    <w:rsid w:val="002A022D"/>
    <w:rsid w:val="002A02C1"/>
    <w:rsid w:val="002A31B7"/>
    <w:rsid w:val="002B042F"/>
    <w:rsid w:val="002B3CD9"/>
    <w:rsid w:val="002B7364"/>
    <w:rsid w:val="002C09E1"/>
    <w:rsid w:val="002C26CE"/>
    <w:rsid w:val="002C488D"/>
    <w:rsid w:val="002D26C1"/>
    <w:rsid w:val="002D301C"/>
    <w:rsid w:val="002E0371"/>
    <w:rsid w:val="002E1BDF"/>
    <w:rsid w:val="002E2831"/>
    <w:rsid w:val="002E2E47"/>
    <w:rsid w:val="002E703D"/>
    <w:rsid w:val="002F3A11"/>
    <w:rsid w:val="002F558B"/>
    <w:rsid w:val="003043C1"/>
    <w:rsid w:val="003066CC"/>
    <w:rsid w:val="003079F8"/>
    <w:rsid w:val="003111CB"/>
    <w:rsid w:val="00322B31"/>
    <w:rsid w:val="0032322C"/>
    <w:rsid w:val="00326E18"/>
    <w:rsid w:val="003279B1"/>
    <w:rsid w:val="0033258F"/>
    <w:rsid w:val="00332861"/>
    <w:rsid w:val="00336A30"/>
    <w:rsid w:val="00337D8E"/>
    <w:rsid w:val="00342B3F"/>
    <w:rsid w:val="00344907"/>
    <w:rsid w:val="00346EA4"/>
    <w:rsid w:val="00350453"/>
    <w:rsid w:val="0035142B"/>
    <w:rsid w:val="003534A8"/>
    <w:rsid w:val="0036450E"/>
    <w:rsid w:val="0036513D"/>
    <w:rsid w:val="00365E0F"/>
    <w:rsid w:val="0037340A"/>
    <w:rsid w:val="0038691C"/>
    <w:rsid w:val="00394354"/>
    <w:rsid w:val="003A0C83"/>
    <w:rsid w:val="003A0F8D"/>
    <w:rsid w:val="003A1553"/>
    <w:rsid w:val="003A25F4"/>
    <w:rsid w:val="003A6F06"/>
    <w:rsid w:val="003A726C"/>
    <w:rsid w:val="003B1840"/>
    <w:rsid w:val="003B4781"/>
    <w:rsid w:val="003B4E5B"/>
    <w:rsid w:val="003C2381"/>
    <w:rsid w:val="003C28FB"/>
    <w:rsid w:val="003C7ADC"/>
    <w:rsid w:val="003D030A"/>
    <w:rsid w:val="003D3480"/>
    <w:rsid w:val="003D4B3C"/>
    <w:rsid w:val="003E2386"/>
    <w:rsid w:val="003E3108"/>
    <w:rsid w:val="003E6B06"/>
    <w:rsid w:val="003F6F0F"/>
    <w:rsid w:val="00400134"/>
    <w:rsid w:val="00400628"/>
    <w:rsid w:val="004027CB"/>
    <w:rsid w:val="00412969"/>
    <w:rsid w:val="00414681"/>
    <w:rsid w:val="004209F9"/>
    <w:rsid w:val="004230B5"/>
    <w:rsid w:val="00423113"/>
    <w:rsid w:val="00424EC5"/>
    <w:rsid w:val="004264D4"/>
    <w:rsid w:val="00430F61"/>
    <w:rsid w:val="00432850"/>
    <w:rsid w:val="00436F3C"/>
    <w:rsid w:val="00440DCF"/>
    <w:rsid w:val="0044184A"/>
    <w:rsid w:val="00443EC6"/>
    <w:rsid w:val="00444456"/>
    <w:rsid w:val="00451B38"/>
    <w:rsid w:val="00451BC2"/>
    <w:rsid w:val="00454A65"/>
    <w:rsid w:val="004622D8"/>
    <w:rsid w:val="004654EE"/>
    <w:rsid w:val="00466FAD"/>
    <w:rsid w:val="004724AC"/>
    <w:rsid w:val="0047400D"/>
    <w:rsid w:val="004769B6"/>
    <w:rsid w:val="00476B3B"/>
    <w:rsid w:val="0047740E"/>
    <w:rsid w:val="0048071F"/>
    <w:rsid w:val="004827B7"/>
    <w:rsid w:val="00484B88"/>
    <w:rsid w:val="00490B90"/>
    <w:rsid w:val="0049167A"/>
    <w:rsid w:val="00495597"/>
    <w:rsid w:val="004956B2"/>
    <w:rsid w:val="004A0D12"/>
    <w:rsid w:val="004A14F3"/>
    <w:rsid w:val="004A1BA0"/>
    <w:rsid w:val="004B22C0"/>
    <w:rsid w:val="004B3C88"/>
    <w:rsid w:val="004B606A"/>
    <w:rsid w:val="004C6441"/>
    <w:rsid w:val="004D1D72"/>
    <w:rsid w:val="004D25A0"/>
    <w:rsid w:val="004D275A"/>
    <w:rsid w:val="004D74AD"/>
    <w:rsid w:val="004E2778"/>
    <w:rsid w:val="004E66AA"/>
    <w:rsid w:val="004E77E5"/>
    <w:rsid w:val="004E7DD3"/>
    <w:rsid w:val="004F5278"/>
    <w:rsid w:val="004F5B40"/>
    <w:rsid w:val="005017D4"/>
    <w:rsid w:val="0050288E"/>
    <w:rsid w:val="005056F0"/>
    <w:rsid w:val="00512416"/>
    <w:rsid w:val="0052008A"/>
    <w:rsid w:val="0052053D"/>
    <w:rsid w:val="00527E75"/>
    <w:rsid w:val="00532568"/>
    <w:rsid w:val="00533F8E"/>
    <w:rsid w:val="005431A3"/>
    <w:rsid w:val="0054532D"/>
    <w:rsid w:val="00547388"/>
    <w:rsid w:val="005478FF"/>
    <w:rsid w:val="00547DCC"/>
    <w:rsid w:val="00550596"/>
    <w:rsid w:val="00550FE1"/>
    <w:rsid w:val="00551182"/>
    <w:rsid w:val="00551217"/>
    <w:rsid w:val="00552A6B"/>
    <w:rsid w:val="005601EC"/>
    <w:rsid w:val="0056209C"/>
    <w:rsid w:val="00564117"/>
    <w:rsid w:val="00566BD6"/>
    <w:rsid w:val="00571516"/>
    <w:rsid w:val="00575FDE"/>
    <w:rsid w:val="005825C4"/>
    <w:rsid w:val="0058458D"/>
    <w:rsid w:val="0058493B"/>
    <w:rsid w:val="00595C3B"/>
    <w:rsid w:val="005A1958"/>
    <w:rsid w:val="005A3F37"/>
    <w:rsid w:val="005A4472"/>
    <w:rsid w:val="005A5E7A"/>
    <w:rsid w:val="005B0E00"/>
    <w:rsid w:val="005B342B"/>
    <w:rsid w:val="005C0A21"/>
    <w:rsid w:val="005C4470"/>
    <w:rsid w:val="005C4C00"/>
    <w:rsid w:val="005C4D2E"/>
    <w:rsid w:val="005C6377"/>
    <w:rsid w:val="005C707A"/>
    <w:rsid w:val="005D02A2"/>
    <w:rsid w:val="005D20B2"/>
    <w:rsid w:val="005D5020"/>
    <w:rsid w:val="005E11A8"/>
    <w:rsid w:val="005F2BC3"/>
    <w:rsid w:val="005F2C99"/>
    <w:rsid w:val="005F4550"/>
    <w:rsid w:val="00600F01"/>
    <w:rsid w:val="00601C8E"/>
    <w:rsid w:val="006026D9"/>
    <w:rsid w:val="0060433A"/>
    <w:rsid w:val="00605ADB"/>
    <w:rsid w:val="00612472"/>
    <w:rsid w:val="006135B8"/>
    <w:rsid w:val="00615183"/>
    <w:rsid w:val="00615289"/>
    <w:rsid w:val="0062239D"/>
    <w:rsid w:val="00625030"/>
    <w:rsid w:val="00627377"/>
    <w:rsid w:val="00627DA6"/>
    <w:rsid w:val="00631B31"/>
    <w:rsid w:val="00632291"/>
    <w:rsid w:val="00632B61"/>
    <w:rsid w:val="006376A9"/>
    <w:rsid w:val="00637CA1"/>
    <w:rsid w:val="00640550"/>
    <w:rsid w:val="0064134D"/>
    <w:rsid w:val="00641544"/>
    <w:rsid w:val="00641842"/>
    <w:rsid w:val="0064735A"/>
    <w:rsid w:val="0064760E"/>
    <w:rsid w:val="00651593"/>
    <w:rsid w:val="006545FF"/>
    <w:rsid w:val="00655C5A"/>
    <w:rsid w:val="00655E4B"/>
    <w:rsid w:val="006601DF"/>
    <w:rsid w:val="0066239A"/>
    <w:rsid w:val="00667EA4"/>
    <w:rsid w:val="00670030"/>
    <w:rsid w:val="00671984"/>
    <w:rsid w:val="00674C35"/>
    <w:rsid w:val="00676665"/>
    <w:rsid w:val="0067703C"/>
    <w:rsid w:val="00677ED8"/>
    <w:rsid w:val="00681FC8"/>
    <w:rsid w:val="00684C5B"/>
    <w:rsid w:val="006857E9"/>
    <w:rsid w:val="00690B1F"/>
    <w:rsid w:val="00690E51"/>
    <w:rsid w:val="006914A1"/>
    <w:rsid w:val="0069287F"/>
    <w:rsid w:val="00694374"/>
    <w:rsid w:val="00695E48"/>
    <w:rsid w:val="00696B30"/>
    <w:rsid w:val="006A030A"/>
    <w:rsid w:val="006B2A11"/>
    <w:rsid w:val="006B5FD1"/>
    <w:rsid w:val="006B71EF"/>
    <w:rsid w:val="006B7327"/>
    <w:rsid w:val="006B7BBF"/>
    <w:rsid w:val="006C05D3"/>
    <w:rsid w:val="006C40AD"/>
    <w:rsid w:val="006C425B"/>
    <w:rsid w:val="006C58C5"/>
    <w:rsid w:val="006D2CDD"/>
    <w:rsid w:val="006E6FEE"/>
    <w:rsid w:val="006F1460"/>
    <w:rsid w:val="006F1D7F"/>
    <w:rsid w:val="006F28FD"/>
    <w:rsid w:val="006F2A1D"/>
    <w:rsid w:val="006F4C15"/>
    <w:rsid w:val="006F572B"/>
    <w:rsid w:val="0070178B"/>
    <w:rsid w:val="00704BD1"/>
    <w:rsid w:val="00707AD5"/>
    <w:rsid w:val="00715AFF"/>
    <w:rsid w:val="0071724C"/>
    <w:rsid w:val="00723D31"/>
    <w:rsid w:val="00731795"/>
    <w:rsid w:val="00731FA1"/>
    <w:rsid w:val="0073429C"/>
    <w:rsid w:val="0073432E"/>
    <w:rsid w:val="007357C2"/>
    <w:rsid w:val="00736B26"/>
    <w:rsid w:val="00737AC3"/>
    <w:rsid w:val="00744FCA"/>
    <w:rsid w:val="00746698"/>
    <w:rsid w:val="00750959"/>
    <w:rsid w:val="0075236F"/>
    <w:rsid w:val="00753259"/>
    <w:rsid w:val="007540B0"/>
    <w:rsid w:val="0076386D"/>
    <w:rsid w:val="00771441"/>
    <w:rsid w:val="007718E3"/>
    <w:rsid w:val="00773929"/>
    <w:rsid w:val="00773B49"/>
    <w:rsid w:val="00780EC2"/>
    <w:rsid w:val="00785C50"/>
    <w:rsid w:val="00791C1A"/>
    <w:rsid w:val="00795A26"/>
    <w:rsid w:val="00795A34"/>
    <w:rsid w:val="00797CEB"/>
    <w:rsid w:val="007A0D51"/>
    <w:rsid w:val="007A4F57"/>
    <w:rsid w:val="007A6ECD"/>
    <w:rsid w:val="007A7529"/>
    <w:rsid w:val="007A7C7A"/>
    <w:rsid w:val="007A7E75"/>
    <w:rsid w:val="007B399A"/>
    <w:rsid w:val="007B47EF"/>
    <w:rsid w:val="007B5B41"/>
    <w:rsid w:val="007C2F00"/>
    <w:rsid w:val="007C517D"/>
    <w:rsid w:val="007C61F7"/>
    <w:rsid w:val="007D1DB7"/>
    <w:rsid w:val="007D7037"/>
    <w:rsid w:val="0080082B"/>
    <w:rsid w:val="008030BB"/>
    <w:rsid w:val="00813193"/>
    <w:rsid w:val="00817441"/>
    <w:rsid w:val="00822BDC"/>
    <w:rsid w:val="0082656D"/>
    <w:rsid w:val="00827112"/>
    <w:rsid w:val="008325F5"/>
    <w:rsid w:val="008331CD"/>
    <w:rsid w:val="0083485A"/>
    <w:rsid w:val="008358FA"/>
    <w:rsid w:val="00835D29"/>
    <w:rsid w:val="008362F0"/>
    <w:rsid w:val="008420F0"/>
    <w:rsid w:val="008437D5"/>
    <w:rsid w:val="00845972"/>
    <w:rsid w:val="0084769E"/>
    <w:rsid w:val="00847B05"/>
    <w:rsid w:val="00847F87"/>
    <w:rsid w:val="0085357A"/>
    <w:rsid w:val="00855E68"/>
    <w:rsid w:val="008628C8"/>
    <w:rsid w:val="00865307"/>
    <w:rsid w:val="00865333"/>
    <w:rsid w:val="00867B2E"/>
    <w:rsid w:val="00871D38"/>
    <w:rsid w:val="00872C1F"/>
    <w:rsid w:val="00873BD8"/>
    <w:rsid w:val="00873BDD"/>
    <w:rsid w:val="008779C5"/>
    <w:rsid w:val="00883DF3"/>
    <w:rsid w:val="00885962"/>
    <w:rsid w:val="00886248"/>
    <w:rsid w:val="00891F62"/>
    <w:rsid w:val="00894270"/>
    <w:rsid w:val="00894316"/>
    <w:rsid w:val="008A008C"/>
    <w:rsid w:val="008A137A"/>
    <w:rsid w:val="008A31C7"/>
    <w:rsid w:val="008A3B56"/>
    <w:rsid w:val="008B0268"/>
    <w:rsid w:val="008B1951"/>
    <w:rsid w:val="008B20BF"/>
    <w:rsid w:val="008B5530"/>
    <w:rsid w:val="008B7143"/>
    <w:rsid w:val="008C2234"/>
    <w:rsid w:val="008C2BF2"/>
    <w:rsid w:val="008C3D2A"/>
    <w:rsid w:val="008C412E"/>
    <w:rsid w:val="008C47AD"/>
    <w:rsid w:val="008D12D6"/>
    <w:rsid w:val="008D4A5A"/>
    <w:rsid w:val="008D5185"/>
    <w:rsid w:val="008D6CAA"/>
    <w:rsid w:val="008E1B65"/>
    <w:rsid w:val="008E4CC5"/>
    <w:rsid w:val="008E5CAE"/>
    <w:rsid w:val="008E61A7"/>
    <w:rsid w:val="008F081F"/>
    <w:rsid w:val="008F3133"/>
    <w:rsid w:val="00901398"/>
    <w:rsid w:val="00901C4F"/>
    <w:rsid w:val="009033EF"/>
    <w:rsid w:val="00903433"/>
    <w:rsid w:val="00905315"/>
    <w:rsid w:val="00906828"/>
    <w:rsid w:val="0091074D"/>
    <w:rsid w:val="00913820"/>
    <w:rsid w:val="00916900"/>
    <w:rsid w:val="009356F4"/>
    <w:rsid w:val="00943C8B"/>
    <w:rsid w:val="00946B0C"/>
    <w:rsid w:val="00946DB3"/>
    <w:rsid w:val="009509D5"/>
    <w:rsid w:val="00951BA1"/>
    <w:rsid w:val="00953785"/>
    <w:rsid w:val="00960EBB"/>
    <w:rsid w:val="00961052"/>
    <w:rsid w:val="009625E6"/>
    <w:rsid w:val="009679F0"/>
    <w:rsid w:val="0097307E"/>
    <w:rsid w:val="00976885"/>
    <w:rsid w:val="009768A9"/>
    <w:rsid w:val="0098034F"/>
    <w:rsid w:val="00982D48"/>
    <w:rsid w:val="00986C5C"/>
    <w:rsid w:val="00986F00"/>
    <w:rsid w:val="00987951"/>
    <w:rsid w:val="00991DF3"/>
    <w:rsid w:val="009925AD"/>
    <w:rsid w:val="00995D53"/>
    <w:rsid w:val="009A2FEC"/>
    <w:rsid w:val="009A6F7F"/>
    <w:rsid w:val="009B05CD"/>
    <w:rsid w:val="009B4CC6"/>
    <w:rsid w:val="009B66C0"/>
    <w:rsid w:val="009C159E"/>
    <w:rsid w:val="009C2338"/>
    <w:rsid w:val="009C35E2"/>
    <w:rsid w:val="009C3699"/>
    <w:rsid w:val="009C48B8"/>
    <w:rsid w:val="009C534A"/>
    <w:rsid w:val="009C5C1B"/>
    <w:rsid w:val="009C7416"/>
    <w:rsid w:val="009C7A94"/>
    <w:rsid w:val="009D0FC1"/>
    <w:rsid w:val="009D666B"/>
    <w:rsid w:val="009E077D"/>
    <w:rsid w:val="009E25FD"/>
    <w:rsid w:val="009E5637"/>
    <w:rsid w:val="009F2AB6"/>
    <w:rsid w:val="009F2B1C"/>
    <w:rsid w:val="009F7150"/>
    <w:rsid w:val="00A040A2"/>
    <w:rsid w:val="00A0440E"/>
    <w:rsid w:val="00A04965"/>
    <w:rsid w:val="00A05066"/>
    <w:rsid w:val="00A11210"/>
    <w:rsid w:val="00A11525"/>
    <w:rsid w:val="00A11B80"/>
    <w:rsid w:val="00A14AAB"/>
    <w:rsid w:val="00A209EA"/>
    <w:rsid w:val="00A23FE6"/>
    <w:rsid w:val="00A245F6"/>
    <w:rsid w:val="00A255C8"/>
    <w:rsid w:val="00A2789D"/>
    <w:rsid w:val="00A3002D"/>
    <w:rsid w:val="00A30339"/>
    <w:rsid w:val="00A315D8"/>
    <w:rsid w:val="00A32434"/>
    <w:rsid w:val="00A3301C"/>
    <w:rsid w:val="00A337FA"/>
    <w:rsid w:val="00A33BD6"/>
    <w:rsid w:val="00A34809"/>
    <w:rsid w:val="00A37085"/>
    <w:rsid w:val="00A378D7"/>
    <w:rsid w:val="00A42AD4"/>
    <w:rsid w:val="00A42B33"/>
    <w:rsid w:val="00A4315C"/>
    <w:rsid w:val="00A444A4"/>
    <w:rsid w:val="00A5048C"/>
    <w:rsid w:val="00A50A5E"/>
    <w:rsid w:val="00A63138"/>
    <w:rsid w:val="00A709F7"/>
    <w:rsid w:val="00A7656B"/>
    <w:rsid w:val="00A81D45"/>
    <w:rsid w:val="00A834BD"/>
    <w:rsid w:val="00A8417D"/>
    <w:rsid w:val="00A9154A"/>
    <w:rsid w:val="00A93D33"/>
    <w:rsid w:val="00AA2F7A"/>
    <w:rsid w:val="00AB52DA"/>
    <w:rsid w:val="00AB5784"/>
    <w:rsid w:val="00AB6C33"/>
    <w:rsid w:val="00AB7320"/>
    <w:rsid w:val="00AC2372"/>
    <w:rsid w:val="00AC76A4"/>
    <w:rsid w:val="00AD0445"/>
    <w:rsid w:val="00AD446E"/>
    <w:rsid w:val="00AD4FB1"/>
    <w:rsid w:val="00AD5B96"/>
    <w:rsid w:val="00AD6097"/>
    <w:rsid w:val="00AE2523"/>
    <w:rsid w:val="00AE5F97"/>
    <w:rsid w:val="00AF284E"/>
    <w:rsid w:val="00AF2A3B"/>
    <w:rsid w:val="00AF3758"/>
    <w:rsid w:val="00B00F3F"/>
    <w:rsid w:val="00B01FB5"/>
    <w:rsid w:val="00B03BF8"/>
    <w:rsid w:val="00B05524"/>
    <w:rsid w:val="00B057D0"/>
    <w:rsid w:val="00B07354"/>
    <w:rsid w:val="00B129A8"/>
    <w:rsid w:val="00B1782E"/>
    <w:rsid w:val="00B206C2"/>
    <w:rsid w:val="00B20D26"/>
    <w:rsid w:val="00B26356"/>
    <w:rsid w:val="00B2664E"/>
    <w:rsid w:val="00B2736B"/>
    <w:rsid w:val="00B30F14"/>
    <w:rsid w:val="00B31BE9"/>
    <w:rsid w:val="00B33852"/>
    <w:rsid w:val="00B3407A"/>
    <w:rsid w:val="00B37094"/>
    <w:rsid w:val="00B4066B"/>
    <w:rsid w:val="00B502DC"/>
    <w:rsid w:val="00B50951"/>
    <w:rsid w:val="00B50D86"/>
    <w:rsid w:val="00B53265"/>
    <w:rsid w:val="00B541AF"/>
    <w:rsid w:val="00B558DD"/>
    <w:rsid w:val="00B629E9"/>
    <w:rsid w:val="00B650DB"/>
    <w:rsid w:val="00B65D55"/>
    <w:rsid w:val="00B67651"/>
    <w:rsid w:val="00B7136A"/>
    <w:rsid w:val="00B729EE"/>
    <w:rsid w:val="00B73559"/>
    <w:rsid w:val="00B73DFF"/>
    <w:rsid w:val="00B74610"/>
    <w:rsid w:val="00B77346"/>
    <w:rsid w:val="00B85C48"/>
    <w:rsid w:val="00B90935"/>
    <w:rsid w:val="00B97FD7"/>
    <w:rsid w:val="00BA6DAF"/>
    <w:rsid w:val="00BB101D"/>
    <w:rsid w:val="00BB1DDD"/>
    <w:rsid w:val="00BB4CA1"/>
    <w:rsid w:val="00BB52AD"/>
    <w:rsid w:val="00BB783D"/>
    <w:rsid w:val="00BC2406"/>
    <w:rsid w:val="00BC277A"/>
    <w:rsid w:val="00BC2B60"/>
    <w:rsid w:val="00BC3E72"/>
    <w:rsid w:val="00BC63A3"/>
    <w:rsid w:val="00BD19FD"/>
    <w:rsid w:val="00BD2A18"/>
    <w:rsid w:val="00BD58B7"/>
    <w:rsid w:val="00BD7520"/>
    <w:rsid w:val="00BD7D72"/>
    <w:rsid w:val="00BE6D93"/>
    <w:rsid w:val="00BE724C"/>
    <w:rsid w:val="00BE7CA1"/>
    <w:rsid w:val="00BF2144"/>
    <w:rsid w:val="00BF25FF"/>
    <w:rsid w:val="00BF3E25"/>
    <w:rsid w:val="00BF66C5"/>
    <w:rsid w:val="00C0027A"/>
    <w:rsid w:val="00C014C7"/>
    <w:rsid w:val="00C17771"/>
    <w:rsid w:val="00C256BA"/>
    <w:rsid w:val="00C26740"/>
    <w:rsid w:val="00C33D69"/>
    <w:rsid w:val="00C343CF"/>
    <w:rsid w:val="00C34881"/>
    <w:rsid w:val="00C426F0"/>
    <w:rsid w:val="00C44464"/>
    <w:rsid w:val="00C446FA"/>
    <w:rsid w:val="00C4514E"/>
    <w:rsid w:val="00C474B8"/>
    <w:rsid w:val="00C47E23"/>
    <w:rsid w:val="00C54A1C"/>
    <w:rsid w:val="00C56D10"/>
    <w:rsid w:val="00C5743E"/>
    <w:rsid w:val="00C62D9D"/>
    <w:rsid w:val="00C667A5"/>
    <w:rsid w:val="00C7230B"/>
    <w:rsid w:val="00C73130"/>
    <w:rsid w:val="00C942A7"/>
    <w:rsid w:val="00C94E24"/>
    <w:rsid w:val="00C976F1"/>
    <w:rsid w:val="00CA40DB"/>
    <w:rsid w:val="00CA67BC"/>
    <w:rsid w:val="00CB31BE"/>
    <w:rsid w:val="00CD1AF6"/>
    <w:rsid w:val="00CD3256"/>
    <w:rsid w:val="00CE4E63"/>
    <w:rsid w:val="00CE7256"/>
    <w:rsid w:val="00CF0074"/>
    <w:rsid w:val="00CF7A16"/>
    <w:rsid w:val="00D147F2"/>
    <w:rsid w:val="00D1480A"/>
    <w:rsid w:val="00D149AC"/>
    <w:rsid w:val="00D17B7A"/>
    <w:rsid w:val="00D22BB1"/>
    <w:rsid w:val="00D24A87"/>
    <w:rsid w:val="00D30451"/>
    <w:rsid w:val="00D33EC4"/>
    <w:rsid w:val="00D35D46"/>
    <w:rsid w:val="00D35D52"/>
    <w:rsid w:val="00D35E85"/>
    <w:rsid w:val="00D3609E"/>
    <w:rsid w:val="00D37DB6"/>
    <w:rsid w:val="00D40CEB"/>
    <w:rsid w:val="00D46550"/>
    <w:rsid w:val="00D469A8"/>
    <w:rsid w:val="00D522D6"/>
    <w:rsid w:val="00D529D6"/>
    <w:rsid w:val="00D62938"/>
    <w:rsid w:val="00D659C5"/>
    <w:rsid w:val="00D667D9"/>
    <w:rsid w:val="00D72B9E"/>
    <w:rsid w:val="00D72CAF"/>
    <w:rsid w:val="00D7597C"/>
    <w:rsid w:val="00D80BCF"/>
    <w:rsid w:val="00D83C2B"/>
    <w:rsid w:val="00D86EEE"/>
    <w:rsid w:val="00D870F9"/>
    <w:rsid w:val="00D91B40"/>
    <w:rsid w:val="00D9274E"/>
    <w:rsid w:val="00D9328E"/>
    <w:rsid w:val="00D9391B"/>
    <w:rsid w:val="00D94A99"/>
    <w:rsid w:val="00DA025D"/>
    <w:rsid w:val="00DA15DA"/>
    <w:rsid w:val="00DB1434"/>
    <w:rsid w:val="00DB23AB"/>
    <w:rsid w:val="00DB68E6"/>
    <w:rsid w:val="00DC0E68"/>
    <w:rsid w:val="00DC3BF3"/>
    <w:rsid w:val="00DC649F"/>
    <w:rsid w:val="00DD5648"/>
    <w:rsid w:val="00DD71B0"/>
    <w:rsid w:val="00DE26DD"/>
    <w:rsid w:val="00DE4EEA"/>
    <w:rsid w:val="00DE5F65"/>
    <w:rsid w:val="00DE6126"/>
    <w:rsid w:val="00DF0187"/>
    <w:rsid w:val="00DF21C6"/>
    <w:rsid w:val="00DF3C76"/>
    <w:rsid w:val="00DF427D"/>
    <w:rsid w:val="00DF594B"/>
    <w:rsid w:val="00DF6A69"/>
    <w:rsid w:val="00E02DD1"/>
    <w:rsid w:val="00E04780"/>
    <w:rsid w:val="00E07A4E"/>
    <w:rsid w:val="00E07C6C"/>
    <w:rsid w:val="00E10D7A"/>
    <w:rsid w:val="00E10FC8"/>
    <w:rsid w:val="00E13203"/>
    <w:rsid w:val="00E16B06"/>
    <w:rsid w:val="00E260E6"/>
    <w:rsid w:val="00E307B1"/>
    <w:rsid w:val="00E31C66"/>
    <w:rsid w:val="00E33429"/>
    <w:rsid w:val="00E34AFF"/>
    <w:rsid w:val="00E37E6E"/>
    <w:rsid w:val="00E407E9"/>
    <w:rsid w:val="00E41281"/>
    <w:rsid w:val="00E42712"/>
    <w:rsid w:val="00E430BB"/>
    <w:rsid w:val="00E44693"/>
    <w:rsid w:val="00E45E93"/>
    <w:rsid w:val="00E50A88"/>
    <w:rsid w:val="00E568AC"/>
    <w:rsid w:val="00E61979"/>
    <w:rsid w:val="00E63561"/>
    <w:rsid w:val="00E64279"/>
    <w:rsid w:val="00E64F38"/>
    <w:rsid w:val="00E739A8"/>
    <w:rsid w:val="00E82C9C"/>
    <w:rsid w:val="00E82CDC"/>
    <w:rsid w:val="00E87398"/>
    <w:rsid w:val="00E908A6"/>
    <w:rsid w:val="00E90F60"/>
    <w:rsid w:val="00E93A27"/>
    <w:rsid w:val="00E93E9F"/>
    <w:rsid w:val="00EA17C4"/>
    <w:rsid w:val="00EA382B"/>
    <w:rsid w:val="00EA4E71"/>
    <w:rsid w:val="00EA7663"/>
    <w:rsid w:val="00EB0A1F"/>
    <w:rsid w:val="00EB28D4"/>
    <w:rsid w:val="00EB34AF"/>
    <w:rsid w:val="00EB6AFF"/>
    <w:rsid w:val="00EC26F3"/>
    <w:rsid w:val="00EC2E2F"/>
    <w:rsid w:val="00EC2FFB"/>
    <w:rsid w:val="00EC592B"/>
    <w:rsid w:val="00ED3CEE"/>
    <w:rsid w:val="00ED5B1F"/>
    <w:rsid w:val="00ED5E8F"/>
    <w:rsid w:val="00ED69A7"/>
    <w:rsid w:val="00EE1B26"/>
    <w:rsid w:val="00EE5B42"/>
    <w:rsid w:val="00EF1336"/>
    <w:rsid w:val="00EF25E6"/>
    <w:rsid w:val="00EF503A"/>
    <w:rsid w:val="00EF76F4"/>
    <w:rsid w:val="00F00FB5"/>
    <w:rsid w:val="00F0247F"/>
    <w:rsid w:val="00F06746"/>
    <w:rsid w:val="00F126EB"/>
    <w:rsid w:val="00F201AD"/>
    <w:rsid w:val="00F21AC5"/>
    <w:rsid w:val="00F23CF8"/>
    <w:rsid w:val="00F264A8"/>
    <w:rsid w:val="00F264B6"/>
    <w:rsid w:val="00F338B8"/>
    <w:rsid w:val="00F36094"/>
    <w:rsid w:val="00F37001"/>
    <w:rsid w:val="00F440D0"/>
    <w:rsid w:val="00F46B52"/>
    <w:rsid w:val="00F518EF"/>
    <w:rsid w:val="00F54B73"/>
    <w:rsid w:val="00F63EE1"/>
    <w:rsid w:val="00F66833"/>
    <w:rsid w:val="00F675DB"/>
    <w:rsid w:val="00F732A8"/>
    <w:rsid w:val="00F739A6"/>
    <w:rsid w:val="00F74BA6"/>
    <w:rsid w:val="00F74D60"/>
    <w:rsid w:val="00F76BA3"/>
    <w:rsid w:val="00F84231"/>
    <w:rsid w:val="00F94183"/>
    <w:rsid w:val="00F96069"/>
    <w:rsid w:val="00F96077"/>
    <w:rsid w:val="00F97249"/>
    <w:rsid w:val="00F97C28"/>
    <w:rsid w:val="00FA043B"/>
    <w:rsid w:val="00FA0835"/>
    <w:rsid w:val="00FA162D"/>
    <w:rsid w:val="00FA2F45"/>
    <w:rsid w:val="00FA61A2"/>
    <w:rsid w:val="00FB05A5"/>
    <w:rsid w:val="00FB24D7"/>
    <w:rsid w:val="00FB5997"/>
    <w:rsid w:val="00FB601F"/>
    <w:rsid w:val="00FB604A"/>
    <w:rsid w:val="00FB60BE"/>
    <w:rsid w:val="00FC0B7C"/>
    <w:rsid w:val="00FC5766"/>
    <w:rsid w:val="00FC57D9"/>
    <w:rsid w:val="00FC7D67"/>
    <w:rsid w:val="00FD11F7"/>
    <w:rsid w:val="00FD1B56"/>
    <w:rsid w:val="00FD209D"/>
    <w:rsid w:val="00FD3D32"/>
    <w:rsid w:val="00FD5886"/>
    <w:rsid w:val="00FE03BE"/>
    <w:rsid w:val="00FE3F3C"/>
    <w:rsid w:val="00FE6FA7"/>
    <w:rsid w:val="00FF4282"/>
    <w:rsid w:val="00FF78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9570"/>
  <w15:docId w15:val="{9DD5294C-0EDE-48A4-9135-182CB150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aliases w:val="Título 1 APC"/>
    <w:basedOn w:val="Normal"/>
    <w:link w:val="Ttulo1Car"/>
    <w:uiPriority w:val="9"/>
    <w:qFormat/>
    <w:rsid w:val="00723D31"/>
    <w:pPr>
      <w:ind w:left="465"/>
      <w:outlineLvl w:val="0"/>
    </w:pPr>
    <w:rPr>
      <w:rFonts w:eastAsia="Calibri" w:cs="Calibri"/>
      <w:b/>
      <w:bCs/>
      <w:sz w:val="24"/>
      <w:szCs w:val="28"/>
    </w:rPr>
  </w:style>
  <w:style w:type="paragraph" w:styleId="Ttulo2">
    <w:name w:val="heading 2"/>
    <w:basedOn w:val="Normal"/>
    <w:link w:val="Ttulo2Car"/>
    <w:qFormat/>
    <w:rsid w:val="00867B2E"/>
    <w:pPr>
      <w:ind w:left="465"/>
      <w:outlineLvl w:val="1"/>
    </w:pPr>
    <w:rPr>
      <w:b/>
      <w:bCs/>
      <w:sz w:val="24"/>
      <w:szCs w:val="24"/>
    </w:rPr>
  </w:style>
  <w:style w:type="paragraph" w:styleId="Ttulo3">
    <w:name w:val="heading 3"/>
    <w:basedOn w:val="Normal"/>
    <w:next w:val="Normal"/>
    <w:link w:val="Ttulo3Car"/>
    <w:uiPriority w:val="9"/>
    <w:unhideWhenUsed/>
    <w:qFormat/>
    <w:rsid w:val="00822BDC"/>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eastAsia="en-US" w:bidi="ar-SA"/>
    </w:rPr>
  </w:style>
  <w:style w:type="paragraph" w:styleId="Ttulo4">
    <w:name w:val="heading 4"/>
    <w:basedOn w:val="Normal"/>
    <w:next w:val="Normal"/>
    <w:link w:val="Ttulo4Car"/>
    <w:uiPriority w:val="9"/>
    <w:unhideWhenUsed/>
    <w:qFormat/>
    <w:rsid w:val="00822BDC"/>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eastAsia="en-US" w:bidi="ar-SA"/>
    </w:rPr>
  </w:style>
  <w:style w:type="paragraph" w:styleId="Ttulo5">
    <w:name w:val="heading 5"/>
    <w:basedOn w:val="Normal"/>
    <w:next w:val="Normal"/>
    <w:link w:val="Ttulo5Car"/>
    <w:uiPriority w:val="9"/>
    <w:semiHidden/>
    <w:unhideWhenUsed/>
    <w:qFormat/>
    <w:rsid w:val="00822BDC"/>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Ttulo6">
    <w:name w:val="heading 6"/>
    <w:basedOn w:val="Normal"/>
    <w:next w:val="Normal"/>
    <w:link w:val="Ttulo6Car"/>
    <w:qFormat/>
    <w:rsid w:val="00822BDC"/>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eastAsia="en-US" w:bidi="ar-SA"/>
    </w:rPr>
  </w:style>
  <w:style w:type="paragraph" w:styleId="Ttulo7">
    <w:name w:val="heading 7"/>
    <w:basedOn w:val="Normal"/>
    <w:next w:val="Normal"/>
    <w:link w:val="Ttulo7Car"/>
    <w:uiPriority w:val="9"/>
    <w:semiHidden/>
    <w:unhideWhenUsed/>
    <w:qFormat/>
    <w:rsid w:val="00822BDC"/>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Ttulo8">
    <w:name w:val="heading 8"/>
    <w:basedOn w:val="Normal"/>
    <w:next w:val="Normal"/>
    <w:link w:val="Ttulo8Car"/>
    <w:uiPriority w:val="9"/>
    <w:semiHidden/>
    <w:unhideWhenUsed/>
    <w:qFormat/>
    <w:rsid w:val="00822BDC"/>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Ttulo9">
    <w:name w:val="heading 9"/>
    <w:basedOn w:val="Normal"/>
    <w:next w:val="Normal"/>
    <w:link w:val="Ttulo9Car"/>
    <w:uiPriority w:val="9"/>
    <w:semiHidden/>
    <w:unhideWhenUsed/>
    <w:qFormat/>
    <w:rsid w:val="00822BDC"/>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32"/>
      <w:ind w:left="904" w:right="622" w:hanging="905"/>
      <w:jc w:val="right"/>
    </w:pPr>
    <w:rPr>
      <w:b/>
      <w:bCs/>
      <w:sz w:val="20"/>
      <w:szCs w:val="20"/>
    </w:rPr>
  </w:style>
  <w:style w:type="paragraph" w:styleId="TDC2">
    <w:name w:val="toc 2"/>
    <w:basedOn w:val="Normal"/>
    <w:uiPriority w:val="39"/>
    <w:qFormat/>
    <w:pPr>
      <w:spacing w:before="157"/>
      <w:ind w:left="1346" w:right="600" w:hanging="1346"/>
      <w:jc w:val="right"/>
    </w:pPr>
    <w:rPr>
      <w:b/>
      <w:bCs/>
      <w:i/>
      <w:sz w:val="20"/>
      <w:szCs w:val="20"/>
    </w:rPr>
  </w:style>
  <w:style w:type="paragraph" w:styleId="TDC3">
    <w:name w:val="toc 3"/>
    <w:basedOn w:val="Normal"/>
    <w:uiPriority w:val="39"/>
    <w:qFormat/>
    <w:pPr>
      <w:ind w:left="904" w:hanging="440"/>
    </w:pPr>
    <w:rPr>
      <w:b/>
      <w:bCs/>
      <w:sz w:val="20"/>
      <w:szCs w:val="20"/>
    </w:rPr>
  </w:style>
  <w:style w:type="paragraph" w:styleId="TDC4">
    <w:name w:val="toc 4"/>
    <w:basedOn w:val="Normal"/>
    <w:uiPriority w:val="39"/>
    <w:qFormat/>
    <w:pPr>
      <w:spacing w:before="157"/>
      <w:ind w:left="686" w:hanging="660"/>
    </w:pPr>
    <w:rPr>
      <w:b/>
      <w:bCs/>
      <w:i/>
      <w:sz w:val="20"/>
      <w:szCs w:val="20"/>
    </w:r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Texto,Bullet List,FooterText,numbered,Paragraphe de liste1,Bulletr List Paragraph,列出段落,列出段落1,List Paragraph21,Listeafsnit1,Parágrafo da Lista1,List Paragraph1,Foot,List Paragraph2,リスト段落1,Fotografía,Bullets,Lista multicolor - Énfasis 11"/>
    <w:basedOn w:val="Normal"/>
    <w:link w:val="PrrafodelistaCar"/>
    <w:uiPriority w:val="34"/>
    <w:qFormat/>
    <w:pPr>
      <w:ind w:left="1185" w:hanging="361"/>
    </w:pPr>
  </w:style>
  <w:style w:type="paragraph" w:customStyle="1" w:styleId="TableParagraph">
    <w:name w:val="Table Paragraph"/>
    <w:basedOn w:val="Normal"/>
    <w:uiPriority w:val="1"/>
    <w:qFormat/>
    <w:pPr>
      <w:ind w:left="107"/>
    </w:pPr>
    <w:rPr>
      <w:rFonts w:ascii="Calibri" w:eastAsia="Calibri" w:hAnsi="Calibri" w:cs="Calibri"/>
    </w:rPr>
  </w:style>
  <w:style w:type="paragraph" w:styleId="Encabezado">
    <w:name w:val="header"/>
    <w:aliases w:val="Alt Header,h,encabezado,Encabezado1"/>
    <w:basedOn w:val="Normal"/>
    <w:link w:val="EncabezadoCar"/>
    <w:uiPriority w:val="99"/>
    <w:unhideWhenUsed/>
    <w:rsid w:val="00243812"/>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uiPriority w:val="99"/>
    <w:rsid w:val="00243812"/>
    <w:rPr>
      <w:rFonts w:ascii="Arial" w:eastAsia="Arial" w:hAnsi="Arial" w:cs="Arial"/>
      <w:lang w:val="es-ES" w:eastAsia="es-ES" w:bidi="es-ES"/>
    </w:rPr>
  </w:style>
  <w:style w:type="paragraph" w:styleId="Piedepgina">
    <w:name w:val="footer"/>
    <w:basedOn w:val="Normal"/>
    <w:link w:val="PiedepginaCar"/>
    <w:uiPriority w:val="99"/>
    <w:unhideWhenUsed/>
    <w:rsid w:val="00243812"/>
    <w:pPr>
      <w:tabs>
        <w:tab w:val="center" w:pos="4419"/>
        <w:tab w:val="right" w:pos="8838"/>
      </w:tabs>
    </w:pPr>
  </w:style>
  <w:style w:type="character" w:customStyle="1" w:styleId="PiedepginaCar">
    <w:name w:val="Pie de página Car"/>
    <w:basedOn w:val="Fuentedeprrafopredeter"/>
    <w:link w:val="Piedepgina"/>
    <w:uiPriority w:val="99"/>
    <w:rsid w:val="00243812"/>
    <w:rPr>
      <w:rFonts w:ascii="Arial" w:eastAsia="Arial" w:hAnsi="Arial" w:cs="Arial"/>
      <w:lang w:val="es-ES" w:eastAsia="es-ES" w:bidi="es-ES"/>
    </w:rPr>
  </w:style>
  <w:style w:type="paragraph" w:styleId="TtuloTDC">
    <w:name w:val="TOC Heading"/>
    <w:basedOn w:val="Ttulo1"/>
    <w:next w:val="Normal"/>
    <w:uiPriority w:val="39"/>
    <w:unhideWhenUsed/>
    <w:qFormat/>
    <w:rsid w:val="00BA6DA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bidi="ar-SA"/>
    </w:rPr>
  </w:style>
  <w:style w:type="character" w:styleId="Hipervnculo">
    <w:name w:val="Hyperlink"/>
    <w:basedOn w:val="Fuentedeprrafopredeter"/>
    <w:uiPriority w:val="99"/>
    <w:unhideWhenUsed/>
    <w:rsid w:val="00BA6DAF"/>
    <w:rPr>
      <w:color w:val="0000FF" w:themeColor="hyperlink"/>
      <w:u w:val="single"/>
    </w:rPr>
  </w:style>
  <w:style w:type="table" w:styleId="Tablaconcuadrcula">
    <w:name w:val="Table Grid"/>
    <w:basedOn w:val="Tablanormal"/>
    <w:uiPriority w:val="59"/>
    <w:rsid w:val="00BA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23CF8"/>
    <w:rPr>
      <w:b/>
      <w:bCs/>
    </w:rPr>
  </w:style>
  <w:style w:type="paragraph" w:styleId="NormalWeb">
    <w:name w:val="Normal (Web)"/>
    <w:aliases w:val="Normal (Web) Car Car,Normal (Web) Car Car Car,Normal (Web) Car,Normal (Web) Car Car Car Car Car Car,Normal (Web) Car Car Car Car Car Car Car Car Car"/>
    <w:basedOn w:val="Normal"/>
    <w:uiPriority w:val="99"/>
    <w:unhideWhenUsed/>
    <w:rsid w:val="00F23CF8"/>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customStyle="1" w:styleId="Ttulo2Car">
    <w:name w:val="Título 2 Car"/>
    <w:basedOn w:val="Fuentedeprrafopredeter"/>
    <w:link w:val="Ttulo2"/>
    <w:rsid w:val="00867B2E"/>
    <w:rPr>
      <w:rFonts w:ascii="Arial" w:eastAsia="Arial" w:hAnsi="Arial" w:cs="Arial"/>
      <w:b/>
      <w:bCs/>
      <w:sz w:val="24"/>
      <w:szCs w:val="24"/>
      <w:lang w:val="es-ES" w:eastAsia="es-ES" w:bidi="es-ES"/>
    </w:rPr>
  </w:style>
  <w:style w:type="paragraph" w:customStyle="1" w:styleId="Heading">
    <w:name w:val="Heading"/>
    <w:basedOn w:val="Normal"/>
    <w:rsid w:val="00D147F2"/>
    <w:pPr>
      <w:tabs>
        <w:tab w:val="center" w:pos="4419"/>
        <w:tab w:val="right" w:pos="8838"/>
      </w:tabs>
      <w:suppressAutoHyphens/>
      <w:autoSpaceDE/>
      <w:textAlignment w:val="baseline"/>
    </w:pPr>
    <w:rPr>
      <w:rFonts w:ascii="Liberation Serif" w:eastAsia="Droid Sans" w:hAnsi="Liberation Serif" w:cs="Lohit Hindi"/>
      <w:kern w:val="3"/>
      <w:sz w:val="24"/>
      <w:szCs w:val="24"/>
      <w:lang w:val="es-CO" w:eastAsia="en-US" w:bidi="hi-IN"/>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unhideWhenUsed/>
    <w:rsid w:val="00FB5997"/>
    <w:rPr>
      <w:sz w:val="20"/>
      <w:szCs w:val="20"/>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FB5997"/>
    <w:rPr>
      <w:rFonts w:ascii="Arial" w:eastAsia="Arial" w:hAnsi="Arial" w:cs="Arial"/>
      <w:sz w:val="20"/>
      <w:szCs w:val="20"/>
      <w:lang w:val="es-ES" w:eastAsia="es-ES" w:bidi="es-ES"/>
    </w:rPr>
  </w:style>
  <w:style w:type="character" w:styleId="Refdenotaalpie">
    <w:name w:val="footnote reference"/>
    <w:aliases w:val="referencia nota al pie,Texto de nota al pie,BVI fnr,Footnote symbol,Footnote,Ref. ...,Ref. de nota al pie2,Nota de pie,Ref,de nota al pie,Pie de pagina"/>
    <w:basedOn w:val="Fuentedeprrafopredeter"/>
    <w:uiPriority w:val="99"/>
    <w:unhideWhenUsed/>
    <w:rsid w:val="00FB5997"/>
    <w:rPr>
      <w:vertAlign w:val="superscript"/>
    </w:rPr>
  </w:style>
  <w:style w:type="character" w:customStyle="1" w:styleId="PrrafodelistaCar">
    <w:name w:val="Párrafo de lista Car"/>
    <w:aliases w:val="Texto Car,Bullet List Car,FooterText Car,numbered Car,Paragraphe de liste1 Car,Bulletr List Paragraph Car,列出段落 Car,列出段落1 Car,List Paragraph21 Car,Listeafsnit1 Car,Parágrafo da Lista1 Car,List Paragraph1 Car,Foot Car,リスト段落1 Car"/>
    <w:link w:val="Prrafodelista"/>
    <w:uiPriority w:val="34"/>
    <w:qFormat/>
    <w:locked/>
    <w:rsid w:val="0070178B"/>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6C05D3"/>
    <w:pPr>
      <w:widowControl/>
      <w:autoSpaceDE/>
      <w:autoSpaceDN/>
    </w:pPr>
    <w:rPr>
      <w:rFonts w:ascii="Tahoma" w:eastAsiaTheme="minorEastAsia" w:hAnsi="Tahoma" w:cs="Tahoma"/>
      <w:sz w:val="16"/>
      <w:szCs w:val="16"/>
      <w:lang w:val="es-CO" w:eastAsia="es-CO" w:bidi="ar-SA"/>
    </w:rPr>
  </w:style>
  <w:style w:type="character" w:customStyle="1" w:styleId="TextodegloboCar">
    <w:name w:val="Texto de globo Car"/>
    <w:basedOn w:val="Fuentedeprrafopredeter"/>
    <w:link w:val="Textodeglobo"/>
    <w:uiPriority w:val="99"/>
    <w:semiHidden/>
    <w:rsid w:val="006C05D3"/>
    <w:rPr>
      <w:rFonts w:ascii="Tahoma" w:eastAsiaTheme="minorEastAsia" w:hAnsi="Tahoma" w:cs="Tahoma"/>
      <w:sz w:val="16"/>
      <w:szCs w:val="16"/>
      <w:lang w:val="es-CO" w:eastAsia="es-CO"/>
    </w:rPr>
  </w:style>
  <w:style w:type="paragraph" w:styleId="Textonotaalfinal">
    <w:name w:val="endnote text"/>
    <w:basedOn w:val="Normal"/>
    <w:link w:val="TextonotaalfinalCar"/>
    <w:uiPriority w:val="99"/>
    <w:semiHidden/>
    <w:unhideWhenUsed/>
    <w:rsid w:val="00FA61A2"/>
    <w:rPr>
      <w:sz w:val="20"/>
      <w:szCs w:val="20"/>
    </w:rPr>
  </w:style>
  <w:style w:type="character" w:customStyle="1" w:styleId="TextonotaalfinalCar">
    <w:name w:val="Texto nota al final Car"/>
    <w:basedOn w:val="Fuentedeprrafopredeter"/>
    <w:link w:val="Textonotaalfinal"/>
    <w:uiPriority w:val="99"/>
    <w:semiHidden/>
    <w:rsid w:val="00FA61A2"/>
    <w:rPr>
      <w:rFonts w:ascii="Arial" w:eastAsia="Arial" w:hAnsi="Arial" w:cs="Arial"/>
      <w:sz w:val="20"/>
      <w:szCs w:val="20"/>
      <w:lang w:val="es-ES" w:eastAsia="es-ES" w:bidi="es-ES"/>
    </w:rPr>
  </w:style>
  <w:style w:type="character" w:styleId="Refdenotaalfinal">
    <w:name w:val="endnote reference"/>
    <w:basedOn w:val="Fuentedeprrafopredeter"/>
    <w:uiPriority w:val="99"/>
    <w:semiHidden/>
    <w:unhideWhenUsed/>
    <w:rsid w:val="00FA61A2"/>
    <w:rPr>
      <w:vertAlign w:val="superscript"/>
    </w:rPr>
  </w:style>
  <w:style w:type="character" w:customStyle="1" w:styleId="Ttulo3Car">
    <w:name w:val="Título 3 Car"/>
    <w:basedOn w:val="Fuentedeprrafopredeter"/>
    <w:link w:val="Ttulo3"/>
    <w:uiPriority w:val="9"/>
    <w:rsid w:val="00822BD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rsid w:val="00822BDC"/>
    <w:rPr>
      <w:rFonts w:eastAsiaTheme="minorEastAsia"/>
      <w:b/>
      <w:bCs/>
      <w:sz w:val="28"/>
      <w:szCs w:val="28"/>
    </w:rPr>
  </w:style>
  <w:style w:type="character" w:customStyle="1" w:styleId="Ttulo5Car">
    <w:name w:val="Título 5 Car"/>
    <w:basedOn w:val="Fuentedeprrafopredeter"/>
    <w:link w:val="Ttulo5"/>
    <w:uiPriority w:val="9"/>
    <w:semiHidden/>
    <w:rsid w:val="00822BDC"/>
    <w:rPr>
      <w:rFonts w:eastAsiaTheme="minorEastAsia"/>
      <w:b/>
      <w:bCs/>
      <w:i/>
      <w:iCs/>
      <w:sz w:val="26"/>
      <w:szCs w:val="26"/>
    </w:rPr>
  </w:style>
  <w:style w:type="character" w:customStyle="1" w:styleId="Ttulo6Car">
    <w:name w:val="Título 6 Car"/>
    <w:basedOn w:val="Fuentedeprrafopredeter"/>
    <w:link w:val="Ttulo6"/>
    <w:rsid w:val="00822BDC"/>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822BDC"/>
    <w:rPr>
      <w:rFonts w:eastAsiaTheme="minorEastAsia"/>
      <w:sz w:val="24"/>
      <w:szCs w:val="24"/>
    </w:rPr>
  </w:style>
  <w:style w:type="character" w:customStyle="1" w:styleId="Ttulo8Car">
    <w:name w:val="Título 8 Car"/>
    <w:basedOn w:val="Fuentedeprrafopredeter"/>
    <w:link w:val="Ttulo8"/>
    <w:uiPriority w:val="9"/>
    <w:semiHidden/>
    <w:rsid w:val="00822BDC"/>
    <w:rPr>
      <w:rFonts w:eastAsiaTheme="minorEastAsia"/>
      <w:i/>
      <w:iCs/>
      <w:sz w:val="24"/>
      <w:szCs w:val="24"/>
    </w:rPr>
  </w:style>
  <w:style w:type="character" w:customStyle="1" w:styleId="Ttulo9Car">
    <w:name w:val="Título 9 Car"/>
    <w:basedOn w:val="Fuentedeprrafopredeter"/>
    <w:link w:val="Ttulo9"/>
    <w:uiPriority w:val="9"/>
    <w:semiHidden/>
    <w:rsid w:val="00822BDC"/>
    <w:rPr>
      <w:rFonts w:asciiTheme="majorHAnsi" w:eastAsiaTheme="majorEastAsia" w:hAnsiTheme="majorHAnsi" w:cstheme="majorBidi"/>
    </w:rPr>
  </w:style>
  <w:style w:type="character" w:customStyle="1" w:styleId="Ttulo1Car">
    <w:name w:val="Título 1 Car"/>
    <w:aliases w:val="Título 1 APC Car"/>
    <w:basedOn w:val="Fuentedeprrafopredeter"/>
    <w:link w:val="Ttulo1"/>
    <w:uiPriority w:val="9"/>
    <w:rsid w:val="00723D31"/>
    <w:rPr>
      <w:rFonts w:ascii="Arial" w:eastAsia="Calibri" w:hAnsi="Arial" w:cs="Calibri"/>
      <w:b/>
      <w:bCs/>
      <w:sz w:val="24"/>
      <w:szCs w:val="28"/>
      <w:lang w:val="es-ES" w:eastAsia="es-ES" w:bidi="es-ES"/>
    </w:rPr>
  </w:style>
  <w:style w:type="table" w:customStyle="1" w:styleId="Tabladecuadrcula4-nfasis51">
    <w:name w:val="Tabla de cuadrícula 4 - Énfasis 51"/>
    <w:basedOn w:val="Tablanormal"/>
    <w:uiPriority w:val="49"/>
    <w:rsid w:val="00146A52"/>
    <w:pPr>
      <w:widowControl/>
      <w:autoSpaceDE/>
      <w:autoSpaceDN/>
    </w:pPr>
    <w:rPr>
      <w:rFonts w:ascii="Times New Roman" w:eastAsia="Times New Roman" w:hAnsi="Times New Roman" w:cs="Times New Roman"/>
      <w:sz w:val="20"/>
      <w:szCs w:val="20"/>
      <w:lang w:val="es-CO" w:eastAsia="es-C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
    <w:name w:val="Mención sin resolver1"/>
    <w:basedOn w:val="Fuentedeprrafopredeter"/>
    <w:uiPriority w:val="99"/>
    <w:semiHidden/>
    <w:unhideWhenUsed/>
    <w:rsid w:val="00E260E6"/>
    <w:rPr>
      <w:color w:val="605E5C"/>
      <w:shd w:val="clear" w:color="auto" w:fill="E1DFDD"/>
    </w:rPr>
  </w:style>
  <w:style w:type="paragraph" w:customStyle="1" w:styleId="Default">
    <w:name w:val="Default"/>
    <w:rsid w:val="00B2664E"/>
    <w:pPr>
      <w:widowControl/>
      <w:adjustRightInd w:val="0"/>
    </w:pPr>
    <w:rPr>
      <w:rFonts w:ascii="Arial" w:eastAsiaTheme="minorEastAsia" w:hAnsi="Arial" w:cs="Arial"/>
      <w:color w:val="000000"/>
      <w:sz w:val="24"/>
      <w:szCs w:val="24"/>
      <w:lang w:val="es-CO" w:eastAsia="es-CO"/>
    </w:rPr>
  </w:style>
  <w:style w:type="paragraph" w:customStyle="1" w:styleId="CM33">
    <w:name w:val="CM33"/>
    <w:basedOn w:val="Default"/>
    <w:next w:val="Default"/>
    <w:uiPriority w:val="99"/>
    <w:rsid w:val="00B2664E"/>
    <w:rPr>
      <w:color w:val="auto"/>
    </w:rPr>
  </w:style>
  <w:style w:type="paragraph" w:customStyle="1" w:styleId="CM17">
    <w:name w:val="CM17"/>
    <w:basedOn w:val="Default"/>
    <w:next w:val="Default"/>
    <w:uiPriority w:val="99"/>
    <w:rsid w:val="00B2664E"/>
    <w:pPr>
      <w:spacing w:line="271" w:lineRule="atLeast"/>
    </w:pPr>
    <w:rPr>
      <w:color w:val="auto"/>
    </w:rPr>
  </w:style>
  <w:style w:type="paragraph" w:styleId="Descripcin">
    <w:name w:val="caption"/>
    <w:basedOn w:val="Normal"/>
    <w:next w:val="Normal"/>
    <w:uiPriority w:val="35"/>
    <w:unhideWhenUsed/>
    <w:qFormat/>
    <w:rsid w:val="00B2664E"/>
    <w:pPr>
      <w:widowControl/>
      <w:autoSpaceDE/>
      <w:autoSpaceDN/>
      <w:spacing w:after="200"/>
    </w:pPr>
    <w:rPr>
      <w:rFonts w:asciiTheme="minorHAnsi" w:eastAsiaTheme="minorEastAsia" w:hAnsiTheme="minorHAnsi" w:cstheme="minorBidi"/>
      <w:b/>
      <w:bCs/>
      <w:color w:val="4F81BD" w:themeColor="accent1"/>
      <w:sz w:val="18"/>
      <w:szCs w:val="18"/>
      <w:lang w:val="es-ES_tradnl" w:eastAsia="es-CO" w:bidi="ar-SA"/>
    </w:rPr>
  </w:style>
  <w:style w:type="paragraph" w:styleId="Tabladeilustraciones">
    <w:name w:val="table of figures"/>
    <w:basedOn w:val="Normal"/>
    <w:next w:val="Normal"/>
    <w:uiPriority w:val="99"/>
    <w:unhideWhenUsed/>
    <w:rsid w:val="00B2664E"/>
    <w:pPr>
      <w:widowControl/>
      <w:autoSpaceDE/>
      <w:autoSpaceDN/>
      <w:spacing w:line="276" w:lineRule="auto"/>
    </w:pPr>
    <w:rPr>
      <w:rFonts w:asciiTheme="minorHAnsi" w:eastAsiaTheme="minorEastAsia" w:hAnsiTheme="minorHAnsi" w:cstheme="minorBidi"/>
      <w:lang w:val="es-ES_tradnl" w:eastAsia="es-CO" w:bidi="ar-SA"/>
    </w:rPr>
  </w:style>
  <w:style w:type="character" w:customStyle="1" w:styleId="A6">
    <w:name w:val="A6"/>
    <w:uiPriority w:val="99"/>
    <w:rsid w:val="00B2664E"/>
    <w:rPr>
      <w:rFonts w:cs="BellGothic"/>
      <w:color w:val="000000"/>
      <w:sz w:val="20"/>
      <w:szCs w:val="20"/>
    </w:rPr>
  </w:style>
  <w:style w:type="paragraph" w:styleId="Ttulo">
    <w:name w:val="Title"/>
    <w:basedOn w:val="Normal"/>
    <w:next w:val="Normal"/>
    <w:link w:val="TtuloCar"/>
    <w:uiPriority w:val="10"/>
    <w:qFormat/>
    <w:rsid w:val="00B2664E"/>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s-ES_tradnl" w:eastAsia="es-CO" w:bidi="ar-SA"/>
    </w:rPr>
  </w:style>
  <w:style w:type="character" w:customStyle="1" w:styleId="TtuloCar">
    <w:name w:val="Título Car"/>
    <w:basedOn w:val="Fuentedeprrafopredeter"/>
    <w:link w:val="Ttulo"/>
    <w:uiPriority w:val="10"/>
    <w:rsid w:val="00B2664E"/>
    <w:rPr>
      <w:rFonts w:asciiTheme="majorHAnsi" w:eastAsiaTheme="majorEastAsia" w:hAnsiTheme="majorHAnsi" w:cstheme="majorBidi"/>
      <w:color w:val="17365D" w:themeColor="text2" w:themeShade="BF"/>
      <w:spacing w:val="5"/>
      <w:kern w:val="28"/>
      <w:sz w:val="52"/>
      <w:szCs w:val="52"/>
      <w:lang w:val="es-ES_tradnl" w:eastAsia="es-CO"/>
    </w:rPr>
  </w:style>
  <w:style w:type="paragraph" w:styleId="Subttulo">
    <w:name w:val="Subtitle"/>
    <w:basedOn w:val="Normal"/>
    <w:next w:val="Normal"/>
    <w:link w:val="SubttuloCar"/>
    <w:uiPriority w:val="11"/>
    <w:qFormat/>
    <w:rsid w:val="00B2664E"/>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s-ES_tradnl" w:eastAsia="es-CO" w:bidi="ar-SA"/>
    </w:rPr>
  </w:style>
  <w:style w:type="character" w:customStyle="1" w:styleId="SubttuloCar">
    <w:name w:val="Subtítulo Car"/>
    <w:basedOn w:val="Fuentedeprrafopredeter"/>
    <w:link w:val="Subttulo"/>
    <w:uiPriority w:val="11"/>
    <w:rsid w:val="00B2664E"/>
    <w:rPr>
      <w:rFonts w:asciiTheme="majorHAnsi" w:eastAsiaTheme="majorEastAsia" w:hAnsiTheme="majorHAnsi" w:cstheme="majorBidi"/>
      <w:i/>
      <w:iCs/>
      <w:color w:val="4F81BD" w:themeColor="accent1"/>
      <w:spacing w:val="15"/>
      <w:sz w:val="24"/>
      <w:szCs w:val="24"/>
      <w:lang w:val="es-ES_tradnl" w:eastAsia="es-CO"/>
    </w:rPr>
  </w:style>
  <w:style w:type="character" w:styleId="nfasissutil">
    <w:name w:val="Subtle Emphasis"/>
    <w:basedOn w:val="Fuentedeprrafopredeter"/>
    <w:uiPriority w:val="19"/>
    <w:qFormat/>
    <w:rsid w:val="00B2664E"/>
    <w:rPr>
      <w:i/>
      <w:iCs/>
      <w:color w:val="808080" w:themeColor="text1" w:themeTint="7F"/>
    </w:rPr>
  </w:style>
  <w:style w:type="character" w:customStyle="1" w:styleId="apple-converted-space">
    <w:name w:val="apple-converted-space"/>
    <w:basedOn w:val="Fuentedeprrafopredeter"/>
    <w:rsid w:val="00B2664E"/>
  </w:style>
  <w:style w:type="character" w:customStyle="1" w:styleId="cufon-alt">
    <w:name w:val="cufon-alt"/>
    <w:basedOn w:val="Fuentedeprrafopredeter"/>
    <w:rsid w:val="00B2664E"/>
  </w:style>
  <w:style w:type="paragraph" w:customStyle="1" w:styleId="Pa3">
    <w:name w:val="Pa3"/>
    <w:basedOn w:val="Default"/>
    <w:next w:val="Default"/>
    <w:uiPriority w:val="99"/>
    <w:rsid w:val="00B2664E"/>
    <w:pPr>
      <w:spacing w:line="241" w:lineRule="atLeast"/>
    </w:pPr>
    <w:rPr>
      <w:rFonts w:ascii="Futura Md BT" w:hAnsi="Futura Md BT" w:cstheme="minorBidi"/>
      <w:color w:val="auto"/>
    </w:rPr>
  </w:style>
  <w:style w:type="paragraph" w:customStyle="1" w:styleId="Pa2">
    <w:name w:val="Pa2"/>
    <w:basedOn w:val="Default"/>
    <w:next w:val="Default"/>
    <w:uiPriority w:val="99"/>
    <w:rsid w:val="00B2664E"/>
    <w:pPr>
      <w:spacing w:line="241" w:lineRule="atLeast"/>
    </w:pPr>
    <w:rPr>
      <w:rFonts w:ascii="Futura Md BT" w:hAnsi="Futura Md BT" w:cstheme="minorBidi"/>
      <w:color w:val="auto"/>
    </w:rPr>
  </w:style>
  <w:style w:type="character" w:styleId="Hipervnculovisitado">
    <w:name w:val="FollowedHyperlink"/>
    <w:basedOn w:val="Fuentedeprrafopredeter"/>
    <w:uiPriority w:val="99"/>
    <w:semiHidden/>
    <w:unhideWhenUsed/>
    <w:rsid w:val="00B2664E"/>
    <w:rPr>
      <w:color w:val="800080" w:themeColor="followedHyperlink"/>
      <w:u w:val="single"/>
    </w:rPr>
  </w:style>
  <w:style w:type="table" w:customStyle="1" w:styleId="Sombreadoclaro-nfasis11">
    <w:name w:val="Sombreado claro - Énfasis 11"/>
    <w:basedOn w:val="Tablanormal"/>
    <w:uiPriority w:val="60"/>
    <w:rsid w:val="00B2664E"/>
    <w:pPr>
      <w:widowControl/>
      <w:autoSpaceDE/>
      <w:autoSpaceDN/>
    </w:pPr>
    <w:rPr>
      <w:rFonts w:eastAsiaTheme="minorEastAsia"/>
      <w:color w:val="365F91" w:themeColor="accent1" w:themeShade="BF"/>
      <w:lang w:val="es-CO" w:eastAsia="es-CO"/>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ario">
    <w:name w:val="annotation reference"/>
    <w:basedOn w:val="Fuentedeprrafopredeter"/>
    <w:uiPriority w:val="99"/>
    <w:semiHidden/>
    <w:unhideWhenUsed/>
    <w:rsid w:val="00B2664E"/>
    <w:rPr>
      <w:sz w:val="16"/>
      <w:szCs w:val="16"/>
    </w:rPr>
  </w:style>
  <w:style w:type="paragraph" w:styleId="Textocomentario">
    <w:name w:val="annotation text"/>
    <w:basedOn w:val="Normal"/>
    <w:link w:val="TextocomentarioCar"/>
    <w:uiPriority w:val="99"/>
    <w:semiHidden/>
    <w:unhideWhenUsed/>
    <w:rsid w:val="00B2664E"/>
    <w:pPr>
      <w:widowControl/>
      <w:autoSpaceDE/>
      <w:autoSpaceDN/>
      <w:spacing w:after="200"/>
    </w:pPr>
    <w:rPr>
      <w:rFonts w:asciiTheme="minorHAnsi" w:eastAsiaTheme="minorEastAsia" w:hAnsiTheme="minorHAnsi" w:cstheme="minorBidi"/>
      <w:sz w:val="20"/>
      <w:szCs w:val="20"/>
      <w:lang w:val="es-ES_tradnl" w:eastAsia="es-CO" w:bidi="ar-SA"/>
    </w:rPr>
  </w:style>
  <w:style w:type="character" w:customStyle="1" w:styleId="TextocomentarioCar">
    <w:name w:val="Texto comentario Car"/>
    <w:basedOn w:val="Fuentedeprrafopredeter"/>
    <w:link w:val="Textocomentario"/>
    <w:uiPriority w:val="99"/>
    <w:semiHidden/>
    <w:rsid w:val="00B2664E"/>
    <w:rPr>
      <w:rFonts w:eastAsiaTheme="minorEastAsia"/>
      <w:sz w:val="20"/>
      <w:szCs w:val="20"/>
      <w:lang w:val="es-ES_tradnl" w:eastAsia="es-CO"/>
    </w:rPr>
  </w:style>
  <w:style w:type="paragraph" w:styleId="Asuntodelcomentario">
    <w:name w:val="annotation subject"/>
    <w:basedOn w:val="Textocomentario"/>
    <w:next w:val="Textocomentario"/>
    <w:link w:val="AsuntodelcomentarioCar"/>
    <w:uiPriority w:val="99"/>
    <w:semiHidden/>
    <w:unhideWhenUsed/>
    <w:rsid w:val="00B2664E"/>
    <w:rPr>
      <w:b/>
      <w:bCs/>
    </w:rPr>
  </w:style>
  <w:style w:type="character" w:customStyle="1" w:styleId="AsuntodelcomentarioCar">
    <w:name w:val="Asunto del comentario Car"/>
    <w:basedOn w:val="TextocomentarioCar"/>
    <w:link w:val="Asuntodelcomentario"/>
    <w:uiPriority w:val="99"/>
    <w:semiHidden/>
    <w:rsid w:val="00B2664E"/>
    <w:rPr>
      <w:rFonts w:eastAsiaTheme="minorEastAsia"/>
      <w:b/>
      <w:bCs/>
      <w:sz w:val="20"/>
      <w:szCs w:val="20"/>
      <w:lang w:val="es-ES_tradnl" w:eastAsia="es-CO"/>
    </w:rPr>
  </w:style>
  <w:style w:type="paragraph" w:customStyle="1" w:styleId="msonormal0">
    <w:name w:val="msonormal"/>
    <w:basedOn w:val="Normal"/>
    <w:rsid w:val="00B2664E"/>
    <w:pPr>
      <w:widowControl/>
      <w:autoSpaceDE/>
      <w:autoSpaceDN/>
      <w:spacing w:before="100" w:beforeAutospacing="1" w:after="100" w:afterAutospacing="1"/>
    </w:pPr>
    <w:rPr>
      <w:rFonts w:ascii="Times New Roman" w:eastAsia="Times New Roman" w:hAnsi="Times New Roman" w:cs="Times New Roman"/>
      <w:sz w:val="24"/>
      <w:szCs w:val="24"/>
      <w:lang w:val="es-ES_tradnl" w:eastAsia="es-CO" w:bidi="ar-SA"/>
    </w:rPr>
  </w:style>
  <w:style w:type="paragraph" w:customStyle="1" w:styleId="font5">
    <w:name w:val="font5"/>
    <w:basedOn w:val="Normal"/>
    <w:rsid w:val="00B2664E"/>
    <w:pPr>
      <w:widowControl/>
      <w:autoSpaceDE/>
      <w:autoSpaceDN/>
      <w:spacing w:before="100" w:beforeAutospacing="1" w:after="100" w:afterAutospacing="1"/>
    </w:pPr>
    <w:rPr>
      <w:rFonts w:eastAsia="Times New Roman"/>
      <w:color w:val="000000"/>
      <w:sz w:val="20"/>
      <w:szCs w:val="20"/>
      <w:lang w:val="es-ES_tradnl" w:eastAsia="es-CO" w:bidi="ar-SA"/>
    </w:rPr>
  </w:style>
  <w:style w:type="paragraph" w:customStyle="1" w:styleId="xl63">
    <w:name w:val="xl63"/>
    <w:basedOn w:val="Normal"/>
    <w:rsid w:val="00B2664E"/>
    <w:pPr>
      <w:widowControl/>
      <w:pBdr>
        <w:top w:val="single" w:sz="8" w:space="0" w:color="auto"/>
        <w:left w:val="single" w:sz="4" w:space="0" w:color="auto"/>
        <w:right w:val="single" w:sz="4" w:space="0" w:color="auto"/>
      </w:pBdr>
      <w:shd w:val="clear" w:color="2F5496" w:fill="2F5496"/>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ES_tradnl" w:eastAsia="es-CO" w:bidi="ar-SA"/>
    </w:rPr>
  </w:style>
  <w:style w:type="paragraph" w:customStyle="1" w:styleId="xl64">
    <w:name w:val="xl64"/>
    <w:basedOn w:val="Normal"/>
    <w:rsid w:val="00B2664E"/>
    <w:pPr>
      <w:widowControl/>
      <w:pBdr>
        <w:top w:val="single" w:sz="8" w:space="0" w:color="auto"/>
        <w:left w:val="single" w:sz="8" w:space="0" w:color="auto"/>
        <w:right w:val="single" w:sz="4" w:space="0" w:color="auto"/>
      </w:pBdr>
      <w:shd w:val="clear" w:color="2F5496" w:fill="2F5496"/>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ES_tradnl" w:eastAsia="es-CO" w:bidi="ar-SA"/>
    </w:rPr>
  </w:style>
  <w:style w:type="paragraph" w:customStyle="1" w:styleId="xl65">
    <w:name w:val="xl65"/>
    <w:basedOn w:val="Normal"/>
    <w:rsid w:val="00B2664E"/>
    <w:pPr>
      <w:widowControl/>
      <w:pBdr>
        <w:top w:val="single" w:sz="8" w:space="0" w:color="auto"/>
        <w:left w:val="single" w:sz="4" w:space="0" w:color="auto"/>
        <w:right w:val="single" w:sz="4" w:space="0" w:color="auto"/>
      </w:pBdr>
      <w:shd w:val="clear" w:color="2F5496" w:fill="2F5496"/>
      <w:autoSpaceDE/>
      <w:autoSpaceDN/>
      <w:spacing w:before="100" w:beforeAutospacing="1" w:after="100" w:afterAutospacing="1"/>
      <w:jc w:val="center"/>
      <w:textAlignment w:val="center"/>
    </w:pPr>
    <w:rPr>
      <w:rFonts w:ascii="Arial Narrow" w:eastAsia="Times New Roman" w:hAnsi="Arial Narrow" w:cs="Times New Roman"/>
      <w:b/>
      <w:bCs/>
      <w:color w:val="FFFFFF"/>
      <w:sz w:val="24"/>
      <w:szCs w:val="24"/>
      <w:lang w:val="es-ES_tradnl" w:eastAsia="es-CO" w:bidi="ar-SA"/>
    </w:rPr>
  </w:style>
  <w:style w:type="paragraph" w:customStyle="1" w:styleId="xl66">
    <w:name w:val="xl66"/>
    <w:basedOn w:val="Normal"/>
    <w:rsid w:val="00B2664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67">
    <w:name w:val="xl67"/>
    <w:basedOn w:val="Normal"/>
    <w:rsid w:val="00B2664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68">
    <w:name w:val="xl68"/>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69">
    <w:name w:val="xl69"/>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70">
    <w:name w:val="xl70"/>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71">
    <w:name w:val="xl71"/>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72">
    <w:name w:val="xl72"/>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73">
    <w:name w:val="xl73"/>
    <w:basedOn w:val="Normal"/>
    <w:rsid w:val="00B2664E"/>
    <w:pPr>
      <w:widowControl/>
      <w:pBdr>
        <w:top w:val="single" w:sz="4" w:space="0" w:color="auto"/>
        <w:left w:val="single" w:sz="4" w:space="0" w:color="auto"/>
        <w:bottom w:val="single" w:sz="4" w:space="0" w:color="auto"/>
        <w:right w:val="single" w:sz="8"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74">
    <w:name w:val="xl74"/>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75">
    <w:name w:val="xl75"/>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76">
    <w:name w:val="xl76"/>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77">
    <w:name w:val="xl77"/>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78">
    <w:name w:val="xl78"/>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79">
    <w:name w:val="xl79"/>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0">
    <w:name w:val="xl80"/>
    <w:basedOn w:val="Normal"/>
    <w:rsid w:val="00B2664E"/>
    <w:pPr>
      <w:widowControl/>
      <w:pBdr>
        <w:top w:val="single" w:sz="4" w:space="0" w:color="auto"/>
        <w:left w:val="single" w:sz="4" w:space="0" w:color="auto"/>
        <w:bottom w:val="single" w:sz="4" w:space="0" w:color="auto"/>
        <w:right w:val="single" w:sz="8"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1">
    <w:name w:val="xl81"/>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both"/>
      <w:textAlignment w:val="center"/>
    </w:pPr>
    <w:rPr>
      <w:rFonts w:ascii="Times New Roman" w:eastAsia="Times New Roman" w:hAnsi="Times New Roman" w:cs="Times New Roman"/>
      <w:sz w:val="24"/>
      <w:szCs w:val="24"/>
      <w:lang w:val="es-ES_tradnl" w:eastAsia="es-CO" w:bidi="ar-SA"/>
    </w:rPr>
  </w:style>
  <w:style w:type="paragraph" w:customStyle="1" w:styleId="xl82">
    <w:name w:val="xl82"/>
    <w:basedOn w:val="Normal"/>
    <w:rsid w:val="00B2664E"/>
    <w:pPr>
      <w:widowControl/>
      <w:pBdr>
        <w:top w:val="single" w:sz="4" w:space="0" w:color="auto"/>
        <w:left w:val="single" w:sz="4" w:space="0" w:color="auto"/>
        <w:bottom w:val="single" w:sz="4" w:space="0" w:color="auto"/>
        <w:right w:val="single" w:sz="8"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3">
    <w:name w:val="xl83"/>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4">
    <w:name w:val="xl84"/>
    <w:basedOn w:val="Normal"/>
    <w:rsid w:val="00B2664E"/>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5">
    <w:name w:val="xl85"/>
    <w:basedOn w:val="Normal"/>
    <w:rsid w:val="00B2664E"/>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86">
    <w:name w:val="xl86"/>
    <w:basedOn w:val="Normal"/>
    <w:rsid w:val="00B2664E"/>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7">
    <w:name w:val="xl87"/>
    <w:basedOn w:val="Normal"/>
    <w:rsid w:val="00B2664E"/>
    <w:pPr>
      <w:widowControl/>
      <w:pBdr>
        <w:top w:val="single" w:sz="8" w:space="0" w:color="auto"/>
        <w:left w:val="single" w:sz="4" w:space="0" w:color="auto"/>
        <w:bottom w:val="single" w:sz="4" w:space="0" w:color="auto"/>
        <w:right w:val="single" w:sz="8"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88">
    <w:name w:val="xl88"/>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89">
    <w:name w:val="xl89"/>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0">
    <w:name w:val="xl90"/>
    <w:basedOn w:val="Normal"/>
    <w:rsid w:val="00B2664E"/>
    <w:pPr>
      <w:widowControl/>
      <w:pBdr>
        <w:top w:val="single" w:sz="4"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1">
    <w:name w:val="xl91"/>
    <w:basedOn w:val="Normal"/>
    <w:rsid w:val="00B2664E"/>
    <w:pPr>
      <w:widowControl/>
      <w:pBdr>
        <w:top w:val="single" w:sz="4" w:space="0" w:color="auto"/>
        <w:left w:val="single" w:sz="4" w:space="0" w:color="auto"/>
        <w:bottom w:val="single" w:sz="4" w:space="0" w:color="auto"/>
        <w:right w:val="single" w:sz="8"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2">
    <w:name w:val="xl92"/>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3">
    <w:name w:val="xl93"/>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4">
    <w:name w:val="xl94"/>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95">
    <w:name w:val="xl95"/>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6">
    <w:name w:val="xl96"/>
    <w:basedOn w:val="Normal"/>
    <w:rsid w:val="00B2664E"/>
    <w:pPr>
      <w:widowControl/>
      <w:pBdr>
        <w:top w:val="single" w:sz="4" w:space="0" w:color="auto"/>
        <w:left w:val="single" w:sz="4" w:space="0" w:color="auto"/>
        <w:bottom w:val="single" w:sz="4" w:space="0" w:color="auto"/>
        <w:right w:val="single" w:sz="4" w:space="0" w:color="auto"/>
      </w:pBdr>
      <w:shd w:val="clear" w:color="F6B26B"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7">
    <w:name w:val="xl97"/>
    <w:basedOn w:val="Normal"/>
    <w:rsid w:val="00B2664E"/>
    <w:pPr>
      <w:widowControl/>
      <w:pBdr>
        <w:top w:val="single" w:sz="4" w:space="0" w:color="auto"/>
        <w:left w:val="single" w:sz="4" w:space="0" w:color="auto"/>
        <w:bottom w:val="single" w:sz="4" w:space="0" w:color="auto"/>
        <w:right w:val="single" w:sz="4" w:space="0" w:color="auto"/>
      </w:pBdr>
      <w:shd w:val="clear" w:color="ADB9CA" w:fill="C6E0B4"/>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98">
    <w:name w:val="xl98"/>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99">
    <w:name w:val="xl99"/>
    <w:basedOn w:val="Normal"/>
    <w:rsid w:val="00B2664E"/>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0">
    <w:name w:val="xl100"/>
    <w:basedOn w:val="Normal"/>
    <w:rsid w:val="00B2664E"/>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1">
    <w:name w:val="xl101"/>
    <w:basedOn w:val="Normal"/>
    <w:rsid w:val="00B2664E"/>
    <w:pPr>
      <w:widowControl/>
      <w:pBdr>
        <w:top w:val="single" w:sz="8"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2">
    <w:name w:val="xl102"/>
    <w:basedOn w:val="Normal"/>
    <w:rsid w:val="00B2664E"/>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3">
    <w:name w:val="xl103"/>
    <w:basedOn w:val="Normal"/>
    <w:rsid w:val="00B2664E"/>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4">
    <w:name w:val="xl104"/>
    <w:basedOn w:val="Normal"/>
    <w:rsid w:val="00B2664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5">
    <w:name w:val="xl105"/>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06">
    <w:name w:val="xl106"/>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07">
    <w:name w:val="xl107"/>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08">
    <w:name w:val="xl108"/>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09">
    <w:name w:val="xl109"/>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10">
    <w:name w:val="xl110"/>
    <w:basedOn w:val="Normal"/>
    <w:rsid w:val="00B2664E"/>
    <w:pPr>
      <w:widowControl/>
      <w:pBdr>
        <w:top w:val="single" w:sz="8" w:space="0" w:color="auto"/>
        <w:left w:val="single" w:sz="4" w:space="0" w:color="auto"/>
        <w:bottom w:val="single" w:sz="4" w:space="0" w:color="auto"/>
        <w:right w:val="single" w:sz="8"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11">
    <w:name w:val="xl111"/>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12">
    <w:name w:val="xl112"/>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both"/>
      <w:textAlignment w:val="center"/>
    </w:pPr>
    <w:rPr>
      <w:rFonts w:ascii="Times New Roman" w:eastAsia="Times New Roman" w:hAnsi="Times New Roman" w:cs="Times New Roman"/>
      <w:sz w:val="24"/>
      <w:szCs w:val="24"/>
      <w:lang w:val="es-ES_tradnl" w:eastAsia="es-CO" w:bidi="ar-SA"/>
    </w:rPr>
  </w:style>
  <w:style w:type="paragraph" w:customStyle="1" w:styleId="xl113">
    <w:name w:val="xl113"/>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14">
    <w:name w:val="xl114"/>
    <w:basedOn w:val="Normal"/>
    <w:rsid w:val="00B2664E"/>
    <w:pPr>
      <w:widowControl/>
      <w:pBdr>
        <w:top w:val="single" w:sz="8" w:space="0" w:color="auto"/>
        <w:left w:val="single" w:sz="4" w:space="0" w:color="auto"/>
        <w:bottom w:val="single" w:sz="4" w:space="0" w:color="auto"/>
        <w:right w:val="single" w:sz="8"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15">
    <w:name w:val="xl115"/>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16">
    <w:name w:val="xl116"/>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17">
    <w:name w:val="xl117"/>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18">
    <w:name w:val="xl118"/>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19">
    <w:name w:val="xl119"/>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0">
    <w:name w:val="xl120"/>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21">
    <w:name w:val="xl121"/>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2">
    <w:name w:val="xl122"/>
    <w:basedOn w:val="Normal"/>
    <w:rsid w:val="00B2664E"/>
    <w:pPr>
      <w:widowControl/>
      <w:pBdr>
        <w:top w:val="single" w:sz="8" w:space="0" w:color="auto"/>
        <w:left w:val="single" w:sz="4" w:space="0" w:color="auto"/>
        <w:bottom w:val="single" w:sz="4"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3">
    <w:name w:val="xl123"/>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4">
    <w:name w:val="xl124"/>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5">
    <w:name w:val="xl125"/>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26">
    <w:name w:val="xl126"/>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7">
    <w:name w:val="xl127"/>
    <w:basedOn w:val="Normal"/>
    <w:rsid w:val="00B2664E"/>
    <w:pPr>
      <w:widowControl/>
      <w:pBdr>
        <w:top w:val="single" w:sz="4" w:space="0" w:color="auto"/>
        <w:left w:val="single" w:sz="4" w:space="0" w:color="auto"/>
        <w:bottom w:val="single" w:sz="4"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8">
    <w:name w:val="xl128"/>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29">
    <w:name w:val="xl129"/>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30">
    <w:name w:val="xl130"/>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31">
    <w:name w:val="xl131"/>
    <w:basedOn w:val="Normal"/>
    <w:rsid w:val="00B2664E"/>
    <w:pPr>
      <w:widowControl/>
      <w:pBdr>
        <w:top w:val="single" w:sz="4" w:space="0" w:color="auto"/>
        <w:left w:val="single" w:sz="4" w:space="0" w:color="auto"/>
        <w:bottom w:val="single" w:sz="4"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32">
    <w:name w:val="xl132"/>
    <w:basedOn w:val="Normal"/>
    <w:rsid w:val="00B2664E"/>
    <w:pPr>
      <w:widowControl/>
      <w:pBdr>
        <w:top w:val="single" w:sz="4" w:space="0" w:color="auto"/>
        <w:left w:val="single" w:sz="4" w:space="0" w:color="auto"/>
        <w:bottom w:val="single" w:sz="4"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33">
    <w:name w:val="xl133"/>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34">
    <w:name w:val="xl134"/>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35">
    <w:name w:val="xl135"/>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36">
    <w:name w:val="xl136"/>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37">
    <w:name w:val="xl137"/>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38">
    <w:name w:val="xl138"/>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39">
    <w:name w:val="xl139"/>
    <w:basedOn w:val="Normal"/>
    <w:rsid w:val="00B2664E"/>
    <w:pPr>
      <w:widowControl/>
      <w:pBdr>
        <w:top w:val="single" w:sz="4" w:space="0" w:color="auto"/>
        <w:left w:val="single" w:sz="4" w:space="0" w:color="auto"/>
        <w:bottom w:val="single" w:sz="8"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0">
    <w:name w:val="xl140"/>
    <w:basedOn w:val="Normal"/>
    <w:rsid w:val="00B2664E"/>
    <w:pPr>
      <w:widowControl/>
      <w:pBdr>
        <w:top w:val="single" w:sz="4" w:space="0" w:color="auto"/>
        <w:left w:val="single" w:sz="4" w:space="0" w:color="auto"/>
        <w:bottom w:val="single" w:sz="8"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1">
    <w:name w:val="xl141"/>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2">
    <w:name w:val="xl142"/>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3">
    <w:name w:val="xl143"/>
    <w:basedOn w:val="Normal"/>
    <w:rsid w:val="00B2664E"/>
    <w:pPr>
      <w:widowControl/>
      <w:pBdr>
        <w:top w:val="single" w:sz="4" w:space="0" w:color="auto"/>
        <w:left w:val="single" w:sz="4" w:space="0" w:color="auto"/>
        <w:bottom w:val="single" w:sz="8"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4">
    <w:name w:val="xl144"/>
    <w:basedOn w:val="Normal"/>
    <w:rsid w:val="00B2664E"/>
    <w:pPr>
      <w:widowControl/>
      <w:pBdr>
        <w:top w:val="single" w:sz="4" w:space="0" w:color="auto"/>
        <w:left w:val="single" w:sz="4" w:space="0" w:color="auto"/>
        <w:bottom w:val="single" w:sz="8" w:space="0" w:color="auto"/>
        <w:right w:val="single" w:sz="8"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5">
    <w:name w:val="xl145"/>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both"/>
      <w:textAlignment w:val="center"/>
    </w:pPr>
    <w:rPr>
      <w:rFonts w:ascii="Times New Roman" w:eastAsia="Times New Roman" w:hAnsi="Times New Roman" w:cs="Times New Roman"/>
      <w:sz w:val="24"/>
      <w:szCs w:val="24"/>
      <w:lang w:val="es-ES_tradnl" w:eastAsia="es-CO" w:bidi="ar-SA"/>
    </w:rPr>
  </w:style>
  <w:style w:type="paragraph" w:customStyle="1" w:styleId="xl146">
    <w:name w:val="xl146"/>
    <w:basedOn w:val="Normal"/>
    <w:rsid w:val="00B2664E"/>
    <w:pPr>
      <w:widowControl/>
      <w:pBdr>
        <w:top w:val="single" w:sz="4" w:space="0" w:color="auto"/>
        <w:left w:val="single" w:sz="4" w:space="0" w:color="auto"/>
        <w:bottom w:val="single" w:sz="4" w:space="0" w:color="auto"/>
        <w:right w:val="single" w:sz="4" w:space="0" w:color="auto"/>
      </w:pBdr>
      <w:shd w:val="clear" w:color="D8D8D8"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47">
    <w:name w:val="xl147"/>
    <w:basedOn w:val="Normal"/>
    <w:rsid w:val="00B2664E"/>
    <w:pPr>
      <w:widowControl/>
      <w:pBdr>
        <w:top w:val="single" w:sz="4" w:space="0" w:color="auto"/>
        <w:left w:val="single" w:sz="4" w:space="0" w:color="auto"/>
        <w:bottom w:val="single" w:sz="4" w:space="0" w:color="auto"/>
        <w:right w:val="single" w:sz="4" w:space="0" w:color="auto"/>
      </w:pBdr>
      <w:shd w:val="clear" w:color="D8D8D8"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48">
    <w:name w:val="xl148"/>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49">
    <w:name w:val="xl149"/>
    <w:basedOn w:val="Normal"/>
    <w:rsid w:val="00B2664E"/>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0">
    <w:name w:val="xl150"/>
    <w:basedOn w:val="Normal"/>
    <w:rsid w:val="00B2664E"/>
    <w:pPr>
      <w:widowControl/>
      <w:pBdr>
        <w:top w:val="single" w:sz="8"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51">
    <w:name w:val="xl151"/>
    <w:basedOn w:val="Normal"/>
    <w:rsid w:val="00B2664E"/>
    <w:pPr>
      <w:widowControl/>
      <w:pBdr>
        <w:top w:val="single" w:sz="8"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2">
    <w:name w:val="xl152"/>
    <w:basedOn w:val="Normal"/>
    <w:rsid w:val="00B2664E"/>
    <w:pPr>
      <w:widowControl/>
      <w:pBdr>
        <w:top w:val="single" w:sz="8"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3">
    <w:name w:val="xl153"/>
    <w:basedOn w:val="Normal"/>
    <w:rsid w:val="00B2664E"/>
    <w:pPr>
      <w:widowControl/>
      <w:pBdr>
        <w:top w:val="single" w:sz="8"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54">
    <w:name w:val="xl154"/>
    <w:basedOn w:val="Normal"/>
    <w:rsid w:val="00B2664E"/>
    <w:pPr>
      <w:widowControl/>
      <w:pBdr>
        <w:top w:val="single" w:sz="8"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5">
    <w:name w:val="xl155"/>
    <w:basedOn w:val="Normal"/>
    <w:rsid w:val="00B2664E"/>
    <w:pPr>
      <w:widowControl/>
      <w:pBdr>
        <w:top w:val="single" w:sz="8" w:space="0" w:color="auto"/>
        <w:left w:val="single" w:sz="4" w:space="0" w:color="auto"/>
        <w:bottom w:val="single" w:sz="4" w:space="0" w:color="auto"/>
        <w:right w:val="single" w:sz="8"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6">
    <w:name w:val="xl156"/>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57">
    <w:name w:val="xl157"/>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8">
    <w:name w:val="xl158"/>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59">
    <w:name w:val="xl159"/>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textAlignment w:val="center"/>
    </w:pPr>
    <w:rPr>
      <w:rFonts w:ascii="Times New Roman" w:eastAsia="Times New Roman" w:hAnsi="Times New Roman" w:cs="Times New Roman"/>
      <w:sz w:val="24"/>
      <w:szCs w:val="24"/>
      <w:lang w:val="es-ES_tradnl" w:eastAsia="es-CO" w:bidi="ar-SA"/>
    </w:rPr>
  </w:style>
  <w:style w:type="paragraph" w:customStyle="1" w:styleId="xl160">
    <w:name w:val="xl160"/>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61">
    <w:name w:val="xl161"/>
    <w:basedOn w:val="Normal"/>
    <w:rsid w:val="00B2664E"/>
    <w:pPr>
      <w:widowControl/>
      <w:pBdr>
        <w:top w:val="single" w:sz="4" w:space="0" w:color="auto"/>
        <w:left w:val="single" w:sz="4" w:space="0" w:color="auto"/>
        <w:bottom w:val="single" w:sz="4" w:space="0" w:color="auto"/>
        <w:right w:val="single" w:sz="8"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62">
    <w:name w:val="xl162"/>
    <w:basedOn w:val="Normal"/>
    <w:rsid w:val="00B2664E"/>
    <w:pPr>
      <w:widowControl/>
      <w:pBdr>
        <w:top w:val="single" w:sz="4" w:space="0" w:color="auto"/>
        <w:left w:val="single" w:sz="4" w:space="0" w:color="auto"/>
        <w:bottom w:val="single" w:sz="4" w:space="0" w:color="auto"/>
        <w:right w:val="single" w:sz="8"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63">
    <w:name w:val="xl163"/>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64">
    <w:name w:val="xl164"/>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65">
    <w:name w:val="xl165"/>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66">
    <w:name w:val="xl166"/>
    <w:basedOn w:val="Normal"/>
    <w:rsid w:val="00B2664E"/>
    <w:pPr>
      <w:widowControl/>
      <w:pBdr>
        <w:top w:val="single" w:sz="4" w:space="0" w:color="auto"/>
        <w:left w:val="single" w:sz="4" w:space="0" w:color="auto"/>
        <w:bottom w:val="single" w:sz="4" w:space="0" w:color="auto"/>
        <w:right w:val="single" w:sz="4"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67">
    <w:name w:val="xl167"/>
    <w:basedOn w:val="Normal"/>
    <w:rsid w:val="00B2664E"/>
    <w:pPr>
      <w:widowControl/>
      <w:pBdr>
        <w:top w:val="single" w:sz="4" w:space="0" w:color="auto"/>
        <w:left w:val="single" w:sz="4" w:space="0" w:color="auto"/>
        <w:bottom w:val="single" w:sz="4" w:space="0" w:color="auto"/>
        <w:right w:val="single" w:sz="8"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68">
    <w:name w:val="xl168"/>
    <w:basedOn w:val="Normal"/>
    <w:rsid w:val="00B2664E"/>
    <w:pPr>
      <w:widowControl/>
      <w:pBdr>
        <w:top w:val="single" w:sz="4" w:space="0" w:color="auto"/>
        <w:left w:val="single" w:sz="4" w:space="0" w:color="auto"/>
        <w:bottom w:val="single" w:sz="4" w:space="0" w:color="auto"/>
        <w:right w:val="single" w:sz="8" w:space="0" w:color="auto"/>
      </w:pBdr>
      <w:shd w:val="clear" w:color="000000" w:fill="91EEFD"/>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es-ES_tradnl" w:eastAsia="es-CO" w:bidi="ar-SA"/>
    </w:rPr>
  </w:style>
  <w:style w:type="paragraph" w:customStyle="1" w:styleId="xl169">
    <w:name w:val="xl169"/>
    <w:basedOn w:val="Normal"/>
    <w:rsid w:val="00B2664E"/>
    <w:pPr>
      <w:widowControl/>
      <w:pBdr>
        <w:top w:val="single" w:sz="8"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70">
    <w:name w:val="xl170"/>
    <w:basedOn w:val="Normal"/>
    <w:rsid w:val="00B2664E"/>
    <w:pPr>
      <w:widowControl/>
      <w:pBdr>
        <w:top w:val="single" w:sz="8" w:space="0" w:color="auto"/>
        <w:left w:val="single" w:sz="4" w:space="0" w:color="auto"/>
        <w:bottom w:val="single" w:sz="4" w:space="0" w:color="auto"/>
        <w:right w:val="single" w:sz="4" w:space="0" w:color="auto"/>
      </w:pBdr>
      <w:shd w:val="clear" w:color="000000" w:fill="5B9BD5"/>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xl171">
    <w:name w:val="xl171"/>
    <w:basedOn w:val="Normal"/>
    <w:rsid w:val="00B2664E"/>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sz w:val="24"/>
      <w:szCs w:val="24"/>
      <w:lang w:val="es-ES_tradnl" w:eastAsia="es-CO" w:bidi="ar-SA"/>
    </w:rPr>
  </w:style>
  <w:style w:type="paragraph" w:customStyle="1" w:styleId="Standard">
    <w:name w:val="Standard"/>
    <w:rsid w:val="00B2664E"/>
    <w:pPr>
      <w:widowControl/>
      <w:suppressAutoHyphens/>
      <w:autoSpaceDE/>
      <w:textAlignment w:val="baseline"/>
    </w:pPr>
    <w:rPr>
      <w:rFonts w:ascii="Times New Roman" w:eastAsia="Times New Roman" w:hAnsi="Times New Roman" w:cs="Times New Roman"/>
      <w:kern w:val="3"/>
      <w:sz w:val="24"/>
      <w:szCs w:val="24"/>
      <w:lang w:val="es-ES" w:eastAsia="zh-CN"/>
    </w:rPr>
  </w:style>
  <w:style w:type="table" w:styleId="Tablanormal2">
    <w:name w:val="Plain Table 2"/>
    <w:basedOn w:val="Tablanormal"/>
    <w:uiPriority w:val="42"/>
    <w:rsid w:val="00B2664E"/>
    <w:pPr>
      <w:widowControl/>
      <w:autoSpaceDE/>
      <w:autoSpaceDN/>
    </w:pPr>
    <w:rPr>
      <w:rFonts w:eastAsiaTheme="minorEastAsia"/>
      <w:lang w:val="es-CO"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B2664E"/>
    <w:pPr>
      <w:widowControl/>
      <w:autoSpaceDE/>
      <w:autoSpaceDN/>
    </w:pPr>
    <w:rPr>
      <w:rFonts w:eastAsiaTheme="minorEastAsia"/>
      <w:lang w:val="es-CO"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B2664E"/>
    <w:pPr>
      <w:widowControl/>
      <w:pBdr>
        <w:top w:val="nil"/>
        <w:left w:val="nil"/>
        <w:bottom w:val="nil"/>
        <w:right w:val="nil"/>
        <w:between w:val="nil"/>
      </w:pBdr>
      <w:autoSpaceDE/>
      <w:autoSpaceDN/>
      <w:spacing w:line="276" w:lineRule="auto"/>
    </w:pPr>
    <w:rPr>
      <w:rFonts w:ascii="Arial" w:eastAsia="Arial" w:hAnsi="Arial" w:cs="Arial"/>
      <w:color w:val="000000"/>
      <w:lang w:val="es-CO" w:eastAsia="es-CO"/>
    </w:rPr>
  </w:style>
  <w:style w:type="table" w:styleId="Tablanormal3">
    <w:name w:val="Plain Table 3"/>
    <w:basedOn w:val="Tablanormal"/>
    <w:uiPriority w:val="43"/>
    <w:rsid w:val="00B2664E"/>
    <w:pPr>
      <w:widowControl/>
      <w:autoSpaceDE/>
      <w:autoSpaceDN/>
    </w:pPr>
    <w:rPr>
      <w:rFonts w:eastAsiaTheme="minorEastAsia"/>
      <w:lang w:val="es-CO" w:eastAsia="es-C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B2664E"/>
    <w:pPr>
      <w:widowControl/>
      <w:autoSpaceDE/>
      <w:autoSpaceDN/>
    </w:pPr>
    <w:rPr>
      <w:rFonts w:eastAsiaTheme="minorEastAsia"/>
      <w:lang w:val="es-CO" w:eastAsia="es-CO"/>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1">
    <w:name w:val="Grid Table 1 Light Accent 1"/>
    <w:basedOn w:val="Tablanormal"/>
    <w:uiPriority w:val="46"/>
    <w:rsid w:val="00B2664E"/>
    <w:pPr>
      <w:widowControl/>
      <w:autoSpaceDE/>
      <w:autoSpaceDN/>
    </w:pPr>
    <w:rPr>
      <w:rFonts w:eastAsiaTheme="minorEastAsia"/>
      <w:lang w:val="es-CO" w:eastAsia="es-CO"/>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5998617835183547312gmail-msotoc2">
    <w:name w:val="m_5998617835183547312gmail-msotoc2"/>
    <w:basedOn w:val="Normal"/>
    <w:rsid w:val="00B2664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nfasis">
    <w:name w:val="Emphasis"/>
    <w:basedOn w:val="Fuentedeprrafopredeter"/>
    <w:uiPriority w:val="20"/>
    <w:qFormat/>
    <w:rsid w:val="00B2664E"/>
    <w:rPr>
      <w:i/>
      <w:iCs/>
    </w:rPr>
  </w:style>
  <w:style w:type="paragraph" w:customStyle="1" w:styleId="TableText">
    <w:name w:val="Table Text"/>
    <w:rsid w:val="00B2664E"/>
    <w:pPr>
      <w:widowControl/>
      <w:tabs>
        <w:tab w:val="right" w:pos="9720"/>
      </w:tabs>
      <w:autoSpaceDE/>
      <w:autoSpaceDN/>
      <w:spacing w:before="40" w:after="40"/>
    </w:pPr>
    <w:rPr>
      <w:rFonts w:ascii="Times New Roman" w:eastAsia="Times New Roman" w:hAnsi="Times New Roman" w:cs="Times New Roman"/>
      <w:bCs/>
      <w:sz w:val="20"/>
      <w:szCs w:val="24"/>
      <w:lang w:val="en-GB"/>
    </w:rPr>
  </w:style>
  <w:style w:type="character" w:customStyle="1" w:styleId="TextoindependienteCar">
    <w:name w:val="Texto independiente Car"/>
    <w:basedOn w:val="Fuentedeprrafopredeter"/>
    <w:link w:val="Textoindependiente"/>
    <w:uiPriority w:val="1"/>
    <w:rsid w:val="00B2664E"/>
    <w:rPr>
      <w:rFonts w:ascii="Arial" w:eastAsia="Arial" w:hAnsi="Arial" w:cs="Arial"/>
      <w:sz w:val="24"/>
      <w:szCs w:val="24"/>
      <w:lang w:val="es-ES" w:eastAsia="es-ES" w:bidi="es-ES"/>
    </w:rPr>
  </w:style>
  <w:style w:type="paragraph" w:styleId="Sinespaciado">
    <w:name w:val="No Spacing"/>
    <w:uiPriority w:val="1"/>
    <w:qFormat/>
    <w:rsid w:val="00D17B7A"/>
    <w:rPr>
      <w:rFonts w:ascii="Arial" w:eastAsia="Arial" w:hAnsi="Arial" w:cs="Arial"/>
      <w:lang w:val="es-ES" w:eastAsia="es-ES" w:bidi="es-ES"/>
    </w:rPr>
  </w:style>
  <w:style w:type="character" w:customStyle="1" w:styleId="Mencinsinresolver2">
    <w:name w:val="Mención sin resolver2"/>
    <w:basedOn w:val="Fuentedeprrafopredeter"/>
    <w:uiPriority w:val="99"/>
    <w:semiHidden/>
    <w:unhideWhenUsed/>
    <w:rsid w:val="00736B26"/>
    <w:rPr>
      <w:color w:val="605E5C"/>
      <w:shd w:val="clear" w:color="auto" w:fill="E1DFDD"/>
    </w:rPr>
  </w:style>
  <w:style w:type="table" w:styleId="Tablaconcuadrcula4-nfasis1">
    <w:name w:val="Grid Table 4 Accent 1"/>
    <w:basedOn w:val="Tablanormal"/>
    <w:uiPriority w:val="49"/>
    <w:rsid w:val="006C40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3184">
      <w:bodyDiv w:val="1"/>
      <w:marLeft w:val="0"/>
      <w:marRight w:val="0"/>
      <w:marTop w:val="0"/>
      <w:marBottom w:val="0"/>
      <w:divBdr>
        <w:top w:val="none" w:sz="0" w:space="0" w:color="auto"/>
        <w:left w:val="none" w:sz="0" w:space="0" w:color="auto"/>
        <w:bottom w:val="none" w:sz="0" w:space="0" w:color="auto"/>
        <w:right w:val="none" w:sz="0" w:space="0" w:color="auto"/>
      </w:divBdr>
    </w:div>
    <w:div w:id="35741952">
      <w:bodyDiv w:val="1"/>
      <w:marLeft w:val="0"/>
      <w:marRight w:val="0"/>
      <w:marTop w:val="0"/>
      <w:marBottom w:val="0"/>
      <w:divBdr>
        <w:top w:val="none" w:sz="0" w:space="0" w:color="auto"/>
        <w:left w:val="none" w:sz="0" w:space="0" w:color="auto"/>
        <w:bottom w:val="none" w:sz="0" w:space="0" w:color="auto"/>
        <w:right w:val="none" w:sz="0" w:space="0" w:color="auto"/>
      </w:divBdr>
    </w:div>
    <w:div w:id="150756066">
      <w:bodyDiv w:val="1"/>
      <w:marLeft w:val="0"/>
      <w:marRight w:val="0"/>
      <w:marTop w:val="0"/>
      <w:marBottom w:val="0"/>
      <w:divBdr>
        <w:top w:val="none" w:sz="0" w:space="0" w:color="auto"/>
        <w:left w:val="none" w:sz="0" w:space="0" w:color="auto"/>
        <w:bottom w:val="none" w:sz="0" w:space="0" w:color="auto"/>
        <w:right w:val="none" w:sz="0" w:space="0" w:color="auto"/>
      </w:divBdr>
    </w:div>
    <w:div w:id="158276881">
      <w:bodyDiv w:val="1"/>
      <w:marLeft w:val="0"/>
      <w:marRight w:val="0"/>
      <w:marTop w:val="0"/>
      <w:marBottom w:val="0"/>
      <w:divBdr>
        <w:top w:val="none" w:sz="0" w:space="0" w:color="auto"/>
        <w:left w:val="none" w:sz="0" w:space="0" w:color="auto"/>
        <w:bottom w:val="none" w:sz="0" w:space="0" w:color="auto"/>
        <w:right w:val="none" w:sz="0" w:space="0" w:color="auto"/>
      </w:divBdr>
    </w:div>
    <w:div w:id="184177257">
      <w:bodyDiv w:val="1"/>
      <w:marLeft w:val="0"/>
      <w:marRight w:val="0"/>
      <w:marTop w:val="0"/>
      <w:marBottom w:val="0"/>
      <w:divBdr>
        <w:top w:val="none" w:sz="0" w:space="0" w:color="auto"/>
        <w:left w:val="none" w:sz="0" w:space="0" w:color="auto"/>
        <w:bottom w:val="none" w:sz="0" w:space="0" w:color="auto"/>
        <w:right w:val="none" w:sz="0" w:space="0" w:color="auto"/>
      </w:divBdr>
    </w:div>
    <w:div w:id="197471773">
      <w:bodyDiv w:val="1"/>
      <w:marLeft w:val="0"/>
      <w:marRight w:val="0"/>
      <w:marTop w:val="0"/>
      <w:marBottom w:val="0"/>
      <w:divBdr>
        <w:top w:val="none" w:sz="0" w:space="0" w:color="auto"/>
        <w:left w:val="none" w:sz="0" w:space="0" w:color="auto"/>
        <w:bottom w:val="none" w:sz="0" w:space="0" w:color="auto"/>
        <w:right w:val="none" w:sz="0" w:space="0" w:color="auto"/>
      </w:divBdr>
    </w:div>
    <w:div w:id="244997242">
      <w:bodyDiv w:val="1"/>
      <w:marLeft w:val="0"/>
      <w:marRight w:val="0"/>
      <w:marTop w:val="0"/>
      <w:marBottom w:val="0"/>
      <w:divBdr>
        <w:top w:val="none" w:sz="0" w:space="0" w:color="auto"/>
        <w:left w:val="none" w:sz="0" w:space="0" w:color="auto"/>
        <w:bottom w:val="none" w:sz="0" w:space="0" w:color="auto"/>
        <w:right w:val="none" w:sz="0" w:space="0" w:color="auto"/>
      </w:divBdr>
    </w:div>
    <w:div w:id="292173014">
      <w:bodyDiv w:val="1"/>
      <w:marLeft w:val="0"/>
      <w:marRight w:val="0"/>
      <w:marTop w:val="0"/>
      <w:marBottom w:val="0"/>
      <w:divBdr>
        <w:top w:val="none" w:sz="0" w:space="0" w:color="auto"/>
        <w:left w:val="none" w:sz="0" w:space="0" w:color="auto"/>
        <w:bottom w:val="none" w:sz="0" w:space="0" w:color="auto"/>
        <w:right w:val="none" w:sz="0" w:space="0" w:color="auto"/>
      </w:divBdr>
    </w:div>
    <w:div w:id="302124504">
      <w:bodyDiv w:val="1"/>
      <w:marLeft w:val="0"/>
      <w:marRight w:val="0"/>
      <w:marTop w:val="0"/>
      <w:marBottom w:val="0"/>
      <w:divBdr>
        <w:top w:val="none" w:sz="0" w:space="0" w:color="auto"/>
        <w:left w:val="none" w:sz="0" w:space="0" w:color="auto"/>
        <w:bottom w:val="none" w:sz="0" w:space="0" w:color="auto"/>
        <w:right w:val="none" w:sz="0" w:space="0" w:color="auto"/>
      </w:divBdr>
    </w:div>
    <w:div w:id="353573870">
      <w:bodyDiv w:val="1"/>
      <w:marLeft w:val="0"/>
      <w:marRight w:val="0"/>
      <w:marTop w:val="0"/>
      <w:marBottom w:val="0"/>
      <w:divBdr>
        <w:top w:val="none" w:sz="0" w:space="0" w:color="auto"/>
        <w:left w:val="none" w:sz="0" w:space="0" w:color="auto"/>
        <w:bottom w:val="none" w:sz="0" w:space="0" w:color="auto"/>
        <w:right w:val="none" w:sz="0" w:space="0" w:color="auto"/>
      </w:divBdr>
    </w:div>
    <w:div w:id="425155235">
      <w:bodyDiv w:val="1"/>
      <w:marLeft w:val="0"/>
      <w:marRight w:val="0"/>
      <w:marTop w:val="0"/>
      <w:marBottom w:val="0"/>
      <w:divBdr>
        <w:top w:val="none" w:sz="0" w:space="0" w:color="auto"/>
        <w:left w:val="none" w:sz="0" w:space="0" w:color="auto"/>
        <w:bottom w:val="none" w:sz="0" w:space="0" w:color="auto"/>
        <w:right w:val="none" w:sz="0" w:space="0" w:color="auto"/>
      </w:divBdr>
    </w:div>
    <w:div w:id="426275434">
      <w:bodyDiv w:val="1"/>
      <w:marLeft w:val="0"/>
      <w:marRight w:val="0"/>
      <w:marTop w:val="0"/>
      <w:marBottom w:val="0"/>
      <w:divBdr>
        <w:top w:val="none" w:sz="0" w:space="0" w:color="auto"/>
        <w:left w:val="none" w:sz="0" w:space="0" w:color="auto"/>
        <w:bottom w:val="none" w:sz="0" w:space="0" w:color="auto"/>
        <w:right w:val="none" w:sz="0" w:space="0" w:color="auto"/>
      </w:divBdr>
    </w:div>
    <w:div w:id="430315994">
      <w:bodyDiv w:val="1"/>
      <w:marLeft w:val="0"/>
      <w:marRight w:val="0"/>
      <w:marTop w:val="0"/>
      <w:marBottom w:val="0"/>
      <w:divBdr>
        <w:top w:val="none" w:sz="0" w:space="0" w:color="auto"/>
        <w:left w:val="none" w:sz="0" w:space="0" w:color="auto"/>
        <w:bottom w:val="none" w:sz="0" w:space="0" w:color="auto"/>
        <w:right w:val="none" w:sz="0" w:space="0" w:color="auto"/>
      </w:divBdr>
    </w:div>
    <w:div w:id="442846475">
      <w:bodyDiv w:val="1"/>
      <w:marLeft w:val="0"/>
      <w:marRight w:val="0"/>
      <w:marTop w:val="0"/>
      <w:marBottom w:val="0"/>
      <w:divBdr>
        <w:top w:val="none" w:sz="0" w:space="0" w:color="auto"/>
        <w:left w:val="none" w:sz="0" w:space="0" w:color="auto"/>
        <w:bottom w:val="none" w:sz="0" w:space="0" w:color="auto"/>
        <w:right w:val="none" w:sz="0" w:space="0" w:color="auto"/>
      </w:divBdr>
    </w:div>
    <w:div w:id="473526838">
      <w:bodyDiv w:val="1"/>
      <w:marLeft w:val="0"/>
      <w:marRight w:val="0"/>
      <w:marTop w:val="0"/>
      <w:marBottom w:val="0"/>
      <w:divBdr>
        <w:top w:val="none" w:sz="0" w:space="0" w:color="auto"/>
        <w:left w:val="none" w:sz="0" w:space="0" w:color="auto"/>
        <w:bottom w:val="none" w:sz="0" w:space="0" w:color="auto"/>
        <w:right w:val="none" w:sz="0" w:space="0" w:color="auto"/>
      </w:divBdr>
    </w:div>
    <w:div w:id="479738840">
      <w:bodyDiv w:val="1"/>
      <w:marLeft w:val="0"/>
      <w:marRight w:val="0"/>
      <w:marTop w:val="0"/>
      <w:marBottom w:val="0"/>
      <w:divBdr>
        <w:top w:val="none" w:sz="0" w:space="0" w:color="auto"/>
        <w:left w:val="none" w:sz="0" w:space="0" w:color="auto"/>
        <w:bottom w:val="none" w:sz="0" w:space="0" w:color="auto"/>
        <w:right w:val="none" w:sz="0" w:space="0" w:color="auto"/>
      </w:divBdr>
    </w:div>
    <w:div w:id="507910572">
      <w:bodyDiv w:val="1"/>
      <w:marLeft w:val="0"/>
      <w:marRight w:val="0"/>
      <w:marTop w:val="0"/>
      <w:marBottom w:val="0"/>
      <w:divBdr>
        <w:top w:val="none" w:sz="0" w:space="0" w:color="auto"/>
        <w:left w:val="none" w:sz="0" w:space="0" w:color="auto"/>
        <w:bottom w:val="none" w:sz="0" w:space="0" w:color="auto"/>
        <w:right w:val="none" w:sz="0" w:space="0" w:color="auto"/>
      </w:divBdr>
    </w:div>
    <w:div w:id="516509544">
      <w:bodyDiv w:val="1"/>
      <w:marLeft w:val="0"/>
      <w:marRight w:val="0"/>
      <w:marTop w:val="0"/>
      <w:marBottom w:val="0"/>
      <w:divBdr>
        <w:top w:val="none" w:sz="0" w:space="0" w:color="auto"/>
        <w:left w:val="none" w:sz="0" w:space="0" w:color="auto"/>
        <w:bottom w:val="none" w:sz="0" w:space="0" w:color="auto"/>
        <w:right w:val="none" w:sz="0" w:space="0" w:color="auto"/>
      </w:divBdr>
    </w:div>
    <w:div w:id="548150424">
      <w:bodyDiv w:val="1"/>
      <w:marLeft w:val="0"/>
      <w:marRight w:val="0"/>
      <w:marTop w:val="0"/>
      <w:marBottom w:val="0"/>
      <w:divBdr>
        <w:top w:val="none" w:sz="0" w:space="0" w:color="auto"/>
        <w:left w:val="none" w:sz="0" w:space="0" w:color="auto"/>
        <w:bottom w:val="none" w:sz="0" w:space="0" w:color="auto"/>
        <w:right w:val="none" w:sz="0" w:space="0" w:color="auto"/>
      </w:divBdr>
    </w:div>
    <w:div w:id="621424251">
      <w:bodyDiv w:val="1"/>
      <w:marLeft w:val="0"/>
      <w:marRight w:val="0"/>
      <w:marTop w:val="0"/>
      <w:marBottom w:val="0"/>
      <w:divBdr>
        <w:top w:val="none" w:sz="0" w:space="0" w:color="auto"/>
        <w:left w:val="none" w:sz="0" w:space="0" w:color="auto"/>
        <w:bottom w:val="none" w:sz="0" w:space="0" w:color="auto"/>
        <w:right w:val="none" w:sz="0" w:space="0" w:color="auto"/>
      </w:divBdr>
    </w:div>
    <w:div w:id="664010757">
      <w:bodyDiv w:val="1"/>
      <w:marLeft w:val="0"/>
      <w:marRight w:val="0"/>
      <w:marTop w:val="0"/>
      <w:marBottom w:val="0"/>
      <w:divBdr>
        <w:top w:val="none" w:sz="0" w:space="0" w:color="auto"/>
        <w:left w:val="none" w:sz="0" w:space="0" w:color="auto"/>
        <w:bottom w:val="none" w:sz="0" w:space="0" w:color="auto"/>
        <w:right w:val="none" w:sz="0" w:space="0" w:color="auto"/>
      </w:divBdr>
    </w:div>
    <w:div w:id="665285700">
      <w:bodyDiv w:val="1"/>
      <w:marLeft w:val="0"/>
      <w:marRight w:val="0"/>
      <w:marTop w:val="0"/>
      <w:marBottom w:val="0"/>
      <w:divBdr>
        <w:top w:val="none" w:sz="0" w:space="0" w:color="auto"/>
        <w:left w:val="none" w:sz="0" w:space="0" w:color="auto"/>
        <w:bottom w:val="none" w:sz="0" w:space="0" w:color="auto"/>
        <w:right w:val="none" w:sz="0" w:space="0" w:color="auto"/>
      </w:divBdr>
    </w:div>
    <w:div w:id="688144641">
      <w:bodyDiv w:val="1"/>
      <w:marLeft w:val="0"/>
      <w:marRight w:val="0"/>
      <w:marTop w:val="0"/>
      <w:marBottom w:val="0"/>
      <w:divBdr>
        <w:top w:val="none" w:sz="0" w:space="0" w:color="auto"/>
        <w:left w:val="none" w:sz="0" w:space="0" w:color="auto"/>
        <w:bottom w:val="none" w:sz="0" w:space="0" w:color="auto"/>
        <w:right w:val="none" w:sz="0" w:space="0" w:color="auto"/>
      </w:divBdr>
    </w:div>
    <w:div w:id="706293064">
      <w:bodyDiv w:val="1"/>
      <w:marLeft w:val="0"/>
      <w:marRight w:val="0"/>
      <w:marTop w:val="0"/>
      <w:marBottom w:val="0"/>
      <w:divBdr>
        <w:top w:val="none" w:sz="0" w:space="0" w:color="auto"/>
        <w:left w:val="none" w:sz="0" w:space="0" w:color="auto"/>
        <w:bottom w:val="none" w:sz="0" w:space="0" w:color="auto"/>
        <w:right w:val="none" w:sz="0" w:space="0" w:color="auto"/>
      </w:divBdr>
    </w:div>
    <w:div w:id="728460410">
      <w:bodyDiv w:val="1"/>
      <w:marLeft w:val="0"/>
      <w:marRight w:val="0"/>
      <w:marTop w:val="0"/>
      <w:marBottom w:val="0"/>
      <w:divBdr>
        <w:top w:val="none" w:sz="0" w:space="0" w:color="auto"/>
        <w:left w:val="none" w:sz="0" w:space="0" w:color="auto"/>
        <w:bottom w:val="none" w:sz="0" w:space="0" w:color="auto"/>
        <w:right w:val="none" w:sz="0" w:space="0" w:color="auto"/>
      </w:divBdr>
    </w:div>
    <w:div w:id="755243798">
      <w:bodyDiv w:val="1"/>
      <w:marLeft w:val="0"/>
      <w:marRight w:val="0"/>
      <w:marTop w:val="0"/>
      <w:marBottom w:val="0"/>
      <w:divBdr>
        <w:top w:val="none" w:sz="0" w:space="0" w:color="auto"/>
        <w:left w:val="none" w:sz="0" w:space="0" w:color="auto"/>
        <w:bottom w:val="none" w:sz="0" w:space="0" w:color="auto"/>
        <w:right w:val="none" w:sz="0" w:space="0" w:color="auto"/>
      </w:divBdr>
    </w:div>
    <w:div w:id="760957541">
      <w:bodyDiv w:val="1"/>
      <w:marLeft w:val="0"/>
      <w:marRight w:val="0"/>
      <w:marTop w:val="0"/>
      <w:marBottom w:val="0"/>
      <w:divBdr>
        <w:top w:val="none" w:sz="0" w:space="0" w:color="auto"/>
        <w:left w:val="none" w:sz="0" w:space="0" w:color="auto"/>
        <w:bottom w:val="none" w:sz="0" w:space="0" w:color="auto"/>
        <w:right w:val="none" w:sz="0" w:space="0" w:color="auto"/>
      </w:divBdr>
    </w:div>
    <w:div w:id="996227650">
      <w:bodyDiv w:val="1"/>
      <w:marLeft w:val="0"/>
      <w:marRight w:val="0"/>
      <w:marTop w:val="0"/>
      <w:marBottom w:val="0"/>
      <w:divBdr>
        <w:top w:val="none" w:sz="0" w:space="0" w:color="auto"/>
        <w:left w:val="none" w:sz="0" w:space="0" w:color="auto"/>
        <w:bottom w:val="none" w:sz="0" w:space="0" w:color="auto"/>
        <w:right w:val="none" w:sz="0" w:space="0" w:color="auto"/>
      </w:divBdr>
    </w:div>
    <w:div w:id="1081410754">
      <w:bodyDiv w:val="1"/>
      <w:marLeft w:val="0"/>
      <w:marRight w:val="0"/>
      <w:marTop w:val="0"/>
      <w:marBottom w:val="0"/>
      <w:divBdr>
        <w:top w:val="none" w:sz="0" w:space="0" w:color="auto"/>
        <w:left w:val="none" w:sz="0" w:space="0" w:color="auto"/>
        <w:bottom w:val="none" w:sz="0" w:space="0" w:color="auto"/>
        <w:right w:val="none" w:sz="0" w:space="0" w:color="auto"/>
      </w:divBdr>
    </w:div>
    <w:div w:id="1096632622">
      <w:bodyDiv w:val="1"/>
      <w:marLeft w:val="0"/>
      <w:marRight w:val="0"/>
      <w:marTop w:val="0"/>
      <w:marBottom w:val="0"/>
      <w:divBdr>
        <w:top w:val="none" w:sz="0" w:space="0" w:color="auto"/>
        <w:left w:val="none" w:sz="0" w:space="0" w:color="auto"/>
        <w:bottom w:val="none" w:sz="0" w:space="0" w:color="auto"/>
        <w:right w:val="none" w:sz="0" w:space="0" w:color="auto"/>
      </w:divBdr>
    </w:div>
    <w:div w:id="1174806234">
      <w:bodyDiv w:val="1"/>
      <w:marLeft w:val="0"/>
      <w:marRight w:val="0"/>
      <w:marTop w:val="0"/>
      <w:marBottom w:val="0"/>
      <w:divBdr>
        <w:top w:val="none" w:sz="0" w:space="0" w:color="auto"/>
        <w:left w:val="none" w:sz="0" w:space="0" w:color="auto"/>
        <w:bottom w:val="none" w:sz="0" w:space="0" w:color="auto"/>
        <w:right w:val="none" w:sz="0" w:space="0" w:color="auto"/>
      </w:divBdr>
    </w:div>
    <w:div w:id="1241522259">
      <w:bodyDiv w:val="1"/>
      <w:marLeft w:val="0"/>
      <w:marRight w:val="0"/>
      <w:marTop w:val="0"/>
      <w:marBottom w:val="0"/>
      <w:divBdr>
        <w:top w:val="none" w:sz="0" w:space="0" w:color="auto"/>
        <w:left w:val="none" w:sz="0" w:space="0" w:color="auto"/>
        <w:bottom w:val="none" w:sz="0" w:space="0" w:color="auto"/>
        <w:right w:val="none" w:sz="0" w:space="0" w:color="auto"/>
      </w:divBdr>
    </w:div>
    <w:div w:id="1247687881">
      <w:bodyDiv w:val="1"/>
      <w:marLeft w:val="0"/>
      <w:marRight w:val="0"/>
      <w:marTop w:val="0"/>
      <w:marBottom w:val="0"/>
      <w:divBdr>
        <w:top w:val="none" w:sz="0" w:space="0" w:color="auto"/>
        <w:left w:val="none" w:sz="0" w:space="0" w:color="auto"/>
        <w:bottom w:val="none" w:sz="0" w:space="0" w:color="auto"/>
        <w:right w:val="none" w:sz="0" w:space="0" w:color="auto"/>
      </w:divBdr>
    </w:div>
    <w:div w:id="1260288411">
      <w:bodyDiv w:val="1"/>
      <w:marLeft w:val="0"/>
      <w:marRight w:val="0"/>
      <w:marTop w:val="0"/>
      <w:marBottom w:val="0"/>
      <w:divBdr>
        <w:top w:val="none" w:sz="0" w:space="0" w:color="auto"/>
        <w:left w:val="none" w:sz="0" w:space="0" w:color="auto"/>
        <w:bottom w:val="none" w:sz="0" w:space="0" w:color="auto"/>
        <w:right w:val="none" w:sz="0" w:space="0" w:color="auto"/>
      </w:divBdr>
    </w:div>
    <w:div w:id="1355956066">
      <w:bodyDiv w:val="1"/>
      <w:marLeft w:val="0"/>
      <w:marRight w:val="0"/>
      <w:marTop w:val="0"/>
      <w:marBottom w:val="0"/>
      <w:divBdr>
        <w:top w:val="none" w:sz="0" w:space="0" w:color="auto"/>
        <w:left w:val="none" w:sz="0" w:space="0" w:color="auto"/>
        <w:bottom w:val="none" w:sz="0" w:space="0" w:color="auto"/>
        <w:right w:val="none" w:sz="0" w:space="0" w:color="auto"/>
      </w:divBdr>
    </w:div>
    <w:div w:id="1394235957">
      <w:bodyDiv w:val="1"/>
      <w:marLeft w:val="0"/>
      <w:marRight w:val="0"/>
      <w:marTop w:val="0"/>
      <w:marBottom w:val="0"/>
      <w:divBdr>
        <w:top w:val="none" w:sz="0" w:space="0" w:color="auto"/>
        <w:left w:val="none" w:sz="0" w:space="0" w:color="auto"/>
        <w:bottom w:val="none" w:sz="0" w:space="0" w:color="auto"/>
        <w:right w:val="none" w:sz="0" w:space="0" w:color="auto"/>
      </w:divBdr>
    </w:div>
    <w:div w:id="1454399422">
      <w:bodyDiv w:val="1"/>
      <w:marLeft w:val="0"/>
      <w:marRight w:val="0"/>
      <w:marTop w:val="0"/>
      <w:marBottom w:val="0"/>
      <w:divBdr>
        <w:top w:val="none" w:sz="0" w:space="0" w:color="auto"/>
        <w:left w:val="none" w:sz="0" w:space="0" w:color="auto"/>
        <w:bottom w:val="none" w:sz="0" w:space="0" w:color="auto"/>
        <w:right w:val="none" w:sz="0" w:space="0" w:color="auto"/>
      </w:divBdr>
    </w:div>
    <w:div w:id="1486782381">
      <w:bodyDiv w:val="1"/>
      <w:marLeft w:val="0"/>
      <w:marRight w:val="0"/>
      <w:marTop w:val="0"/>
      <w:marBottom w:val="0"/>
      <w:divBdr>
        <w:top w:val="none" w:sz="0" w:space="0" w:color="auto"/>
        <w:left w:val="none" w:sz="0" w:space="0" w:color="auto"/>
        <w:bottom w:val="none" w:sz="0" w:space="0" w:color="auto"/>
        <w:right w:val="none" w:sz="0" w:space="0" w:color="auto"/>
      </w:divBdr>
    </w:div>
    <w:div w:id="1491747928">
      <w:bodyDiv w:val="1"/>
      <w:marLeft w:val="0"/>
      <w:marRight w:val="0"/>
      <w:marTop w:val="0"/>
      <w:marBottom w:val="0"/>
      <w:divBdr>
        <w:top w:val="none" w:sz="0" w:space="0" w:color="auto"/>
        <w:left w:val="none" w:sz="0" w:space="0" w:color="auto"/>
        <w:bottom w:val="none" w:sz="0" w:space="0" w:color="auto"/>
        <w:right w:val="none" w:sz="0" w:space="0" w:color="auto"/>
      </w:divBdr>
    </w:div>
    <w:div w:id="1521893417">
      <w:bodyDiv w:val="1"/>
      <w:marLeft w:val="0"/>
      <w:marRight w:val="0"/>
      <w:marTop w:val="0"/>
      <w:marBottom w:val="0"/>
      <w:divBdr>
        <w:top w:val="none" w:sz="0" w:space="0" w:color="auto"/>
        <w:left w:val="none" w:sz="0" w:space="0" w:color="auto"/>
        <w:bottom w:val="none" w:sz="0" w:space="0" w:color="auto"/>
        <w:right w:val="none" w:sz="0" w:space="0" w:color="auto"/>
      </w:divBdr>
    </w:div>
    <w:div w:id="1540432023">
      <w:bodyDiv w:val="1"/>
      <w:marLeft w:val="0"/>
      <w:marRight w:val="0"/>
      <w:marTop w:val="0"/>
      <w:marBottom w:val="0"/>
      <w:divBdr>
        <w:top w:val="none" w:sz="0" w:space="0" w:color="auto"/>
        <w:left w:val="none" w:sz="0" w:space="0" w:color="auto"/>
        <w:bottom w:val="none" w:sz="0" w:space="0" w:color="auto"/>
        <w:right w:val="none" w:sz="0" w:space="0" w:color="auto"/>
      </w:divBdr>
    </w:div>
    <w:div w:id="1556430937">
      <w:bodyDiv w:val="1"/>
      <w:marLeft w:val="0"/>
      <w:marRight w:val="0"/>
      <w:marTop w:val="0"/>
      <w:marBottom w:val="0"/>
      <w:divBdr>
        <w:top w:val="none" w:sz="0" w:space="0" w:color="auto"/>
        <w:left w:val="none" w:sz="0" w:space="0" w:color="auto"/>
        <w:bottom w:val="none" w:sz="0" w:space="0" w:color="auto"/>
        <w:right w:val="none" w:sz="0" w:space="0" w:color="auto"/>
      </w:divBdr>
    </w:div>
    <w:div w:id="1558082907">
      <w:bodyDiv w:val="1"/>
      <w:marLeft w:val="0"/>
      <w:marRight w:val="0"/>
      <w:marTop w:val="0"/>
      <w:marBottom w:val="0"/>
      <w:divBdr>
        <w:top w:val="none" w:sz="0" w:space="0" w:color="auto"/>
        <w:left w:val="none" w:sz="0" w:space="0" w:color="auto"/>
        <w:bottom w:val="none" w:sz="0" w:space="0" w:color="auto"/>
        <w:right w:val="none" w:sz="0" w:space="0" w:color="auto"/>
      </w:divBdr>
    </w:div>
    <w:div w:id="1567033692">
      <w:bodyDiv w:val="1"/>
      <w:marLeft w:val="0"/>
      <w:marRight w:val="0"/>
      <w:marTop w:val="0"/>
      <w:marBottom w:val="0"/>
      <w:divBdr>
        <w:top w:val="none" w:sz="0" w:space="0" w:color="auto"/>
        <w:left w:val="none" w:sz="0" w:space="0" w:color="auto"/>
        <w:bottom w:val="none" w:sz="0" w:space="0" w:color="auto"/>
        <w:right w:val="none" w:sz="0" w:space="0" w:color="auto"/>
      </w:divBdr>
    </w:div>
    <w:div w:id="1618097451">
      <w:bodyDiv w:val="1"/>
      <w:marLeft w:val="0"/>
      <w:marRight w:val="0"/>
      <w:marTop w:val="0"/>
      <w:marBottom w:val="0"/>
      <w:divBdr>
        <w:top w:val="none" w:sz="0" w:space="0" w:color="auto"/>
        <w:left w:val="none" w:sz="0" w:space="0" w:color="auto"/>
        <w:bottom w:val="none" w:sz="0" w:space="0" w:color="auto"/>
        <w:right w:val="none" w:sz="0" w:space="0" w:color="auto"/>
      </w:divBdr>
    </w:div>
    <w:div w:id="1638140798">
      <w:bodyDiv w:val="1"/>
      <w:marLeft w:val="0"/>
      <w:marRight w:val="0"/>
      <w:marTop w:val="0"/>
      <w:marBottom w:val="0"/>
      <w:divBdr>
        <w:top w:val="none" w:sz="0" w:space="0" w:color="auto"/>
        <w:left w:val="none" w:sz="0" w:space="0" w:color="auto"/>
        <w:bottom w:val="none" w:sz="0" w:space="0" w:color="auto"/>
        <w:right w:val="none" w:sz="0" w:space="0" w:color="auto"/>
      </w:divBdr>
    </w:div>
    <w:div w:id="1699425413">
      <w:bodyDiv w:val="1"/>
      <w:marLeft w:val="0"/>
      <w:marRight w:val="0"/>
      <w:marTop w:val="0"/>
      <w:marBottom w:val="0"/>
      <w:divBdr>
        <w:top w:val="none" w:sz="0" w:space="0" w:color="auto"/>
        <w:left w:val="none" w:sz="0" w:space="0" w:color="auto"/>
        <w:bottom w:val="none" w:sz="0" w:space="0" w:color="auto"/>
        <w:right w:val="none" w:sz="0" w:space="0" w:color="auto"/>
      </w:divBdr>
    </w:div>
    <w:div w:id="1773435111">
      <w:bodyDiv w:val="1"/>
      <w:marLeft w:val="0"/>
      <w:marRight w:val="0"/>
      <w:marTop w:val="0"/>
      <w:marBottom w:val="0"/>
      <w:divBdr>
        <w:top w:val="none" w:sz="0" w:space="0" w:color="auto"/>
        <w:left w:val="none" w:sz="0" w:space="0" w:color="auto"/>
        <w:bottom w:val="none" w:sz="0" w:space="0" w:color="auto"/>
        <w:right w:val="none" w:sz="0" w:space="0" w:color="auto"/>
      </w:divBdr>
    </w:div>
    <w:div w:id="1781950041">
      <w:bodyDiv w:val="1"/>
      <w:marLeft w:val="0"/>
      <w:marRight w:val="0"/>
      <w:marTop w:val="0"/>
      <w:marBottom w:val="0"/>
      <w:divBdr>
        <w:top w:val="none" w:sz="0" w:space="0" w:color="auto"/>
        <w:left w:val="none" w:sz="0" w:space="0" w:color="auto"/>
        <w:bottom w:val="none" w:sz="0" w:space="0" w:color="auto"/>
        <w:right w:val="none" w:sz="0" w:space="0" w:color="auto"/>
      </w:divBdr>
    </w:div>
    <w:div w:id="1817601746">
      <w:bodyDiv w:val="1"/>
      <w:marLeft w:val="0"/>
      <w:marRight w:val="0"/>
      <w:marTop w:val="0"/>
      <w:marBottom w:val="0"/>
      <w:divBdr>
        <w:top w:val="none" w:sz="0" w:space="0" w:color="auto"/>
        <w:left w:val="none" w:sz="0" w:space="0" w:color="auto"/>
        <w:bottom w:val="none" w:sz="0" w:space="0" w:color="auto"/>
        <w:right w:val="none" w:sz="0" w:space="0" w:color="auto"/>
      </w:divBdr>
    </w:div>
    <w:div w:id="1853568505">
      <w:bodyDiv w:val="1"/>
      <w:marLeft w:val="0"/>
      <w:marRight w:val="0"/>
      <w:marTop w:val="0"/>
      <w:marBottom w:val="0"/>
      <w:divBdr>
        <w:top w:val="none" w:sz="0" w:space="0" w:color="auto"/>
        <w:left w:val="none" w:sz="0" w:space="0" w:color="auto"/>
        <w:bottom w:val="none" w:sz="0" w:space="0" w:color="auto"/>
        <w:right w:val="none" w:sz="0" w:space="0" w:color="auto"/>
      </w:divBdr>
    </w:div>
    <w:div w:id="1923827780">
      <w:bodyDiv w:val="1"/>
      <w:marLeft w:val="0"/>
      <w:marRight w:val="0"/>
      <w:marTop w:val="0"/>
      <w:marBottom w:val="0"/>
      <w:divBdr>
        <w:top w:val="none" w:sz="0" w:space="0" w:color="auto"/>
        <w:left w:val="none" w:sz="0" w:space="0" w:color="auto"/>
        <w:bottom w:val="none" w:sz="0" w:space="0" w:color="auto"/>
        <w:right w:val="none" w:sz="0" w:space="0" w:color="auto"/>
      </w:divBdr>
    </w:div>
    <w:div w:id="1929382212">
      <w:bodyDiv w:val="1"/>
      <w:marLeft w:val="0"/>
      <w:marRight w:val="0"/>
      <w:marTop w:val="0"/>
      <w:marBottom w:val="0"/>
      <w:divBdr>
        <w:top w:val="none" w:sz="0" w:space="0" w:color="auto"/>
        <w:left w:val="none" w:sz="0" w:space="0" w:color="auto"/>
        <w:bottom w:val="none" w:sz="0" w:space="0" w:color="auto"/>
        <w:right w:val="none" w:sz="0" w:space="0" w:color="auto"/>
      </w:divBdr>
    </w:div>
    <w:div w:id="1971784055">
      <w:bodyDiv w:val="1"/>
      <w:marLeft w:val="0"/>
      <w:marRight w:val="0"/>
      <w:marTop w:val="0"/>
      <w:marBottom w:val="0"/>
      <w:divBdr>
        <w:top w:val="none" w:sz="0" w:space="0" w:color="auto"/>
        <w:left w:val="none" w:sz="0" w:space="0" w:color="auto"/>
        <w:bottom w:val="none" w:sz="0" w:space="0" w:color="auto"/>
        <w:right w:val="none" w:sz="0" w:space="0" w:color="auto"/>
      </w:divBdr>
    </w:div>
    <w:div w:id="2010020877">
      <w:bodyDiv w:val="1"/>
      <w:marLeft w:val="0"/>
      <w:marRight w:val="0"/>
      <w:marTop w:val="0"/>
      <w:marBottom w:val="0"/>
      <w:divBdr>
        <w:top w:val="none" w:sz="0" w:space="0" w:color="auto"/>
        <w:left w:val="none" w:sz="0" w:space="0" w:color="auto"/>
        <w:bottom w:val="none" w:sz="0" w:space="0" w:color="auto"/>
        <w:right w:val="none" w:sz="0" w:space="0" w:color="auto"/>
      </w:divBdr>
    </w:div>
    <w:div w:id="2025351750">
      <w:bodyDiv w:val="1"/>
      <w:marLeft w:val="0"/>
      <w:marRight w:val="0"/>
      <w:marTop w:val="0"/>
      <w:marBottom w:val="0"/>
      <w:divBdr>
        <w:top w:val="none" w:sz="0" w:space="0" w:color="auto"/>
        <w:left w:val="none" w:sz="0" w:space="0" w:color="auto"/>
        <w:bottom w:val="none" w:sz="0" w:space="0" w:color="auto"/>
        <w:right w:val="none" w:sz="0" w:space="0" w:color="auto"/>
      </w:divBdr>
    </w:div>
    <w:div w:id="2042239418">
      <w:bodyDiv w:val="1"/>
      <w:marLeft w:val="0"/>
      <w:marRight w:val="0"/>
      <w:marTop w:val="0"/>
      <w:marBottom w:val="0"/>
      <w:divBdr>
        <w:top w:val="none" w:sz="0" w:space="0" w:color="auto"/>
        <w:left w:val="none" w:sz="0" w:space="0" w:color="auto"/>
        <w:bottom w:val="none" w:sz="0" w:space="0" w:color="auto"/>
        <w:right w:val="none" w:sz="0" w:space="0" w:color="auto"/>
      </w:divBdr>
    </w:div>
    <w:div w:id="2085443692">
      <w:bodyDiv w:val="1"/>
      <w:marLeft w:val="0"/>
      <w:marRight w:val="0"/>
      <w:marTop w:val="0"/>
      <w:marBottom w:val="0"/>
      <w:divBdr>
        <w:top w:val="none" w:sz="0" w:space="0" w:color="auto"/>
        <w:left w:val="none" w:sz="0" w:space="0" w:color="auto"/>
        <w:bottom w:val="none" w:sz="0" w:space="0" w:color="auto"/>
        <w:right w:val="none" w:sz="0" w:space="0" w:color="auto"/>
      </w:divBdr>
    </w:div>
    <w:div w:id="2102291427">
      <w:bodyDiv w:val="1"/>
      <w:marLeft w:val="0"/>
      <w:marRight w:val="0"/>
      <w:marTop w:val="0"/>
      <w:marBottom w:val="0"/>
      <w:divBdr>
        <w:top w:val="none" w:sz="0" w:space="0" w:color="auto"/>
        <w:left w:val="none" w:sz="0" w:space="0" w:color="auto"/>
        <w:bottom w:val="none" w:sz="0" w:space="0" w:color="auto"/>
        <w:right w:val="none" w:sz="0" w:space="0" w:color="auto"/>
      </w:divBdr>
    </w:div>
    <w:div w:id="2138641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ccolombia.gov.co/quienes-somos/organigram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pccolombia.gov.co/transparencia-y-acceso-la-informacion-publica/1-informacion-de-la-entidad/mapa-de-proceso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A9AEC-BB6F-460C-AEB5-9A7453D1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86</Pages>
  <Words>13714</Words>
  <Characters>75432</Characters>
  <Application>Microsoft Office Word</Application>
  <DocSecurity>0</DocSecurity>
  <Lines>628</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Helena Porras Salek</dc:creator>
  <cp:keywords/>
  <dc:description/>
  <cp:lastModifiedBy>Diana Alexandra Briceño Sierra</cp:lastModifiedBy>
  <cp:revision>7</cp:revision>
  <cp:lastPrinted>2026-01-29T14:49:00Z</cp:lastPrinted>
  <dcterms:created xsi:type="dcterms:W3CDTF">2026-02-16T17:00:00Z</dcterms:created>
  <dcterms:modified xsi:type="dcterms:W3CDTF">2026-02-16T18:43:00Z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Microsoft® Word 2016</vt:lpwstr>
  </property>
  <property fmtid="{D5CDD505-2E9C-101B-9397-08002B2CF9AE}" pid="4" name="LastSaved">
    <vt:filetime>2019-05-23T00:00:00Z</vt:filetime>
  </property>
</Properties>
</file>